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00971" w14:textId="77777777" w:rsidR="0074670E" w:rsidRDefault="0074670E" w:rsidP="0074670E">
      <w:pPr>
        <w:pStyle w:val="Title"/>
      </w:pPr>
      <w:r>
        <w:t>G1 step climbing through imitation learning</w:t>
      </w:r>
    </w:p>
    <w:p w14:paraId="5172BA4C" w14:textId="553B78CF" w:rsidR="0074670E" w:rsidRDefault="0074670E" w:rsidP="0074670E">
      <w:r>
        <w:t>Experiment recorded 25 September 2026 | Single 35 cm step | CPU simulation</w:t>
      </w:r>
    </w:p>
    <w:p w14:paraId="6B48E40F" w14:textId="586D976F" w:rsidR="003F387B" w:rsidRPr="003F387B" w:rsidRDefault="003F387B" w:rsidP="003F387B">
      <w:pPr>
        <w:rPr>
          <w:lang w:val="en-SE"/>
        </w:rPr>
      </w:pPr>
      <w:r w:rsidRPr="003F387B">
        <w:rPr>
          <w:lang w:val="en-SE"/>
        </w:rPr>
        <w:t>This document outlines our team's methodology, training pipeline, and validation results for teaching the Unitree G1 robot to climb a single 35 cm step in a MuJoCo simulation.</w:t>
      </w:r>
    </w:p>
    <w:p w14:paraId="6790A019" w14:textId="72DF4C02" w:rsidR="003F387B" w:rsidRPr="003F387B" w:rsidRDefault="003F387B" w:rsidP="003F387B">
      <w:pPr>
        <w:rPr>
          <w:b/>
          <w:bCs/>
          <w:sz w:val="28"/>
          <w:szCs w:val="32"/>
          <w:lang w:val="en-SE"/>
        </w:rPr>
      </w:pPr>
      <w:r w:rsidRPr="003F387B">
        <w:rPr>
          <w:b/>
          <w:bCs/>
          <w:sz w:val="28"/>
          <w:szCs w:val="32"/>
          <w:lang w:val="en-SE"/>
        </w:rPr>
        <w:t>1.</w:t>
      </w:r>
      <w:r w:rsidR="00C01874">
        <w:rPr>
          <w:b/>
          <w:bCs/>
          <w:sz w:val="28"/>
          <w:szCs w:val="32"/>
          <w:lang w:val="en-SE"/>
        </w:rPr>
        <w:t xml:space="preserve"> </w:t>
      </w:r>
      <w:r w:rsidRPr="003F387B">
        <w:rPr>
          <w:b/>
          <w:bCs/>
          <w:sz w:val="28"/>
          <w:szCs w:val="32"/>
          <w:lang w:val="en-SE"/>
        </w:rPr>
        <w:t>Architecture and Pipeline</w:t>
      </w:r>
    </w:p>
    <w:p w14:paraId="780A0453" w14:textId="5372CAEB" w:rsidR="0074670E" w:rsidRPr="003F387B" w:rsidRDefault="003F387B" w:rsidP="003F387B">
      <w:pPr>
        <w:rPr>
          <w:lang w:val="en-SE"/>
        </w:rPr>
      </w:pPr>
      <w:r w:rsidRPr="003F387B">
        <w:rPr>
          <w:lang w:val="en-SE"/>
        </w:rPr>
        <w:t>Our solution utilizes a teacher-student framework where the student absorbs a collection of learned local feedback controllers from an expert teacher. Once the student is trained, the teacher is disabled during physical execution.</w:t>
      </w:r>
    </w:p>
    <w:tbl>
      <w:tblPr>
        <w:tblW w:w="0" w:type="auto"/>
        <w:jc w:val="center"/>
        <w:tblLayout w:type="fixed"/>
        <w:tblLook w:val="04A0" w:firstRow="1" w:lastRow="0" w:firstColumn="1" w:lastColumn="0" w:noHBand="0" w:noVBand="1"/>
      </w:tblPr>
      <w:tblGrid>
        <w:gridCol w:w="1872"/>
        <w:gridCol w:w="7848"/>
      </w:tblGrid>
      <w:tr w:rsidR="0074670E" w14:paraId="7CAF9362" w14:textId="77777777" w:rsidTr="00EB1872">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3354EC73" w14:textId="77777777" w:rsidR="0074670E" w:rsidRDefault="0074670E" w:rsidP="00EB1872">
            <w:pPr>
              <w:spacing w:after="40" w:line="252" w:lineRule="auto"/>
            </w:pPr>
            <w:r>
              <w:rPr>
                <w:b/>
                <w:sz w:val="18"/>
              </w:rPr>
              <w:t>Part</w:t>
            </w:r>
          </w:p>
        </w:tc>
        <w:tc>
          <w:tcPr>
            <w:tcW w:w="7848"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5BFFBAD6" w14:textId="77777777" w:rsidR="0074670E" w:rsidRDefault="0074670E" w:rsidP="00EB1872">
            <w:pPr>
              <w:spacing w:after="40" w:line="252" w:lineRule="auto"/>
            </w:pPr>
            <w:r>
              <w:rPr>
                <w:b/>
                <w:sz w:val="18"/>
              </w:rPr>
              <w:t>What it does</w:t>
            </w:r>
          </w:p>
        </w:tc>
      </w:tr>
      <w:tr w:rsidR="0074670E" w14:paraId="1D482277" w14:textId="77777777" w:rsidTr="00EB1872">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B6092A" w14:textId="77777777" w:rsidR="0074670E" w:rsidRDefault="0074670E" w:rsidP="00EB1872">
            <w:pPr>
              <w:spacing w:after="40" w:line="252" w:lineRule="auto"/>
            </w:pPr>
            <w:r>
              <w:rPr>
                <w:sz w:val="18"/>
              </w:rPr>
              <w:t>Motion schedule</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8A861F" w14:textId="77777777" w:rsidR="0074670E" w:rsidRDefault="0074670E" w:rsidP="00EB1872">
            <w:pPr>
              <w:spacing w:after="40" w:line="252" w:lineRule="auto"/>
            </w:pPr>
            <w:r>
              <w:rPr>
                <w:sz w:val="18"/>
              </w:rPr>
              <w:t>Specifies when to shift weight, lift a foot and stand on top. This schedule is designed in code.</w:t>
            </w:r>
          </w:p>
        </w:tc>
      </w:tr>
      <w:tr w:rsidR="0074670E" w14:paraId="5BEBF063" w14:textId="77777777" w:rsidTr="00EB1872">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5F7F8"/>
            <w:tcMar>
              <w:top w:w="85" w:type="dxa"/>
              <w:left w:w="85" w:type="dxa"/>
              <w:bottom w:w="85" w:type="dxa"/>
              <w:right w:w="85" w:type="dxa"/>
            </w:tcMar>
            <w:vAlign w:val="center"/>
          </w:tcPr>
          <w:p w14:paraId="735EE27B" w14:textId="77777777" w:rsidR="0074670E" w:rsidRDefault="0074670E" w:rsidP="00EB1872">
            <w:pPr>
              <w:spacing w:after="40" w:line="252" w:lineRule="auto"/>
            </w:pPr>
            <w:r>
              <w:rPr>
                <w:sz w:val="18"/>
              </w:rPr>
              <w:t>Teacher</w:t>
            </w:r>
          </w:p>
        </w:tc>
        <w:tc>
          <w:tcPr>
            <w:tcW w:w="7848" w:type="dxa"/>
            <w:tcBorders>
              <w:top w:val="single" w:sz="4" w:space="0" w:color="D9D9D9"/>
              <w:left w:val="single" w:sz="4" w:space="0" w:color="D9D9D9"/>
              <w:bottom w:val="single" w:sz="4" w:space="0" w:color="D9D9D9"/>
              <w:right w:val="single" w:sz="4" w:space="0" w:color="D9D9D9"/>
            </w:tcBorders>
            <w:shd w:val="clear" w:color="auto" w:fill="F5F7F8"/>
            <w:tcMar>
              <w:top w:w="85" w:type="dxa"/>
              <w:left w:w="85" w:type="dxa"/>
              <w:bottom w:w="85" w:type="dxa"/>
              <w:right w:w="85" w:type="dxa"/>
            </w:tcMar>
            <w:vAlign w:val="center"/>
          </w:tcPr>
          <w:p w14:paraId="1A236BD1" w14:textId="77777777" w:rsidR="0074670E" w:rsidRDefault="0074670E" w:rsidP="00EB1872">
            <w:pPr>
              <w:spacing w:after="40" w:line="252" w:lineRule="auto"/>
            </w:pPr>
            <w:r>
              <w:rPr>
                <w:sz w:val="18"/>
              </w:rPr>
              <w:t>Uses Pinocchio joint positioning and a physics-based torque optimizer to perform the step.</w:t>
            </w:r>
          </w:p>
        </w:tc>
      </w:tr>
      <w:tr w:rsidR="0074670E" w14:paraId="10D04A0F" w14:textId="77777777" w:rsidTr="00EB1872">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720067" w14:textId="77777777" w:rsidR="0074670E" w:rsidRDefault="0074670E" w:rsidP="00EB1872">
            <w:pPr>
              <w:spacing w:after="40" w:line="252" w:lineRule="auto"/>
            </w:pPr>
            <w:r>
              <w:rPr>
                <w:sz w:val="18"/>
              </w:rPr>
              <w:t>Training data</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861B41" w14:textId="77777777" w:rsidR="0074670E" w:rsidRDefault="0074670E" w:rsidP="00EB1872">
            <w:pPr>
              <w:spacing w:after="40" w:line="252" w:lineRule="auto"/>
            </w:pPr>
            <w:r>
              <w:rPr>
                <w:sz w:val="18"/>
              </w:rPr>
              <w:t>Records a successful trajectory and asks the teacher for torques at nearby poses and velocities.</w:t>
            </w:r>
          </w:p>
        </w:tc>
      </w:tr>
      <w:tr w:rsidR="0074670E" w14:paraId="7BA45B2A" w14:textId="77777777" w:rsidTr="00EB1872">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5F7F8"/>
            <w:tcMar>
              <w:top w:w="85" w:type="dxa"/>
              <w:left w:w="85" w:type="dxa"/>
              <w:bottom w:w="85" w:type="dxa"/>
              <w:right w:w="85" w:type="dxa"/>
            </w:tcMar>
            <w:vAlign w:val="center"/>
          </w:tcPr>
          <w:p w14:paraId="21B5D2D5" w14:textId="77777777" w:rsidR="0074670E" w:rsidRDefault="0074670E" w:rsidP="00EB1872">
            <w:pPr>
              <w:spacing w:after="40" w:line="252" w:lineRule="auto"/>
            </w:pPr>
            <w:r>
              <w:rPr>
                <w:sz w:val="18"/>
              </w:rPr>
              <w:t>Student</w:t>
            </w:r>
          </w:p>
        </w:tc>
        <w:tc>
          <w:tcPr>
            <w:tcW w:w="7848" w:type="dxa"/>
            <w:tcBorders>
              <w:top w:val="single" w:sz="4" w:space="0" w:color="D9D9D9"/>
              <w:left w:val="single" w:sz="4" w:space="0" w:color="D9D9D9"/>
              <w:bottom w:val="single" w:sz="4" w:space="0" w:color="D9D9D9"/>
              <w:right w:val="single" w:sz="4" w:space="0" w:color="D9D9D9"/>
            </w:tcBorders>
            <w:shd w:val="clear" w:color="auto" w:fill="F5F7F8"/>
            <w:tcMar>
              <w:top w:w="85" w:type="dxa"/>
              <w:left w:w="85" w:type="dxa"/>
              <w:bottom w:w="85" w:type="dxa"/>
              <w:right w:w="85" w:type="dxa"/>
            </w:tcMar>
            <w:vAlign w:val="center"/>
          </w:tcPr>
          <w:p w14:paraId="5765E8E4" w14:textId="77777777" w:rsidR="0074670E" w:rsidRDefault="0074670E" w:rsidP="00EB1872">
            <w:pPr>
              <w:spacing w:after="40" w:line="252" w:lineRule="auto"/>
            </w:pPr>
            <w:r>
              <w:rPr>
                <w:sz w:val="18"/>
              </w:rPr>
              <w:t>Fits local corrective feedback from those labels and applies it to the actual simulated state.</w:t>
            </w:r>
          </w:p>
        </w:tc>
      </w:tr>
      <w:tr w:rsidR="0074670E" w14:paraId="4690E6F0" w14:textId="77777777" w:rsidTr="00EB1872">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4A44CE" w14:textId="77777777" w:rsidR="0074670E" w:rsidRDefault="0074670E" w:rsidP="00EB1872">
            <w:pPr>
              <w:spacing w:after="40" w:line="252" w:lineRule="auto"/>
            </w:pPr>
            <w:r>
              <w:rPr>
                <w:sz w:val="18"/>
              </w:rPr>
              <w:t>MuJoCo</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3E7811" w14:textId="77777777" w:rsidR="0074670E" w:rsidRDefault="0074670E" w:rsidP="00EB1872">
            <w:pPr>
              <w:spacing w:after="40" w:line="252" w:lineRule="auto"/>
            </w:pPr>
            <w:r>
              <w:rPr>
                <w:sz w:val="18"/>
              </w:rPr>
              <w:t>Advances the free robot under gravity, contacts and bounded motor torques.</w:t>
            </w:r>
          </w:p>
        </w:tc>
      </w:tr>
    </w:tbl>
    <w:p w14:paraId="3FF858F5" w14:textId="77777777" w:rsidR="0074670E" w:rsidRDefault="0074670E" w:rsidP="0074670E"/>
    <w:p w14:paraId="1A72F7D9" w14:textId="77777777" w:rsidR="003F387B" w:rsidRDefault="003F387B" w:rsidP="0074670E"/>
    <w:p w14:paraId="45B614E7" w14:textId="1E95C625" w:rsidR="003F387B" w:rsidRPr="00C01874" w:rsidRDefault="00C01874" w:rsidP="003F387B">
      <w:pPr>
        <w:rPr>
          <w:b/>
          <w:bCs/>
          <w:sz w:val="28"/>
          <w:szCs w:val="28"/>
          <w:lang w:val="en-SE"/>
        </w:rPr>
      </w:pPr>
      <w:r w:rsidRPr="00C01874">
        <w:rPr>
          <w:b/>
          <w:bCs/>
          <w:sz w:val="28"/>
          <w:szCs w:val="28"/>
          <w:lang w:val="en-SE"/>
        </w:rPr>
        <w:t xml:space="preserve">2. </w:t>
      </w:r>
      <w:r w:rsidR="003F387B" w:rsidRPr="00C01874">
        <w:rPr>
          <w:b/>
          <w:bCs/>
          <w:sz w:val="28"/>
          <w:szCs w:val="28"/>
          <w:lang w:val="en-SE"/>
        </w:rPr>
        <w:t>Environment and Teacher Configuration</w:t>
      </w:r>
    </w:p>
    <w:p w14:paraId="212D6B36" w14:textId="7F77003B" w:rsidR="0074670E" w:rsidRPr="003F387B" w:rsidRDefault="003F387B" w:rsidP="0074670E">
      <w:pPr>
        <w:rPr>
          <w:lang w:val="en-SE"/>
        </w:rPr>
      </w:pPr>
      <w:r w:rsidRPr="003F387B">
        <w:rPr>
          <w:lang w:val="en-SE"/>
        </w:rPr>
        <w:t>The teacher prioritizes supplying useful, physics-grounded examples. Pinocchio solves for joint positions that meet foot and center-of-mass targets, while a whole-body QP chooses accelerations and contact forces consistent with the model’s inertia. We deliberately preserved the original physical constraints of the robot without anchoring the base or altering hardware limits to artificially simplify the climb.</w:t>
      </w:r>
    </w:p>
    <w:tbl>
      <w:tblPr>
        <w:tblW w:w="0" w:type="auto"/>
        <w:jc w:val="center"/>
        <w:tblLayout w:type="fixed"/>
        <w:tblLook w:val="04A0" w:firstRow="1" w:lastRow="0" w:firstColumn="1" w:lastColumn="0" w:noHBand="0" w:noVBand="1"/>
      </w:tblPr>
      <w:tblGrid>
        <w:gridCol w:w="2880"/>
        <w:gridCol w:w="6840"/>
      </w:tblGrid>
      <w:tr w:rsidR="0074670E" w14:paraId="619EC035" w14:textId="77777777" w:rsidTr="00EB1872">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6676BA33" w14:textId="77777777" w:rsidR="0074670E" w:rsidRDefault="0074670E" w:rsidP="00EB1872">
            <w:pPr>
              <w:spacing w:after="40" w:line="252" w:lineRule="auto"/>
            </w:pPr>
            <w:r>
              <w:rPr>
                <w:b/>
                <w:sz w:val="18"/>
              </w:rPr>
              <w:t>Simulation property</w:t>
            </w:r>
          </w:p>
        </w:tc>
        <w:tc>
          <w:tcPr>
            <w:tcW w:w="6840"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73D23095" w14:textId="77777777" w:rsidR="0074670E" w:rsidRDefault="0074670E" w:rsidP="00EB1872">
            <w:pPr>
              <w:spacing w:after="40" w:line="252" w:lineRule="auto"/>
            </w:pPr>
            <w:r>
              <w:rPr>
                <w:b/>
                <w:sz w:val="18"/>
              </w:rPr>
              <w:t>Value</w:t>
            </w:r>
          </w:p>
        </w:tc>
      </w:tr>
      <w:tr w:rsidR="0074670E" w14:paraId="60533E1B" w14:textId="77777777" w:rsidTr="00EB1872">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40A9AA" w14:textId="77777777" w:rsidR="0074670E" w:rsidRDefault="0074670E" w:rsidP="00EB1872">
            <w:pPr>
              <w:spacing w:after="40" w:line="252" w:lineRule="auto"/>
            </w:pPr>
            <w:r>
              <w:rPr>
                <w:sz w:val="18"/>
              </w:rPr>
              <w:t>Robot</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B9B4A1" w14:textId="77777777" w:rsidR="0074670E" w:rsidRDefault="0074670E" w:rsidP="00EB1872">
            <w:pPr>
              <w:spacing w:after="40" w:line="252" w:lineRule="auto"/>
            </w:pPr>
            <w:r>
              <w:rPr>
                <w:sz w:val="18"/>
              </w:rPr>
              <w:t>Original G1 29 DOF model; 29 actuated joints and a floating base</w:t>
            </w:r>
          </w:p>
        </w:tc>
      </w:tr>
      <w:tr w:rsidR="0074670E" w14:paraId="7E8CFC1F" w14:textId="77777777" w:rsidTr="00EB1872">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5F7F8"/>
            <w:tcMar>
              <w:top w:w="85" w:type="dxa"/>
              <w:left w:w="85" w:type="dxa"/>
              <w:bottom w:w="85" w:type="dxa"/>
              <w:right w:w="85" w:type="dxa"/>
            </w:tcMar>
            <w:vAlign w:val="center"/>
          </w:tcPr>
          <w:p w14:paraId="748285CB" w14:textId="77777777" w:rsidR="0074670E" w:rsidRDefault="0074670E" w:rsidP="00EB1872">
            <w:pPr>
              <w:spacing w:after="40" w:line="252" w:lineRule="auto"/>
            </w:pPr>
            <w:r>
              <w:rPr>
                <w:sz w:val="18"/>
              </w:rPr>
              <w:t>Mass and gravity</w:t>
            </w:r>
          </w:p>
        </w:tc>
        <w:tc>
          <w:tcPr>
            <w:tcW w:w="6840" w:type="dxa"/>
            <w:tcBorders>
              <w:top w:val="single" w:sz="4" w:space="0" w:color="D9D9D9"/>
              <w:left w:val="single" w:sz="4" w:space="0" w:color="D9D9D9"/>
              <w:bottom w:val="single" w:sz="4" w:space="0" w:color="D9D9D9"/>
              <w:right w:val="single" w:sz="4" w:space="0" w:color="D9D9D9"/>
            </w:tcBorders>
            <w:shd w:val="clear" w:color="auto" w:fill="F5F7F8"/>
            <w:tcMar>
              <w:top w:w="85" w:type="dxa"/>
              <w:left w:w="85" w:type="dxa"/>
              <w:bottom w:w="85" w:type="dxa"/>
              <w:right w:w="85" w:type="dxa"/>
            </w:tcMar>
            <w:vAlign w:val="center"/>
          </w:tcPr>
          <w:p w14:paraId="4E53C3D7" w14:textId="77777777" w:rsidR="0074670E" w:rsidRDefault="0074670E" w:rsidP="00EB1872">
            <w:pPr>
              <w:spacing w:after="40" w:line="252" w:lineRule="auto"/>
            </w:pPr>
            <w:r>
              <w:rPr>
                <w:sz w:val="18"/>
              </w:rPr>
              <w:t>35.112142 kg; gravity 9.81 m/s² downward</w:t>
            </w:r>
          </w:p>
        </w:tc>
      </w:tr>
      <w:tr w:rsidR="0074670E" w14:paraId="08B6CBFB" w14:textId="77777777" w:rsidTr="00EB1872">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B13C7C" w14:textId="77777777" w:rsidR="0074670E" w:rsidRDefault="0074670E" w:rsidP="00EB1872">
            <w:pPr>
              <w:spacing w:after="40" w:line="252" w:lineRule="auto"/>
            </w:pPr>
            <w:r>
              <w:rPr>
                <w:sz w:val="18"/>
              </w:rPr>
              <w:t>Physics and control</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6A010C" w14:textId="77777777" w:rsidR="0074670E" w:rsidRDefault="0074670E" w:rsidP="00EB1872">
            <w:pPr>
              <w:spacing w:after="40" w:line="252" w:lineRule="auto"/>
            </w:pPr>
            <w:r>
              <w:rPr>
                <w:sz w:val="18"/>
              </w:rPr>
              <w:t>2 ms physics steps; a new torque command every 10 ms</w:t>
            </w:r>
          </w:p>
        </w:tc>
      </w:tr>
      <w:tr w:rsidR="0074670E" w14:paraId="353E6D5D" w14:textId="77777777" w:rsidTr="00EB1872">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5F7F8"/>
            <w:tcMar>
              <w:top w:w="85" w:type="dxa"/>
              <w:left w:w="85" w:type="dxa"/>
              <w:bottom w:w="85" w:type="dxa"/>
              <w:right w:w="85" w:type="dxa"/>
            </w:tcMar>
            <w:vAlign w:val="center"/>
          </w:tcPr>
          <w:p w14:paraId="67BC2381" w14:textId="77777777" w:rsidR="0074670E" w:rsidRDefault="0074670E" w:rsidP="00EB1872">
            <w:pPr>
              <w:spacing w:after="40" w:line="252" w:lineRule="auto"/>
            </w:pPr>
            <w:r>
              <w:rPr>
                <w:sz w:val="18"/>
              </w:rPr>
              <w:t>Step geometry</w:t>
            </w:r>
          </w:p>
        </w:tc>
        <w:tc>
          <w:tcPr>
            <w:tcW w:w="6840" w:type="dxa"/>
            <w:tcBorders>
              <w:top w:val="single" w:sz="4" w:space="0" w:color="D9D9D9"/>
              <w:left w:val="single" w:sz="4" w:space="0" w:color="D9D9D9"/>
              <w:bottom w:val="single" w:sz="4" w:space="0" w:color="D9D9D9"/>
              <w:right w:val="single" w:sz="4" w:space="0" w:color="D9D9D9"/>
            </w:tcBorders>
            <w:shd w:val="clear" w:color="auto" w:fill="F5F7F8"/>
            <w:tcMar>
              <w:top w:w="85" w:type="dxa"/>
              <w:left w:w="85" w:type="dxa"/>
              <w:bottom w:w="85" w:type="dxa"/>
              <w:right w:w="85" w:type="dxa"/>
            </w:tcMar>
            <w:vAlign w:val="center"/>
          </w:tcPr>
          <w:p w14:paraId="37AAF9D0" w14:textId="77777777" w:rsidR="0074670E" w:rsidRDefault="0074670E" w:rsidP="00EB1872">
            <w:pPr>
              <w:spacing w:after="40" w:line="252" w:lineRule="auto"/>
            </w:pPr>
            <w:r>
              <w:rPr>
                <w:sz w:val="18"/>
              </w:rPr>
              <w:t>One box; 0.35 m high, 1.0 m deep and 1.3 m wide; front at world x = 0.20 m</w:t>
            </w:r>
          </w:p>
        </w:tc>
      </w:tr>
      <w:tr w:rsidR="0074670E" w14:paraId="290C9455" w14:textId="77777777" w:rsidTr="00EB1872">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F66998" w14:textId="77777777" w:rsidR="0074670E" w:rsidRDefault="0074670E" w:rsidP="00EB1872">
            <w:pPr>
              <w:spacing w:after="40" w:line="252" w:lineRule="auto"/>
            </w:pPr>
            <w:r>
              <w:rPr>
                <w:sz w:val="18"/>
              </w:rPr>
              <w:t>Contact representation</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3DB9C5" w14:textId="77777777" w:rsidR="0074670E" w:rsidRDefault="0074670E" w:rsidP="00EB1872">
            <w:pPr>
              <w:spacing w:after="40" w:line="252" w:lineRule="auto"/>
            </w:pPr>
            <w:r>
              <w:rPr>
                <w:sz w:val="18"/>
              </w:rPr>
              <w:t>Original robot collision geometry; four small collision spheres on each foot</w:t>
            </w:r>
          </w:p>
        </w:tc>
      </w:tr>
      <w:tr w:rsidR="0074670E" w14:paraId="25C9116E" w14:textId="77777777" w:rsidTr="00EB1872">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5F7F8"/>
            <w:tcMar>
              <w:top w:w="85" w:type="dxa"/>
              <w:left w:w="85" w:type="dxa"/>
              <w:bottom w:w="85" w:type="dxa"/>
              <w:right w:w="85" w:type="dxa"/>
            </w:tcMar>
            <w:vAlign w:val="center"/>
          </w:tcPr>
          <w:p w14:paraId="62A34B95" w14:textId="77777777" w:rsidR="0074670E" w:rsidRDefault="0074670E" w:rsidP="00EB1872">
            <w:pPr>
              <w:spacing w:after="40" w:line="252" w:lineRule="auto"/>
            </w:pPr>
            <w:r>
              <w:rPr>
                <w:sz w:val="18"/>
              </w:rPr>
              <w:t>Preserved properties</w:t>
            </w:r>
          </w:p>
        </w:tc>
        <w:tc>
          <w:tcPr>
            <w:tcW w:w="6840" w:type="dxa"/>
            <w:tcBorders>
              <w:top w:val="single" w:sz="4" w:space="0" w:color="D9D9D9"/>
              <w:left w:val="single" w:sz="4" w:space="0" w:color="D9D9D9"/>
              <w:bottom w:val="single" w:sz="4" w:space="0" w:color="D9D9D9"/>
              <w:right w:val="single" w:sz="4" w:space="0" w:color="D9D9D9"/>
            </w:tcBorders>
            <w:shd w:val="clear" w:color="auto" w:fill="F5F7F8"/>
            <w:tcMar>
              <w:top w:w="85" w:type="dxa"/>
              <w:left w:w="85" w:type="dxa"/>
              <w:bottom w:w="85" w:type="dxa"/>
              <w:right w:w="85" w:type="dxa"/>
            </w:tcMar>
            <w:vAlign w:val="center"/>
          </w:tcPr>
          <w:p w14:paraId="2D9770A4" w14:textId="77777777" w:rsidR="0074670E" w:rsidRDefault="0074670E" w:rsidP="00EB1872">
            <w:pPr>
              <w:spacing w:after="40" w:line="252" w:lineRule="auto"/>
            </w:pPr>
            <w:r>
              <w:rPr>
                <w:sz w:val="18"/>
              </w:rPr>
              <w:t>Original masses, inertias, joint ranges, friction, armature and motor limits</w:t>
            </w:r>
          </w:p>
        </w:tc>
      </w:tr>
    </w:tbl>
    <w:p w14:paraId="2DAE783D" w14:textId="77777777" w:rsidR="0074670E" w:rsidRDefault="0074670E" w:rsidP="0074670E"/>
    <w:p w14:paraId="6295B306" w14:textId="77777777" w:rsidR="003F387B" w:rsidRDefault="003F387B" w:rsidP="003F387B">
      <w:pPr>
        <w:rPr>
          <w:b/>
          <w:bCs/>
        </w:rPr>
      </w:pPr>
    </w:p>
    <w:p w14:paraId="759B6133" w14:textId="77777777" w:rsidR="003F387B" w:rsidRDefault="003F387B" w:rsidP="003F387B">
      <w:pPr>
        <w:rPr>
          <w:b/>
          <w:bCs/>
        </w:rPr>
      </w:pPr>
    </w:p>
    <w:p w14:paraId="6AB7217B" w14:textId="77777777" w:rsidR="003F387B" w:rsidRDefault="003F387B" w:rsidP="003F387B">
      <w:pPr>
        <w:rPr>
          <w:b/>
          <w:bCs/>
        </w:rPr>
      </w:pPr>
    </w:p>
    <w:p w14:paraId="37D805E5" w14:textId="77777777" w:rsidR="003F387B" w:rsidRDefault="003F387B" w:rsidP="003F387B">
      <w:pPr>
        <w:rPr>
          <w:b/>
          <w:bCs/>
        </w:rPr>
      </w:pPr>
    </w:p>
    <w:p w14:paraId="07EB9298" w14:textId="77777777" w:rsidR="003F387B" w:rsidRDefault="003F387B" w:rsidP="003F387B">
      <w:pPr>
        <w:rPr>
          <w:b/>
          <w:bCs/>
        </w:rPr>
      </w:pPr>
    </w:p>
    <w:p w14:paraId="4D4AE24D" w14:textId="77777777" w:rsidR="003F387B" w:rsidRDefault="003F387B" w:rsidP="003F387B">
      <w:pPr>
        <w:rPr>
          <w:b/>
          <w:bCs/>
        </w:rPr>
      </w:pPr>
    </w:p>
    <w:p w14:paraId="1592875F" w14:textId="73638DFC" w:rsidR="003F387B" w:rsidRPr="003F387B" w:rsidRDefault="003F387B" w:rsidP="003F387B">
      <w:pPr>
        <w:rPr>
          <w:b/>
          <w:bCs/>
        </w:rPr>
      </w:pPr>
      <w:r w:rsidRPr="003F387B">
        <w:rPr>
          <w:b/>
          <w:bCs/>
        </w:rPr>
        <w:t>The planned sequence</w:t>
      </w:r>
    </w:p>
    <w:p w14:paraId="19477662" w14:textId="4CD87139" w:rsidR="0074670E" w:rsidRDefault="003F387B" w:rsidP="003F387B">
      <w:r w:rsidRPr="00C475EB">
        <w:lastRenderedPageBreak/>
        <w:t>The step climbing sequence spans 23 seconds and is broken down into specific operational phases.</w:t>
      </w:r>
    </w:p>
    <w:tbl>
      <w:tblPr>
        <w:tblW w:w="0" w:type="auto"/>
        <w:jc w:val="center"/>
        <w:tblLayout w:type="fixed"/>
        <w:tblLook w:val="04A0" w:firstRow="1" w:lastRow="0" w:firstColumn="1" w:lastColumn="0" w:noHBand="0" w:noVBand="1"/>
      </w:tblPr>
      <w:tblGrid>
        <w:gridCol w:w="1944"/>
        <w:gridCol w:w="7776"/>
      </w:tblGrid>
      <w:tr w:rsidR="0074670E" w14:paraId="73F6F408" w14:textId="77777777" w:rsidTr="00EB1872">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6595463F" w14:textId="77777777" w:rsidR="0074670E" w:rsidRDefault="0074670E" w:rsidP="00EB1872">
            <w:pPr>
              <w:spacing w:after="40" w:line="252" w:lineRule="auto"/>
            </w:pPr>
            <w:r>
              <w:rPr>
                <w:b/>
                <w:sz w:val="18"/>
              </w:rPr>
              <w:t>Time in seconds</w:t>
            </w:r>
          </w:p>
        </w:tc>
        <w:tc>
          <w:tcPr>
            <w:tcW w:w="7776"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2AB4C504" w14:textId="77777777" w:rsidR="0074670E" w:rsidRDefault="0074670E" w:rsidP="00EB1872">
            <w:pPr>
              <w:spacing w:after="40" w:line="252" w:lineRule="auto"/>
            </w:pPr>
            <w:r>
              <w:rPr>
                <w:b/>
                <w:sz w:val="18"/>
              </w:rPr>
              <w:t>Action</w:t>
            </w:r>
          </w:p>
        </w:tc>
      </w:tr>
      <w:tr w:rsidR="0074670E" w14:paraId="577ECCEF" w14:textId="77777777" w:rsidTr="00EB1872">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FCBEFB" w14:textId="77777777" w:rsidR="0074670E" w:rsidRDefault="0074670E" w:rsidP="00EB1872">
            <w:pPr>
              <w:spacing w:after="40" w:line="252" w:lineRule="auto"/>
            </w:pPr>
            <w:r>
              <w:rPr>
                <w:sz w:val="18"/>
              </w:rPr>
              <w:t>0 to 2</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37888F" w14:textId="77777777" w:rsidR="0074670E" w:rsidRDefault="0074670E" w:rsidP="00EB1872">
            <w:pPr>
              <w:spacing w:after="40" w:line="252" w:lineRule="auto"/>
            </w:pPr>
            <w:r>
              <w:rPr>
                <w:sz w:val="18"/>
              </w:rPr>
              <w:t>Settle on the floor</w:t>
            </w:r>
          </w:p>
        </w:tc>
      </w:tr>
      <w:tr w:rsidR="0074670E" w14:paraId="6370596B" w14:textId="77777777" w:rsidTr="00EB1872">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5F7F8"/>
            <w:tcMar>
              <w:top w:w="85" w:type="dxa"/>
              <w:left w:w="85" w:type="dxa"/>
              <w:bottom w:w="85" w:type="dxa"/>
              <w:right w:w="85" w:type="dxa"/>
            </w:tcMar>
            <w:vAlign w:val="center"/>
          </w:tcPr>
          <w:p w14:paraId="3688D7BF" w14:textId="77777777" w:rsidR="0074670E" w:rsidRDefault="0074670E" w:rsidP="00EB1872">
            <w:pPr>
              <w:spacing w:after="40" w:line="252" w:lineRule="auto"/>
            </w:pPr>
            <w:r>
              <w:rPr>
                <w:sz w:val="18"/>
              </w:rPr>
              <w:t>2 to 5</w:t>
            </w:r>
          </w:p>
        </w:tc>
        <w:tc>
          <w:tcPr>
            <w:tcW w:w="7776" w:type="dxa"/>
            <w:tcBorders>
              <w:top w:val="single" w:sz="4" w:space="0" w:color="D9D9D9"/>
              <w:left w:val="single" w:sz="4" w:space="0" w:color="D9D9D9"/>
              <w:bottom w:val="single" w:sz="4" w:space="0" w:color="D9D9D9"/>
              <w:right w:val="single" w:sz="4" w:space="0" w:color="D9D9D9"/>
            </w:tcBorders>
            <w:shd w:val="clear" w:color="auto" w:fill="F5F7F8"/>
            <w:tcMar>
              <w:top w:w="85" w:type="dxa"/>
              <w:left w:w="85" w:type="dxa"/>
              <w:bottom w:w="85" w:type="dxa"/>
              <w:right w:w="85" w:type="dxa"/>
            </w:tcMar>
            <w:vAlign w:val="center"/>
          </w:tcPr>
          <w:p w14:paraId="3AC99BF2" w14:textId="77777777" w:rsidR="0074670E" w:rsidRDefault="0074670E" w:rsidP="00EB1872">
            <w:pPr>
              <w:spacing w:after="40" w:line="252" w:lineRule="auto"/>
            </w:pPr>
            <w:r>
              <w:rPr>
                <w:sz w:val="18"/>
              </w:rPr>
              <w:t>Transfer weight toward the right supporting foot</w:t>
            </w:r>
          </w:p>
        </w:tc>
      </w:tr>
      <w:tr w:rsidR="0074670E" w14:paraId="78804F0E" w14:textId="77777777" w:rsidTr="00EB1872">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235B26" w14:textId="77777777" w:rsidR="0074670E" w:rsidRDefault="0074670E" w:rsidP="00EB1872">
            <w:pPr>
              <w:spacing w:after="40" w:line="252" w:lineRule="auto"/>
            </w:pPr>
            <w:r>
              <w:rPr>
                <w:sz w:val="18"/>
              </w:rPr>
              <w:t>5 to 9</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6CB59F" w14:textId="77777777" w:rsidR="0074670E" w:rsidRDefault="0074670E" w:rsidP="00EB1872">
            <w:pPr>
              <w:spacing w:after="40" w:line="252" w:lineRule="auto"/>
            </w:pPr>
            <w:r>
              <w:rPr>
                <w:sz w:val="18"/>
              </w:rPr>
              <w:t>Lift the left foot clear of the riser, move it forward and land</w:t>
            </w:r>
          </w:p>
        </w:tc>
      </w:tr>
      <w:tr w:rsidR="0074670E" w14:paraId="7B88AF30" w14:textId="77777777" w:rsidTr="00EB1872">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5F7F8"/>
            <w:tcMar>
              <w:top w:w="85" w:type="dxa"/>
              <w:left w:w="85" w:type="dxa"/>
              <w:bottom w:w="85" w:type="dxa"/>
              <w:right w:w="85" w:type="dxa"/>
            </w:tcMar>
            <w:vAlign w:val="center"/>
          </w:tcPr>
          <w:p w14:paraId="6D65B210" w14:textId="77777777" w:rsidR="0074670E" w:rsidRDefault="0074670E" w:rsidP="00EB1872">
            <w:pPr>
              <w:spacing w:after="40" w:line="252" w:lineRule="auto"/>
            </w:pPr>
            <w:r>
              <w:rPr>
                <w:sz w:val="18"/>
              </w:rPr>
              <w:t>9 to 13</w:t>
            </w:r>
          </w:p>
        </w:tc>
        <w:tc>
          <w:tcPr>
            <w:tcW w:w="7776" w:type="dxa"/>
            <w:tcBorders>
              <w:top w:val="single" w:sz="4" w:space="0" w:color="D9D9D9"/>
              <w:left w:val="single" w:sz="4" w:space="0" w:color="D9D9D9"/>
              <w:bottom w:val="single" w:sz="4" w:space="0" w:color="D9D9D9"/>
              <w:right w:val="single" w:sz="4" w:space="0" w:color="D9D9D9"/>
            </w:tcBorders>
            <w:shd w:val="clear" w:color="auto" w:fill="F5F7F8"/>
            <w:tcMar>
              <w:top w:w="85" w:type="dxa"/>
              <w:left w:w="85" w:type="dxa"/>
              <w:bottom w:w="85" w:type="dxa"/>
              <w:right w:w="85" w:type="dxa"/>
            </w:tcMar>
            <w:vAlign w:val="center"/>
          </w:tcPr>
          <w:p w14:paraId="716CF1E4" w14:textId="77777777" w:rsidR="0074670E" w:rsidRDefault="0074670E" w:rsidP="00EB1872">
            <w:pPr>
              <w:spacing w:after="40" w:line="252" w:lineRule="auto"/>
            </w:pPr>
            <w:r>
              <w:rPr>
                <w:sz w:val="18"/>
              </w:rPr>
              <w:t>Transfer weight onto the raised left leg and shift the waist</w:t>
            </w:r>
          </w:p>
        </w:tc>
      </w:tr>
      <w:tr w:rsidR="0074670E" w14:paraId="07536598" w14:textId="77777777" w:rsidTr="00EB1872">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B5ABEA" w14:textId="77777777" w:rsidR="0074670E" w:rsidRDefault="0074670E" w:rsidP="00EB1872">
            <w:pPr>
              <w:spacing w:after="40" w:line="252" w:lineRule="auto"/>
            </w:pPr>
            <w:r>
              <w:rPr>
                <w:sz w:val="18"/>
              </w:rPr>
              <w:t>13 to 17</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10400" w14:textId="77777777" w:rsidR="0074670E" w:rsidRDefault="0074670E" w:rsidP="00EB1872">
            <w:pPr>
              <w:spacing w:after="40" w:line="252" w:lineRule="auto"/>
            </w:pPr>
            <w:r>
              <w:rPr>
                <w:sz w:val="18"/>
              </w:rPr>
              <w:t>Bring the right foot up while raising the body</w:t>
            </w:r>
          </w:p>
        </w:tc>
      </w:tr>
      <w:tr w:rsidR="0074670E" w14:paraId="61520913" w14:textId="77777777" w:rsidTr="00EB1872">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5F7F8"/>
            <w:tcMar>
              <w:top w:w="85" w:type="dxa"/>
              <w:left w:w="85" w:type="dxa"/>
              <w:bottom w:w="85" w:type="dxa"/>
              <w:right w:w="85" w:type="dxa"/>
            </w:tcMar>
            <w:vAlign w:val="center"/>
          </w:tcPr>
          <w:p w14:paraId="256D39C8" w14:textId="77777777" w:rsidR="0074670E" w:rsidRDefault="0074670E" w:rsidP="00EB1872">
            <w:pPr>
              <w:spacing w:after="40" w:line="252" w:lineRule="auto"/>
            </w:pPr>
            <w:r>
              <w:rPr>
                <w:sz w:val="18"/>
              </w:rPr>
              <w:t>17 to 23</w:t>
            </w:r>
          </w:p>
        </w:tc>
        <w:tc>
          <w:tcPr>
            <w:tcW w:w="7776" w:type="dxa"/>
            <w:tcBorders>
              <w:top w:val="single" w:sz="4" w:space="0" w:color="D9D9D9"/>
              <w:left w:val="single" w:sz="4" w:space="0" w:color="D9D9D9"/>
              <w:bottom w:val="single" w:sz="4" w:space="0" w:color="D9D9D9"/>
              <w:right w:val="single" w:sz="4" w:space="0" w:color="D9D9D9"/>
            </w:tcBorders>
            <w:shd w:val="clear" w:color="auto" w:fill="F5F7F8"/>
            <w:tcMar>
              <w:top w:w="85" w:type="dxa"/>
              <w:left w:w="85" w:type="dxa"/>
              <w:bottom w:w="85" w:type="dxa"/>
              <w:right w:w="85" w:type="dxa"/>
            </w:tcMar>
            <w:vAlign w:val="center"/>
          </w:tcPr>
          <w:p w14:paraId="6A4E8505" w14:textId="77777777" w:rsidR="0074670E" w:rsidRDefault="0074670E" w:rsidP="00EB1872">
            <w:pPr>
              <w:spacing w:after="40" w:line="252" w:lineRule="auto"/>
            </w:pPr>
            <w:r>
              <w:rPr>
                <w:sz w:val="18"/>
              </w:rPr>
              <w:t>Centre the body and hold both feet on top</w:t>
            </w:r>
          </w:p>
        </w:tc>
      </w:tr>
    </w:tbl>
    <w:p w14:paraId="23330C33" w14:textId="77777777" w:rsidR="0074670E" w:rsidRDefault="0074670E" w:rsidP="0074670E"/>
    <w:p w14:paraId="7867C263" w14:textId="77777777" w:rsidR="0074670E" w:rsidRDefault="0074670E" w:rsidP="0074670E">
      <w:r>
        <w:t>For the higher step, the foot rises before crossing the vertical face. The teacher also uses temporary waist roll and pitch targets, reaching about −0.45 and +0.40 radians at full transfer. These targets fade as the trailing foot comes up. The robot’s physical properties are not changed to make the climb easier.</w:t>
      </w:r>
    </w:p>
    <w:p w14:paraId="3F994334" w14:textId="77777777" w:rsidR="0074670E" w:rsidRDefault="0074670E" w:rsidP="0074670E">
      <w:r>
        <w:t>During a physical rollout, the controller acts through motor torques; MuJoCo resolves gravity and contacts. The base is not welded or anchored and its pose is not repeatedly overwritten. Offline label generation does set nearby poses in a separate probe simulator; those queries are training calculations, not a claimed physical climb.</w:t>
      </w:r>
    </w:p>
    <w:p w14:paraId="75B409D0" w14:textId="267C7BF7" w:rsidR="0074670E" w:rsidRDefault="0074670E" w:rsidP="0074670E"/>
    <w:p w14:paraId="410D8E99" w14:textId="4609F3CA" w:rsidR="003F387B" w:rsidRPr="00C01874" w:rsidRDefault="003F387B" w:rsidP="0074670E">
      <w:pPr>
        <w:rPr>
          <w:b/>
          <w:bCs/>
          <w:sz w:val="28"/>
          <w:szCs w:val="28"/>
        </w:rPr>
      </w:pPr>
      <w:r w:rsidRPr="00C01874">
        <w:rPr>
          <w:b/>
          <w:bCs/>
          <w:sz w:val="28"/>
          <w:szCs w:val="28"/>
        </w:rPr>
        <w:t>3.Data collection</w:t>
      </w:r>
    </w:p>
    <w:p w14:paraId="1439054C" w14:textId="77777777" w:rsidR="0074670E" w:rsidRDefault="0074670E" w:rsidP="0074670E">
      <w:r>
        <w:t>This successful 35 cm feedback run did not use a downloaded human motion dataset, jazz dance recording, PMT checkpoint or MimicKit. Its data was generated locally from the working physics teacher on the repository G1. Earlier experiments in the project used other data; they are separate from this checkpoint.</w:t>
      </w:r>
    </w:p>
    <w:p w14:paraId="3A180C85" w14:textId="77777777" w:rsidR="0074670E" w:rsidRDefault="0074670E" w:rsidP="0074670E">
      <w:r>
        <w:t>After five teacher qualification trials, collection used reset seed 300 for one successful 23-second teacher trajectory. It selected 251 anchor states: approximately one every 0.1 seconds, with extra samples near phase transitions. Each anchor stores the pose, velocity, nominal torque and phase.</w:t>
      </w:r>
    </w:p>
    <w:p w14:paraId="47A517F1" w14:textId="77777777" w:rsidR="0074670E" w:rsidRDefault="0074670E" w:rsidP="0074670E">
      <w:r>
        <w:t>The robot has 36 pose entries but 35 independent pose directions because its base orientation uses a four-value quaternion. Together with 35 velocity entries, there are 70 local state coordinates. For each coordinate the collector asks the teacher for one positive and one negative perturbation, changing only that coordinate.</w:t>
      </w:r>
    </w:p>
    <w:tbl>
      <w:tblPr>
        <w:tblW w:w="0" w:type="auto"/>
        <w:jc w:val="center"/>
        <w:tblLayout w:type="fixed"/>
        <w:tblLook w:val="04A0" w:firstRow="1" w:lastRow="0" w:firstColumn="1" w:lastColumn="0" w:noHBand="0" w:noVBand="1"/>
      </w:tblPr>
      <w:tblGrid>
        <w:gridCol w:w="3816"/>
        <w:gridCol w:w="5904"/>
      </w:tblGrid>
      <w:tr w:rsidR="0074670E" w14:paraId="54071F54" w14:textId="77777777" w:rsidTr="00EB1872">
        <w:trPr>
          <w:cantSplit/>
          <w:tblHeader/>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23945949" w14:textId="77777777" w:rsidR="0074670E" w:rsidRDefault="0074670E" w:rsidP="00EB1872">
            <w:pPr>
              <w:spacing w:after="40" w:line="252" w:lineRule="auto"/>
            </w:pPr>
            <w:r>
              <w:rPr>
                <w:b/>
                <w:sz w:val="18"/>
              </w:rPr>
              <w:t>Quantity</w:t>
            </w:r>
          </w:p>
        </w:tc>
        <w:tc>
          <w:tcPr>
            <w:tcW w:w="5904"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0D320C1B" w14:textId="77777777" w:rsidR="0074670E" w:rsidRDefault="0074670E" w:rsidP="00EB1872">
            <w:pPr>
              <w:spacing w:after="40" w:line="252" w:lineRule="auto"/>
            </w:pPr>
            <w:r>
              <w:rPr>
                <w:b/>
                <w:sz w:val="18"/>
              </w:rPr>
              <w:t>Exact value</w:t>
            </w:r>
          </w:p>
        </w:tc>
      </w:tr>
      <w:tr w:rsidR="0074670E" w14:paraId="22E5B6FA" w14:textId="77777777" w:rsidTr="00EB1872">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49CA36" w14:textId="77777777" w:rsidR="0074670E" w:rsidRDefault="0074670E" w:rsidP="00EB1872">
            <w:pPr>
              <w:spacing w:after="40" w:line="252" w:lineRule="auto"/>
            </w:pPr>
            <w:r>
              <w:rPr>
                <w:sz w:val="18"/>
              </w:rPr>
              <w:t>Trajectory anchors</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DF344A" w14:textId="77777777" w:rsidR="0074670E" w:rsidRDefault="0074670E" w:rsidP="00EB1872">
            <w:pPr>
              <w:spacing w:after="40" w:line="252" w:lineRule="auto"/>
            </w:pPr>
            <w:r>
              <w:rPr>
                <w:sz w:val="18"/>
              </w:rPr>
              <w:t>251</w:t>
            </w:r>
          </w:p>
        </w:tc>
      </w:tr>
      <w:tr w:rsidR="0074670E" w14:paraId="75FD8AB6" w14:textId="77777777" w:rsidTr="00EB1872">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5F7F8"/>
            <w:tcMar>
              <w:top w:w="85" w:type="dxa"/>
              <w:left w:w="85" w:type="dxa"/>
              <w:bottom w:w="85" w:type="dxa"/>
              <w:right w:w="85" w:type="dxa"/>
            </w:tcMar>
            <w:vAlign w:val="center"/>
          </w:tcPr>
          <w:p w14:paraId="61A96238" w14:textId="77777777" w:rsidR="0074670E" w:rsidRDefault="0074670E" w:rsidP="00EB1872">
            <w:pPr>
              <w:spacing w:after="40" w:line="252" w:lineRule="auto"/>
            </w:pPr>
            <w:r>
              <w:rPr>
                <w:sz w:val="18"/>
              </w:rPr>
              <w:t>Coordinates perturbed per anchor</w:t>
            </w:r>
          </w:p>
        </w:tc>
        <w:tc>
          <w:tcPr>
            <w:tcW w:w="5904" w:type="dxa"/>
            <w:tcBorders>
              <w:top w:val="single" w:sz="4" w:space="0" w:color="D9D9D9"/>
              <w:left w:val="single" w:sz="4" w:space="0" w:color="D9D9D9"/>
              <w:bottom w:val="single" w:sz="4" w:space="0" w:color="D9D9D9"/>
              <w:right w:val="single" w:sz="4" w:space="0" w:color="D9D9D9"/>
            </w:tcBorders>
            <w:shd w:val="clear" w:color="auto" w:fill="F5F7F8"/>
            <w:tcMar>
              <w:top w:w="85" w:type="dxa"/>
              <w:left w:w="85" w:type="dxa"/>
              <w:bottom w:w="85" w:type="dxa"/>
              <w:right w:w="85" w:type="dxa"/>
            </w:tcMar>
            <w:vAlign w:val="center"/>
          </w:tcPr>
          <w:p w14:paraId="3A29F089" w14:textId="77777777" w:rsidR="0074670E" w:rsidRDefault="0074670E" w:rsidP="00EB1872">
            <w:pPr>
              <w:spacing w:after="40" w:line="252" w:lineRule="auto"/>
            </w:pPr>
            <w:r>
              <w:rPr>
                <w:sz w:val="18"/>
              </w:rPr>
              <w:t>35 pose directions plus 35 velocities = 70</w:t>
            </w:r>
          </w:p>
        </w:tc>
      </w:tr>
      <w:tr w:rsidR="0074670E" w14:paraId="620FE0BB" w14:textId="77777777" w:rsidTr="00EB1872">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BF6B3F" w14:textId="77777777" w:rsidR="0074670E" w:rsidRDefault="0074670E" w:rsidP="00EB1872">
            <w:pPr>
              <w:spacing w:after="40" w:line="252" w:lineRule="auto"/>
            </w:pPr>
            <w:r>
              <w:rPr>
                <w:sz w:val="18"/>
              </w:rPr>
              <w:t>Teacher queries per anchor</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81FE91" w14:textId="77777777" w:rsidR="0074670E" w:rsidRDefault="0074670E" w:rsidP="00EB1872">
            <w:pPr>
              <w:spacing w:after="40" w:line="252" w:lineRule="auto"/>
            </w:pPr>
            <w:r>
              <w:rPr>
                <w:sz w:val="18"/>
              </w:rPr>
              <w:t>70 positive plus 70 negative = 140</w:t>
            </w:r>
          </w:p>
        </w:tc>
      </w:tr>
      <w:tr w:rsidR="0074670E" w14:paraId="7FBDA101" w14:textId="77777777" w:rsidTr="00EB1872">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5F7F8"/>
            <w:tcMar>
              <w:top w:w="85" w:type="dxa"/>
              <w:left w:w="85" w:type="dxa"/>
              <w:bottom w:w="85" w:type="dxa"/>
              <w:right w:w="85" w:type="dxa"/>
            </w:tcMar>
            <w:vAlign w:val="center"/>
          </w:tcPr>
          <w:p w14:paraId="162D60E5" w14:textId="77777777" w:rsidR="0074670E" w:rsidRDefault="0074670E" w:rsidP="00EB1872">
            <w:pPr>
              <w:spacing w:after="40" w:line="252" w:lineRule="auto"/>
            </w:pPr>
            <w:r>
              <w:rPr>
                <w:sz w:val="18"/>
              </w:rPr>
              <w:t>Total labelled nearby states</w:t>
            </w:r>
          </w:p>
        </w:tc>
        <w:tc>
          <w:tcPr>
            <w:tcW w:w="5904" w:type="dxa"/>
            <w:tcBorders>
              <w:top w:val="single" w:sz="4" w:space="0" w:color="D9D9D9"/>
              <w:left w:val="single" w:sz="4" w:space="0" w:color="D9D9D9"/>
              <w:bottom w:val="single" w:sz="4" w:space="0" w:color="D9D9D9"/>
              <w:right w:val="single" w:sz="4" w:space="0" w:color="D9D9D9"/>
            </w:tcBorders>
            <w:shd w:val="clear" w:color="auto" w:fill="F5F7F8"/>
            <w:tcMar>
              <w:top w:w="85" w:type="dxa"/>
              <w:left w:w="85" w:type="dxa"/>
              <w:bottom w:w="85" w:type="dxa"/>
              <w:right w:w="85" w:type="dxa"/>
            </w:tcMar>
            <w:vAlign w:val="center"/>
          </w:tcPr>
          <w:p w14:paraId="65EAE770" w14:textId="77777777" w:rsidR="0074670E" w:rsidRDefault="0074670E" w:rsidP="00EB1872">
            <w:pPr>
              <w:spacing w:after="40" w:line="252" w:lineRule="auto"/>
            </w:pPr>
            <w:r>
              <w:rPr>
                <w:sz w:val="18"/>
              </w:rPr>
              <w:t>251 × 140 = 35,140</w:t>
            </w:r>
          </w:p>
        </w:tc>
      </w:tr>
      <w:tr w:rsidR="0074670E" w14:paraId="3F3EABB3" w14:textId="77777777" w:rsidTr="00EB1872">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D6A418" w14:textId="77777777" w:rsidR="0074670E" w:rsidRDefault="0074670E" w:rsidP="00EB1872">
            <w:pPr>
              <w:spacing w:after="40" w:line="252" w:lineRule="auto"/>
            </w:pPr>
            <w:r>
              <w:rPr>
                <w:sz w:val="18"/>
              </w:rPr>
              <w:t>Pose perturbation magnitude</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61E297" w14:textId="77777777" w:rsidR="0074670E" w:rsidRDefault="0074670E" w:rsidP="00EB1872">
            <w:pPr>
              <w:spacing w:after="40" w:line="252" w:lineRule="auto"/>
            </w:pPr>
            <w:r>
              <w:rPr>
                <w:sz w:val="18"/>
              </w:rPr>
              <w:t>0.002 m for base translation; 0.002 rad for rotations and joints</w:t>
            </w:r>
          </w:p>
        </w:tc>
      </w:tr>
      <w:tr w:rsidR="0074670E" w14:paraId="51CB6153" w14:textId="77777777" w:rsidTr="00EB1872">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5F7F8"/>
            <w:tcMar>
              <w:top w:w="85" w:type="dxa"/>
              <w:left w:w="85" w:type="dxa"/>
              <w:bottom w:w="85" w:type="dxa"/>
              <w:right w:w="85" w:type="dxa"/>
            </w:tcMar>
            <w:vAlign w:val="center"/>
          </w:tcPr>
          <w:p w14:paraId="624DBAA2" w14:textId="77777777" w:rsidR="0074670E" w:rsidRDefault="0074670E" w:rsidP="00EB1872">
            <w:pPr>
              <w:spacing w:after="40" w:line="252" w:lineRule="auto"/>
            </w:pPr>
            <w:r>
              <w:rPr>
                <w:sz w:val="18"/>
              </w:rPr>
              <w:t>Velocity perturbation magnitude</w:t>
            </w:r>
          </w:p>
        </w:tc>
        <w:tc>
          <w:tcPr>
            <w:tcW w:w="5904" w:type="dxa"/>
            <w:tcBorders>
              <w:top w:val="single" w:sz="4" w:space="0" w:color="D9D9D9"/>
              <w:left w:val="single" w:sz="4" w:space="0" w:color="D9D9D9"/>
              <w:bottom w:val="single" w:sz="4" w:space="0" w:color="D9D9D9"/>
              <w:right w:val="single" w:sz="4" w:space="0" w:color="D9D9D9"/>
            </w:tcBorders>
            <w:shd w:val="clear" w:color="auto" w:fill="F5F7F8"/>
            <w:tcMar>
              <w:top w:w="85" w:type="dxa"/>
              <w:left w:w="85" w:type="dxa"/>
              <w:bottom w:w="85" w:type="dxa"/>
              <w:right w:w="85" w:type="dxa"/>
            </w:tcMar>
            <w:vAlign w:val="center"/>
          </w:tcPr>
          <w:p w14:paraId="5AFDB310" w14:textId="77777777" w:rsidR="0074670E" w:rsidRDefault="0074670E" w:rsidP="00EB1872">
            <w:pPr>
              <w:spacing w:after="40" w:line="252" w:lineRule="auto"/>
            </w:pPr>
            <w:r>
              <w:rPr>
                <w:sz w:val="18"/>
              </w:rPr>
              <w:t>0.02 m/s for linear velocity; 0.02 rad/s for angular and joint velocity</w:t>
            </w:r>
          </w:p>
        </w:tc>
      </w:tr>
      <w:tr w:rsidR="0074670E" w14:paraId="641C9D0C" w14:textId="77777777" w:rsidTr="00EB1872">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61984E" w14:textId="77777777" w:rsidR="0074670E" w:rsidRDefault="0074670E" w:rsidP="00EB1872">
            <w:pPr>
              <w:spacing w:after="40" w:line="252" w:lineRule="auto"/>
            </w:pPr>
            <w:r>
              <w:rPr>
                <w:sz w:val="18"/>
              </w:rPr>
              <w:t>Output of each query</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1C9211" w14:textId="77777777" w:rsidR="0074670E" w:rsidRDefault="0074670E" w:rsidP="00EB1872">
            <w:pPr>
              <w:spacing w:after="40" w:line="252" w:lineRule="auto"/>
            </w:pPr>
            <w:r>
              <w:rPr>
                <w:sz w:val="18"/>
              </w:rPr>
              <w:t>29 teacher motor torques in newton metres</w:t>
            </w:r>
          </w:p>
        </w:tc>
      </w:tr>
    </w:tbl>
    <w:p w14:paraId="38C1C47B" w14:textId="77777777" w:rsidR="0074670E" w:rsidRDefault="0074670E" w:rsidP="0074670E"/>
    <w:p w14:paraId="0643A914" w14:textId="4DBFCB62" w:rsidR="0074670E" w:rsidRDefault="0074670E" w:rsidP="0074670E">
      <w:r>
        <w:t xml:space="preserve">The 35,140 labels are not 35,140 successful episodes. They are local, synthetic queries around one successful trajectory. The probe state is set to the anchor plus one perturbation, MuJoCo updates its </w:t>
      </w:r>
      <w:r>
        <w:lastRenderedPageBreak/>
        <w:t>derived quantities, and the teacher computes torques. The collector does not simulate a full recovery from every queried state.</w:t>
      </w:r>
    </w:p>
    <w:p w14:paraId="7C2548A7" w14:textId="44BF8961" w:rsidR="003F387B" w:rsidRPr="00C01874" w:rsidRDefault="00C01874" w:rsidP="003F387B">
      <w:pPr>
        <w:rPr>
          <w:b/>
          <w:bCs/>
          <w:sz w:val="28"/>
          <w:szCs w:val="28"/>
          <w:lang w:val="en-SE"/>
        </w:rPr>
      </w:pPr>
      <w:r w:rsidRPr="00C01874">
        <w:rPr>
          <w:b/>
          <w:bCs/>
          <w:sz w:val="28"/>
          <w:szCs w:val="28"/>
          <w:lang w:val="en-SE"/>
        </w:rPr>
        <w:t>4</w:t>
      </w:r>
      <w:r w:rsidR="003F387B" w:rsidRPr="00C01874">
        <w:rPr>
          <w:b/>
          <w:bCs/>
          <w:sz w:val="28"/>
          <w:szCs w:val="28"/>
          <w:lang w:val="en-SE"/>
        </w:rPr>
        <w:t>. Validation Results</w:t>
      </w:r>
    </w:p>
    <w:p w14:paraId="3D612248" w14:textId="77777777" w:rsidR="003F387B" w:rsidRPr="003F387B" w:rsidRDefault="003F387B" w:rsidP="003F387B">
      <w:pPr>
        <w:rPr>
          <w:lang w:val="en-SE"/>
        </w:rPr>
      </w:pPr>
      <w:r w:rsidRPr="003F387B">
        <w:rPr>
          <w:lang w:val="en-SE"/>
        </w:rPr>
        <w:t xml:space="preserve">A successful pass strictly requires completing 23 seconds without failure. Furthermore, after second 20, both feet must register &gt;20 N of vertical contact load on the step, and the pelvis up-direction dot product must exceed 0.95 continuously for at least 2.9 seconds. Falls are flagged if pelvis uprightness drops below 0.65 or base height drops below 0.45 m. </w:t>
      </w:r>
    </w:p>
    <w:p w14:paraId="31890BE9" w14:textId="6F0F8ED4" w:rsidR="0074670E" w:rsidRPr="003F387B" w:rsidRDefault="003F387B" w:rsidP="003F387B">
      <w:pPr>
        <w:rPr>
          <w:lang w:val="en-SE"/>
        </w:rPr>
      </w:pPr>
      <w:r w:rsidRPr="003F387B">
        <w:rPr>
          <w:lang w:val="en-SE"/>
        </w:rPr>
        <w:t>Final Evaluation:</w:t>
      </w:r>
    </w:p>
    <w:tbl>
      <w:tblPr>
        <w:tblW w:w="0" w:type="auto"/>
        <w:jc w:val="center"/>
        <w:tblLayout w:type="fixed"/>
        <w:tblLook w:val="04A0" w:firstRow="1" w:lastRow="0" w:firstColumn="1" w:lastColumn="0" w:noHBand="0" w:noVBand="1"/>
      </w:tblPr>
      <w:tblGrid>
        <w:gridCol w:w="3672"/>
        <w:gridCol w:w="3384"/>
        <w:gridCol w:w="2664"/>
      </w:tblGrid>
      <w:tr w:rsidR="0074670E" w14:paraId="7977AEDD" w14:textId="77777777" w:rsidTr="00EB1872">
        <w:trPr>
          <w:cantSplit/>
          <w:tblHeader/>
          <w:jc w:val="center"/>
        </w:trPr>
        <w:tc>
          <w:tcPr>
            <w:tcW w:w="3672"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719AB279" w14:textId="77777777" w:rsidR="0074670E" w:rsidRDefault="0074670E" w:rsidP="00EB1872">
            <w:pPr>
              <w:spacing w:after="40" w:line="252" w:lineRule="auto"/>
            </w:pPr>
            <w:r>
              <w:rPr>
                <w:b/>
                <w:sz w:val="18"/>
              </w:rPr>
              <w:t>Evaluation</w:t>
            </w:r>
          </w:p>
        </w:tc>
        <w:tc>
          <w:tcPr>
            <w:tcW w:w="3384"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56BDBB13" w14:textId="77777777" w:rsidR="0074670E" w:rsidRDefault="0074670E" w:rsidP="00EB1872">
            <w:pPr>
              <w:spacing w:after="40" w:line="252" w:lineRule="auto"/>
            </w:pPr>
            <w:r>
              <w:rPr>
                <w:b/>
                <w:sz w:val="18"/>
              </w:rPr>
              <w:t>Seeds</w:t>
            </w:r>
          </w:p>
        </w:tc>
        <w:tc>
          <w:tcPr>
            <w:tcW w:w="2664"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47BEB021" w14:textId="77777777" w:rsidR="0074670E" w:rsidRDefault="0074670E" w:rsidP="00EB1872">
            <w:pPr>
              <w:spacing w:after="40" w:line="252" w:lineRule="auto"/>
            </w:pPr>
            <w:r>
              <w:rPr>
                <w:b/>
                <w:sz w:val="18"/>
              </w:rPr>
              <w:t>Successful climbs</w:t>
            </w:r>
          </w:p>
        </w:tc>
      </w:tr>
      <w:tr w:rsidR="0074670E" w14:paraId="2FBEB1B4" w14:textId="77777777" w:rsidTr="00EB1872">
        <w:trPr>
          <w:cantSplit/>
          <w:jc w:val="center"/>
        </w:trPr>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7C3C0F" w14:textId="77777777" w:rsidR="0074670E" w:rsidRDefault="0074670E" w:rsidP="00EB1872">
            <w:pPr>
              <w:spacing w:after="40" w:line="252" w:lineRule="auto"/>
            </w:pPr>
            <w:r>
              <w:rPr>
                <w:sz w:val="18"/>
              </w:rPr>
              <w:t>Teacher qualification</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18FB51" w14:textId="77777777" w:rsidR="0074670E" w:rsidRDefault="0074670E" w:rsidP="00EB1872">
            <w:pPr>
              <w:spacing w:after="40" w:line="252" w:lineRule="auto"/>
            </w:pPr>
            <w:r>
              <w:rPr>
                <w:sz w:val="18"/>
              </w:rPr>
              <w:t>101 to 105</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6E339C" w14:textId="77777777" w:rsidR="0074670E" w:rsidRDefault="0074670E" w:rsidP="00EB1872">
            <w:pPr>
              <w:spacing w:after="40" w:line="252" w:lineRule="auto"/>
            </w:pPr>
            <w:r>
              <w:rPr>
                <w:sz w:val="18"/>
              </w:rPr>
              <w:t>5 of 5</w:t>
            </w:r>
          </w:p>
        </w:tc>
      </w:tr>
      <w:tr w:rsidR="0074670E" w14:paraId="1E3A7CCB" w14:textId="77777777" w:rsidTr="00EB1872">
        <w:trPr>
          <w:cantSplit/>
          <w:jc w:val="center"/>
        </w:trPr>
        <w:tc>
          <w:tcPr>
            <w:tcW w:w="3672" w:type="dxa"/>
            <w:tcBorders>
              <w:top w:val="single" w:sz="4" w:space="0" w:color="D9D9D9"/>
              <w:left w:val="single" w:sz="4" w:space="0" w:color="D9D9D9"/>
              <w:bottom w:val="single" w:sz="4" w:space="0" w:color="D9D9D9"/>
              <w:right w:val="single" w:sz="4" w:space="0" w:color="D9D9D9"/>
            </w:tcBorders>
            <w:shd w:val="clear" w:color="auto" w:fill="F5F7F8"/>
            <w:tcMar>
              <w:top w:w="85" w:type="dxa"/>
              <w:left w:w="85" w:type="dxa"/>
              <w:bottom w:w="85" w:type="dxa"/>
              <w:right w:w="85" w:type="dxa"/>
            </w:tcMar>
            <w:vAlign w:val="center"/>
          </w:tcPr>
          <w:p w14:paraId="41B40B8D" w14:textId="77777777" w:rsidR="0074670E" w:rsidRDefault="0074670E" w:rsidP="00EB1872">
            <w:pPr>
              <w:spacing w:after="40" w:line="252" w:lineRule="auto"/>
            </w:pPr>
            <w:r>
              <w:rPr>
                <w:sz w:val="18"/>
              </w:rPr>
              <w:t>Raw student selection</w:t>
            </w:r>
          </w:p>
        </w:tc>
        <w:tc>
          <w:tcPr>
            <w:tcW w:w="3384" w:type="dxa"/>
            <w:tcBorders>
              <w:top w:val="single" w:sz="4" w:space="0" w:color="D9D9D9"/>
              <w:left w:val="single" w:sz="4" w:space="0" w:color="D9D9D9"/>
              <w:bottom w:val="single" w:sz="4" w:space="0" w:color="D9D9D9"/>
              <w:right w:val="single" w:sz="4" w:space="0" w:color="D9D9D9"/>
            </w:tcBorders>
            <w:shd w:val="clear" w:color="auto" w:fill="F5F7F8"/>
            <w:tcMar>
              <w:top w:w="85" w:type="dxa"/>
              <w:left w:w="85" w:type="dxa"/>
              <w:bottom w:w="85" w:type="dxa"/>
              <w:right w:w="85" w:type="dxa"/>
            </w:tcMar>
            <w:vAlign w:val="center"/>
          </w:tcPr>
          <w:p w14:paraId="332BECCD" w14:textId="77777777" w:rsidR="0074670E" w:rsidRDefault="0074670E" w:rsidP="00EB1872">
            <w:pPr>
              <w:spacing w:after="40" w:line="252" w:lineRule="auto"/>
            </w:pPr>
            <w:r>
              <w:rPr>
                <w:sz w:val="18"/>
              </w:rPr>
              <w:t>9001 to 9003</w:t>
            </w:r>
          </w:p>
        </w:tc>
        <w:tc>
          <w:tcPr>
            <w:tcW w:w="2664" w:type="dxa"/>
            <w:tcBorders>
              <w:top w:val="single" w:sz="4" w:space="0" w:color="D9D9D9"/>
              <w:left w:val="single" w:sz="4" w:space="0" w:color="D9D9D9"/>
              <w:bottom w:val="single" w:sz="4" w:space="0" w:color="D9D9D9"/>
              <w:right w:val="single" w:sz="4" w:space="0" w:color="D9D9D9"/>
            </w:tcBorders>
            <w:shd w:val="clear" w:color="auto" w:fill="F5F7F8"/>
            <w:tcMar>
              <w:top w:w="85" w:type="dxa"/>
              <w:left w:w="85" w:type="dxa"/>
              <w:bottom w:w="85" w:type="dxa"/>
              <w:right w:w="85" w:type="dxa"/>
            </w:tcMar>
            <w:vAlign w:val="center"/>
          </w:tcPr>
          <w:p w14:paraId="37284060" w14:textId="77777777" w:rsidR="0074670E" w:rsidRDefault="0074670E" w:rsidP="00EB1872">
            <w:pPr>
              <w:spacing w:after="40" w:line="252" w:lineRule="auto"/>
            </w:pPr>
            <w:r>
              <w:rPr>
                <w:sz w:val="18"/>
              </w:rPr>
              <w:t>0 of 3</w:t>
            </w:r>
          </w:p>
        </w:tc>
      </w:tr>
      <w:tr w:rsidR="0074670E" w14:paraId="77429877" w14:textId="77777777" w:rsidTr="00EB1872">
        <w:trPr>
          <w:cantSplit/>
          <w:jc w:val="center"/>
        </w:trPr>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D22A06" w14:textId="77777777" w:rsidR="0074670E" w:rsidRDefault="0074670E" w:rsidP="00EB1872">
            <w:pPr>
              <w:spacing w:after="40" w:line="252" w:lineRule="auto"/>
            </w:pPr>
            <w:r>
              <w:rPr>
                <w:sz w:val="18"/>
              </w:rPr>
              <w:t>Adjusted student selection</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A2FD73" w14:textId="77777777" w:rsidR="0074670E" w:rsidRDefault="0074670E" w:rsidP="00EB1872">
            <w:pPr>
              <w:spacing w:after="40" w:line="252" w:lineRule="auto"/>
            </w:pPr>
            <w:r>
              <w:rPr>
                <w:sz w:val="18"/>
              </w:rPr>
              <w:t>9001 to 9003</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E1F362" w14:textId="77777777" w:rsidR="0074670E" w:rsidRDefault="0074670E" w:rsidP="00EB1872">
            <w:pPr>
              <w:spacing w:after="40" w:line="252" w:lineRule="auto"/>
            </w:pPr>
            <w:r>
              <w:rPr>
                <w:sz w:val="18"/>
              </w:rPr>
              <w:t>3 of 3</w:t>
            </w:r>
          </w:p>
        </w:tc>
      </w:tr>
      <w:tr w:rsidR="0074670E" w14:paraId="2BAB9E5E" w14:textId="77777777" w:rsidTr="00EB1872">
        <w:trPr>
          <w:cantSplit/>
          <w:jc w:val="center"/>
        </w:trPr>
        <w:tc>
          <w:tcPr>
            <w:tcW w:w="3672" w:type="dxa"/>
            <w:tcBorders>
              <w:top w:val="single" w:sz="4" w:space="0" w:color="D9D9D9"/>
              <w:left w:val="single" w:sz="4" w:space="0" w:color="D9D9D9"/>
              <w:bottom w:val="single" w:sz="4" w:space="0" w:color="D9D9D9"/>
              <w:right w:val="single" w:sz="4" w:space="0" w:color="D9D9D9"/>
            </w:tcBorders>
            <w:shd w:val="clear" w:color="auto" w:fill="F5F7F8"/>
            <w:tcMar>
              <w:top w:w="85" w:type="dxa"/>
              <w:left w:w="85" w:type="dxa"/>
              <w:bottom w:w="85" w:type="dxa"/>
              <w:right w:w="85" w:type="dxa"/>
            </w:tcMar>
            <w:vAlign w:val="center"/>
          </w:tcPr>
          <w:p w14:paraId="50E01154" w14:textId="77777777" w:rsidR="0074670E" w:rsidRDefault="0074670E" w:rsidP="00EB1872">
            <w:pPr>
              <w:spacing w:after="40" w:line="252" w:lineRule="auto"/>
            </w:pPr>
            <w:r>
              <w:rPr>
                <w:sz w:val="18"/>
              </w:rPr>
              <w:t>Adjusted student final tests</w:t>
            </w:r>
          </w:p>
        </w:tc>
        <w:tc>
          <w:tcPr>
            <w:tcW w:w="3384" w:type="dxa"/>
            <w:tcBorders>
              <w:top w:val="single" w:sz="4" w:space="0" w:color="D9D9D9"/>
              <w:left w:val="single" w:sz="4" w:space="0" w:color="D9D9D9"/>
              <w:bottom w:val="single" w:sz="4" w:space="0" w:color="D9D9D9"/>
              <w:right w:val="single" w:sz="4" w:space="0" w:color="D9D9D9"/>
            </w:tcBorders>
            <w:shd w:val="clear" w:color="auto" w:fill="F5F7F8"/>
            <w:tcMar>
              <w:top w:w="85" w:type="dxa"/>
              <w:left w:w="85" w:type="dxa"/>
              <w:bottom w:w="85" w:type="dxa"/>
              <w:right w:w="85" w:type="dxa"/>
            </w:tcMar>
            <w:vAlign w:val="center"/>
          </w:tcPr>
          <w:p w14:paraId="3F05B1E3" w14:textId="77777777" w:rsidR="0074670E" w:rsidRDefault="0074670E" w:rsidP="00EB1872">
            <w:pPr>
              <w:spacing w:after="40" w:line="252" w:lineRule="auto"/>
            </w:pPr>
            <w:r>
              <w:rPr>
                <w:sz w:val="18"/>
              </w:rPr>
              <w:t>99001 to 99005</w:t>
            </w:r>
          </w:p>
        </w:tc>
        <w:tc>
          <w:tcPr>
            <w:tcW w:w="2664" w:type="dxa"/>
            <w:tcBorders>
              <w:top w:val="single" w:sz="4" w:space="0" w:color="D9D9D9"/>
              <w:left w:val="single" w:sz="4" w:space="0" w:color="D9D9D9"/>
              <w:bottom w:val="single" w:sz="4" w:space="0" w:color="D9D9D9"/>
              <w:right w:val="single" w:sz="4" w:space="0" w:color="D9D9D9"/>
            </w:tcBorders>
            <w:shd w:val="clear" w:color="auto" w:fill="F5F7F8"/>
            <w:tcMar>
              <w:top w:w="85" w:type="dxa"/>
              <w:left w:w="85" w:type="dxa"/>
              <w:bottom w:w="85" w:type="dxa"/>
              <w:right w:w="85" w:type="dxa"/>
            </w:tcMar>
            <w:vAlign w:val="center"/>
          </w:tcPr>
          <w:p w14:paraId="58861A4B" w14:textId="77777777" w:rsidR="0074670E" w:rsidRDefault="0074670E" w:rsidP="00EB1872">
            <w:pPr>
              <w:spacing w:after="40" w:line="252" w:lineRule="auto"/>
            </w:pPr>
            <w:r>
              <w:rPr>
                <w:sz w:val="18"/>
              </w:rPr>
              <w:t>5 of 5</w:t>
            </w:r>
          </w:p>
        </w:tc>
      </w:tr>
    </w:tbl>
    <w:p w14:paraId="71E73DEF" w14:textId="77777777" w:rsidR="0074670E" w:rsidRDefault="0074670E" w:rsidP="0074670E"/>
    <w:p w14:paraId="4F3FE618" w14:textId="77777777" w:rsidR="0074670E" w:rsidRDefault="0074670E" w:rsidP="0074670E">
      <w:r>
        <w:t>The raw student selection and student damping 1 groups in results.json repeat the same seed outcomes. They are not two independent sets of failures. The final seeds were separate from the candidate-selection seeds.</w:t>
      </w:r>
    </w:p>
    <w:p w14:paraId="616B12B0" w14:textId="77777777" w:rsidR="0074670E" w:rsidRDefault="0074670E" w:rsidP="0074670E">
      <w:r>
        <w:rPr>
          <w:noProof/>
        </w:rPr>
        <w:drawing>
          <wp:inline distT="0" distB="0" distL="0" distR="0" wp14:anchorId="3F2DF74B" wp14:editId="6174CC50">
            <wp:extent cx="6172200" cy="1783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_figure.png"/>
                    <pic:cNvPicPr/>
                  </pic:nvPicPr>
                  <pic:blipFill>
                    <a:blip r:embed="rId5"/>
                    <a:stretch>
                      <a:fillRect/>
                    </a:stretch>
                  </pic:blipFill>
                  <pic:spPr>
                    <a:xfrm>
                      <a:off x="0" y="0"/>
                      <a:ext cx="6172200" cy="1783080"/>
                    </a:xfrm>
                    <a:prstGeom prst="rect">
                      <a:avLst/>
                    </a:prstGeom>
                  </pic:spPr>
                </pic:pic>
              </a:graphicData>
            </a:graphic>
          </wp:inline>
        </w:drawing>
      </w:r>
    </w:p>
    <w:p w14:paraId="63B8E053" w14:textId="77777777" w:rsidR="0074670E" w:rsidRDefault="0074670E" w:rsidP="0074670E">
      <w:pPr>
        <w:pStyle w:val="Caption"/>
      </w:pPr>
      <w:r>
        <w:t>Recorded 35 cm run. Torque percentage is the largest absolute command relative to that motor’s positive torque limit; it is not energy consumption or total motor loading.</w:t>
      </w:r>
    </w:p>
    <w:tbl>
      <w:tblPr>
        <w:tblW w:w="0" w:type="auto"/>
        <w:jc w:val="center"/>
        <w:tblLayout w:type="fixed"/>
        <w:tblLook w:val="04A0" w:firstRow="1" w:lastRow="0" w:firstColumn="1" w:lastColumn="0" w:noHBand="0" w:noVBand="1"/>
      </w:tblPr>
      <w:tblGrid>
        <w:gridCol w:w="1728"/>
        <w:gridCol w:w="2232"/>
        <w:gridCol w:w="2232"/>
        <w:gridCol w:w="3528"/>
      </w:tblGrid>
      <w:tr w:rsidR="0074670E" w14:paraId="37A2EB97" w14:textId="77777777" w:rsidTr="00EB1872">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4682A9B1" w14:textId="77777777" w:rsidR="0074670E" w:rsidRDefault="0074670E" w:rsidP="00EB1872">
            <w:pPr>
              <w:spacing w:after="40" w:line="252" w:lineRule="auto"/>
            </w:pPr>
            <w:r>
              <w:rPr>
                <w:b/>
                <w:sz w:val="18"/>
              </w:rPr>
              <w:t>Final seed</w:t>
            </w:r>
          </w:p>
        </w:tc>
        <w:tc>
          <w:tcPr>
            <w:tcW w:w="2232"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1DB4C777" w14:textId="77777777" w:rsidR="0074670E" w:rsidRDefault="0074670E" w:rsidP="00EB1872">
            <w:pPr>
              <w:spacing w:after="40" w:line="252" w:lineRule="auto"/>
            </w:pPr>
            <w:r>
              <w:rPr>
                <w:b/>
                <w:sz w:val="18"/>
              </w:rPr>
              <w:t>Completed seconds</w:t>
            </w:r>
          </w:p>
        </w:tc>
        <w:tc>
          <w:tcPr>
            <w:tcW w:w="2232"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3B54E3BE" w14:textId="77777777" w:rsidR="0074670E" w:rsidRDefault="0074670E" w:rsidP="00EB1872">
            <w:pPr>
              <w:spacing w:after="40" w:line="252" w:lineRule="auto"/>
            </w:pPr>
            <w:r>
              <w:rPr>
                <w:b/>
                <w:sz w:val="18"/>
              </w:rPr>
              <w:t>Top hold seconds</w:t>
            </w:r>
          </w:p>
        </w:tc>
        <w:tc>
          <w:tcPr>
            <w:tcW w:w="3528" w:type="dxa"/>
            <w:tcBorders>
              <w:top w:val="single" w:sz="4" w:space="0" w:color="D9D9D9"/>
              <w:left w:val="single" w:sz="4" w:space="0" w:color="D9D9D9"/>
              <w:bottom w:val="single" w:sz="4" w:space="0" w:color="D9D9D9"/>
              <w:right w:val="single" w:sz="4" w:space="0" w:color="D9D9D9"/>
            </w:tcBorders>
            <w:shd w:val="clear" w:color="auto" w:fill="DCE6ED"/>
            <w:tcMar>
              <w:top w:w="85" w:type="dxa"/>
              <w:left w:w="85" w:type="dxa"/>
              <w:bottom w:w="85" w:type="dxa"/>
              <w:right w:w="85" w:type="dxa"/>
            </w:tcMar>
            <w:vAlign w:val="center"/>
          </w:tcPr>
          <w:p w14:paraId="42B1BCC0" w14:textId="77777777" w:rsidR="0074670E" w:rsidRDefault="0074670E" w:rsidP="00EB1872">
            <w:pPr>
              <w:spacing w:after="40" w:line="252" w:lineRule="auto"/>
            </w:pPr>
            <w:r>
              <w:rPr>
                <w:b/>
                <w:sz w:val="18"/>
              </w:rPr>
              <w:t>Peak torque limit used</w:t>
            </w:r>
          </w:p>
        </w:tc>
      </w:tr>
      <w:tr w:rsidR="0074670E" w14:paraId="7DFC5105" w14:textId="77777777" w:rsidTr="00EB1872">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34D188" w14:textId="77777777" w:rsidR="0074670E" w:rsidRDefault="0074670E" w:rsidP="00EB1872">
            <w:pPr>
              <w:spacing w:after="40" w:line="252" w:lineRule="auto"/>
            </w:pPr>
            <w:r>
              <w:rPr>
                <w:sz w:val="18"/>
              </w:rPr>
              <w:t>99001</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570170" w14:textId="77777777" w:rsidR="0074670E" w:rsidRDefault="0074670E" w:rsidP="00EB1872">
            <w:pPr>
              <w:spacing w:after="40" w:line="252" w:lineRule="auto"/>
            </w:pPr>
            <w:r>
              <w:rPr>
                <w:sz w:val="18"/>
              </w:rPr>
              <w:t>23.01</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DECD8C" w14:textId="77777777" w:rsidR="0074670E" w:rsidRDefault="0074670E" w:rsidP="00EB1872">
            <w:pPr>
              <w:spacing w:after="40" w:line="252" w:lineRule="auto"/>
            </w:pPr>
            <w:r>
              <w:rPr>
                <w:sz w:val="18"/>
              </w:rPr>
              <w:t>3.01</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807458" w14:textId="77777777" w:rsidR="0074670E" w:rsidRDefault="0074670E" w:rsidP="00EB1872">
            <w:pPr>
              <w:spacing w:after="40" w:line="252" w:lineRule="auto"/>
            </w:pPr>
            <w:r>
              <w:rPr>
                <w:sz w:val="18"/>
              </w:rPr>
              <w:t>71.74%</w:t>
            </w:r>
          </w:p>
        </w:tc>
      </w:tr>
      <w:tr w:rsidR="0074670E" w14:paraId="58D45F3D" w14:textId="77777777" w:rsidTr="00EB1872">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5F7F8"/>
            <w:tcMar>
              <w:top w:w="85" w:type="dxa"/>
              <w:left w:w="85" w:type="dxa"/>
              <w:bottom w:w="85" w:type="dxa"/>
              <w:right w:w="85" w:type="dxa"/>
            </w:tcMar>
            <w:vAlign w:val="center"/>
          </w:tcPr>
          <w:p w14:paraId="53BD3329" w14:textId="77777777" w:rsidR="0074670E" w:rsidRDefault="0074670E" w:rsidP="00EB1872">
            <w:pPr>
              <w:spacing w:after="40" w:line="252" w:lineRule="auto"/>
            </w:pPr>
            <w:r>
              <w:rPr>
                <w:sz w:val="18"/>
              </w:rPr>
              <w:t>99002</w:t>
            </w:r>
          </w:p>
        </w:tc>
        <w:tc>
          <w:tcPr>
            <w:tcW w:w="2232" w:type="dxa"/>
            <w:tcBorders>
              <w:top w:val="single" w:sz="4" w:space="0" w:color="D9D9D9"/>
              <w:left w:val="single" w:sz="4" w:space="0" w:color="D9D9D9"/>
              <w:bottom w:val="single" w:sz="4" w:space="0" w:color="D9D9D9"/>
              <w:right w:val="single" w:sz="4" w:space="0" w:color="D9D9D9"/>
            </w:tcBorders>
            <w:shd w:val="clear" w:color="auto" w:fill="F5F7F8"/>
            <w:tcMar>
              <w:top w:w="85" w:type="dxa"/>
              <w:left w:w="85" w:type="dxa"/>
              <w:bottom w:w="85" w:type="dxa"/>
              <w:right w:w="85" w:type="dxa"/>
            </w:tcMar>
            <w:vAlign w:val="center"/>
          </w:tcPr>
          <w:p w14:paraId="1C609FF6" w14:textId="77777777" w:rsidR="0074670E" w:rsidRDefault="0074670E" w:rsidP="00EB1872">
            <w:pPr>
              <w:spacing w:after="40" w:line="252" w:lineRule="auto"/>
            </w:pPr>
            <w:r>
              <w:rPr>
                <w:sz w:val="18"/>
              </w:rPr>
              <w:t>23.01</w:t>
            </w:r>
          </w:p>
        </w:tc>
        <w:tc>
          <w:tcPr>
            <w:tcW w:w="2232" w:type="dxa"/>
            <w:tcBorders>
              <w:top w:val="single" w:sz="4" w:space="0" w:color="D9D9D9"/>
              <w:left w:val="single" w:sz="4" w:space="0" w:color="D9D9D9"/>
              <w:bottom w:val="single" w:sz="4" w:space="0" w:color="D9D9D9"/>
              <w:right w:val="single" w:sz="4" w:space="0" w:color="D9D9D9"/>
            </w:tcBorders>
            <w:shd w:val="clear" w:color="auto" w:fill="F5F7F8"/>
            <w:tcMar>
              <w:top w:w="85" w:type="dxa"/>
              <w:left w:w="85" w:type="dxa"/>
              <w:bottom w:w="85" w:type="dxa"/>
              <w:right w:w="85" w:type="dxa"/>
            </w:tcMar>
            <w:vAlign w:val="center"/>
          </w:tcPr>
          <w:p w14:paraId="41E561B4" w14:textId="77777777" w:rsidR="0074670E" w:rsidRDefault="0074670E" w:rsidP="00EB1872">
            <w:pPr>
              <w:spacing w:after="40" w:line="252" w:lineRule="auto"/>
            </w:pPr>
            <w:r>
              <w:rPr>
                <w:sz w:val="18"/>
              </w:rPr>
              <w:t>3.01</w:t>
            </w:r>
          </w:p>
        </w:tc>
        <w:tc>
          <w:tcPr>
            <w:tcW w:w="3528" w:type="dxa"/>
            <w:tcBorders>
              <w:top w:val="single" w:sz="4" w:space="0" w:color="D9D9D9"/>
              <w:left w:val="single" w:sz="4" w:space="0" w:color="D9D9D9"/>
              <w:bottom w:val="single" w:sz="4" w:space="0" w:color="D9D9D9"/>
              <w:right w:val="single" w:sz="4" w:space="0" w:color="D9D9D9"/>
            </w:tcBorders>
            <w:shd w:val="clear" w:color="auto" w:fill="F5F7F8"/>
            <w:tcMar>
              <w:top w:w="85" w:type="dxa"/>
              <w:left w:w="85" w:type="dxa"/>
              <w:bottom w:w="85" w:type="dxa"/>
              <w:right w:w="85" w:type="dxa"/>
            </w:tcMar>
            <w:vAlign w:val="center"/>
          </w:tcPr>
          <w:p w14:paraId="17E21F38" w14:textId="77777777" w:rsidR="0074670E" w:rsidRDefault="0074670E" w:rsidP="00EB1872">
            <w:pPr>
              <w:spacing w:after="40" w:line="252" w:lineRule="auto"/>
            </w:pPr>
            <w:r>
              <w:rPr>
                <w:sz w:val="18"/>
              </w:rPr>
              <w:t>71.95%</w:t>
            </w:r>
          </w:p>
        </w:tc>
      </w:tr>
      <w:tr w:rsidR="0074670E" w14:paraId="48F3AD0C" w14:textId="77777777" w:rsidTr="00EB1872">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569454" w14:textId="77777777" w:rsidR="0074670E" w:rsidRDefault="0074670E" w:rsidP="00EB1872">
            <w:pPr>
              <w:spacing w:after="40" w:line="252" w:lineRule="auto"/>
            </w:pPr>
            <w:r>
              <w:rPr>
                <w:sz w:val="18"/>
              </w:rPr>
              <w:t>99003</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854D4F" w14:textId="77777777" w:rsidR="0074670E" w:rsidRDefault="0074670E" w:rsidP="00EB1872">
            <w:pPr>
              <w:spacing w:after="40" w:line="252" w:lineRule="auto"/>
            </w:pPr>
            <w:r>
              <w:rPr>
                <w:sz w:val="18"/>
              </w:rPr>
              <w:t>23.01</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F38DAA" w14:textId="77777777" w:rsidR="0074670E" w:rsidRDefault="0074670E" w:rsidP="00EB1872">
            <w:pPr>
              <w:spacing w:after="40" w:line="252" w:lineRule="auto"/>
            </w:pPr>
            <w:r>
              <w:rPr>
                <w:sz w:val="18"/>
              </w:rPr>
              <w:t>3.01</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8E94EB" w14:textId="77777777" w:rsidR="0074670E" w:rsidRDefault="0074670E" w:rsidP="00EB1872">
            <w:pPr>
              <w:spacing w:after="40" w:line="252" w:lineRule="auto"/>
            </w:pPr>
            <w:r>
              <w:rPr>
                <w:sz w:val="18"/>
              </w:rPr>
              <w:t>71.70%</w:t>
            </w:r>
          </w:p>
        </w:tc>
      </w:tr>
      <w:tr w:rsidR="0074670E" w14:paraId="0243EA26" w14:textId="77777777" w:rsidTr="00EB1872">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5F7F8"/>
            <w:tcMar>
              <w:top w:w="85" w:type="dxa"/>
              <w:left w:w="85" w:type="dxa"/>
              <w:bottom w:w="85" w:type="dxa"/>
              <w:right w:w="85" w:type="dxa"/>
            </w:tcMar>
            <w:vAlign w:val="center"/>
          </w:tcPr>
          <w:p w14:paraId="47428F9C" w14:textId="77777777" w:rsidR="0074670E" w:rsidRDefault="0074670E" w:rsidP="00EB1872">
            <w:pPr>
              <w:spacing w:after="40" w:line="252" w:lineRule="auto"/>
            </w:pPr>
            <w:r>
              <w:rPr>
                <w:sz w:val="18"/>
              </w:rPr>
              <w:t>99004</w:t>
            </w:r>
          </w:p>
        </w:tc>
        <w:tc>
          <w:tcPr>
            <w:tcW w:w="2232" w:type="dxa"/>
            <w:tcBorders>
              <w:top w:val="single" w:sz="4" w:space="0" w:color="D9D9D9"/>
              <w:left w:val="single" w:sz="4" w:space="0" w:color="D9D9D9"/>
              <w:bottom w:val="single" w:sz="4" w:space="0" w:color="D9D9D9"/>
              <w:right w:val="single" w:sz="4" w:space="0" w:color="D9D9D9"/>
            </w:tcBorders>
            <w:shd w:val="clear" w:color="auto" w:fill="F5F7F8"/>
            <w:tcMar>
              <w:top w:w="85" w:type="dxa"/>
              <w:left w:w="85" w:type="dxa"/>
              <w:bottom w:w="85" w:type="dxa"/>
              <w:right w:w="85" w:type="dxa"/>
            </w:tcMar>
            <w:vAlign w:val="center"/>
          </w:tcPr>
          <w:p w14:paraId="5F8C1CE0" w14:textId="77777777" w:rsidR="0074670E" w:rsidRDefault="0074670E" w:rsidP="00EB1872">
            <w:pPr>
              <w:spacing w:after="40" w:line="252" w:lineRule="auto"/>
            </w:pPr>
            <w:r>
              <w:rPr>
                <w:sz w:val="18"/>
              </w:rPr>
              <w:t>23.01</w:t>
            </w:r>
          </w:p>
        </w:tc>
        <w:tc>
          <w:tcPr>
            <w:tcW w:w="2232" w:type="dxa"/>
            <w:tcBorders>
              <w:top w:val="single" w:sz="4" w:space="0" w:color="D9D9D9"/>
              <w:left w:val="single" w:sz="4" w:space="0" w:color="D9D9D9"/>
              <w:bottom w:val="single" w:sz="4" w:space="0" w:color="D9D9D9"/>
              <w:right w:val="single" w:sz="4" w:space="0" w:color="D9D9D9"/>
            </w:tcBorders>
            <w:shd w:val="clear" w:color="auto" w:fill="F5F7F8"/>
            <w:tcMar>
              <w:top w:w="85" w:type="dxa"/>
              <w:left w:w="85" w:type="dxa"/>
              <w:bottom w:w="85" w:type="dxa"/>
              <w:right w:w="85" w:type="dxa"/>
            </w:tcMar>
            <w:vAlign w:val="center"/>
          </w:tcPr>
          <w:p w14:paraId="1D3CA8F9" w14:textId="77777777" w:rsidR="0074670E" w:rsidRDefault="0074670E" w:rsidP="00EB1872">
            <w:pPr>
              <w:spacing w:after="40" w:line="252" w:lineRule="auto"/>
            </w:pPr>
            <w:r>
              <w:rPr>
                <w:sz w:val="18"/>
              </w:rPr>
              <w:t>3.01</w:t>
            </w:r>
          </w:p>
        </w:tc>
        <w:tc>
          <w:tcPr>
            <w:tcW w:w="3528" w:type="dxa"/>
            <w:tcBorders>
              <w:top w:val="single" w:sz="4" w:space="0" w:color="D9D9D9"/>
              <w:left w:val="single" w:sz="4" w:space="0" w:color="D9D9D9"/>
              <w:bottom w:val="single" w:sz="4" w:space="0" w:color="D9D9D9"/>
              <w:right w:val="single" w:sz="4" w:space="0" w:color="D9D9D9"/>
            </w:tcBorders>
            <w:shd w:val="clear" w:color="auto" w:fill="F5F7F8"/>
            <w:tcMar>
              <w:top w:w="85" w:type="dxa"/>
              <w:left w:w="85" w:type="dxa"/>
              <w:bottom w:w="85" w:type="dxa"/>
              <w:right w:w="85" w:type="dxa"/>
            </w:tcMar>
            <w:vAlign w:val="center"/>
          </w:tcPr>
          <w:p w14:paraId="3B2B2C01" w14:textId="77777777" w:rsidR="0074670E" w:rsidRDefault="0074670E" w:rsidP="00EB1872">
            <w:pPr>
              <w:spacing w:after="40" w:line="252" w:lineRule="auto"/>
            </w:pPr>
            <w:r>
              <w:rPr>
                <w:sz w:val="18"/>
              </w:rPr>
              <w:t>71.74%</w:t>
            </w:r>
          </w:p>
        </w:tc>
      </w:tr>
      <w:tr w:rsidR="0074670E" w14:paraId="1221B089" w14:textId="77777777" w:rsidTr="00EB1872">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7A67BC" w14:textId="77777777" w:rsidR="0074670E" w:rsidRDefault="0074670E" w:rsidP="00EB1872">
            <w:pPr>
              <w:spacing w:after="40" w:line="252" w:lineRule="auto"/>
            </w:pPr>
            <w:r>
              <w:rPr>
                <w:sz w:val="18"/>
              </w:rPr>
              <w:t>99005</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EA460E" w14:textId="77777777" w:rsidR="0074670E" w:rsidRDefault="0074670E" w:rsidP="00EB1872">
            <w:pPr>
              <w:spacing w:after="40" w:line="252" w:lineRule="auto"/>
            </w:pPr>
            <w:r>
              <w:rPr>
                <w:sz w:val="18"/>
              </w:rPr>
              <w:t>23.01</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8E5EC0" w14:textId="77777777" w:rsidR="0074670E" w:rsidRDefault="0074670E" w:rsidP="00EB1872">
            <w:pPr>
              <w:spacing w:after="40" w:line="252" w:lineRule="auto"/>
            </w:pPr>
            <w:r>
              <w:rPr>
                <w:sz w:val="18"/>
              </w:rPr>
              <w:t>3.01</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D5AB84" w14:textId="77777777" w:rsidR="0074670E" w:rsidRDefault="0074670E" w:rsidP="00EB1872">
            <w:pPr>
              <w:spacing w:after="40" w:line="252" w:lineRule="auto"/>
            </w:pPr>
            <w:r>
              <w:rPr>
                <w:sz w:val="18"/>
              </w:rPr>
              <w:t>71.86%</w:t>
            </w:r>
          </w:p>
        </w:tc>
      </w:tr>
    </w:tbl>
    <w:p w14:paraId="317E397C" w14:textId="77777777" w:rsidR="0074670E" w:rsidRDefault="0074670E" w:rsidP="0074670E"/>
    <w:p w14:paraId="2F159B91" w14:textId="77777777" w:rsidR="0074670E" w:rsidRDefault="0074670E" w:rsidP="0074670E">
      <w:r>
        <w:t>The trial must complete at least 23 seconds without a failure. After second 20, both feet must each register more than 20 N of vertical contact load on the step, and the pelvis up-direction dot product must exceed 0.95. These conditions must hold continuously for at least 2.9 seconds. The accepted final trials held for 3.01 seconds.</w:t>
      </w:r>
    </w:p>
    <w:p w14:paraId="6AFDD25B" w14:textId="77777777" w:rsidR="0074670E" w:rsidRDefault="0074670E" w:rsidP="0074670E">
      <w:r>
        <w:lastRenderedPageBreak/>
        <w:t>A fall is flagged when pelvis uprightness falls below 0.65 or base height drops below 0.45 m. The code also stops for invalid state, controller errors, or a required single-support foot carrying less than 20 N for over 0.15 seconds. The final minimum pelvis up-dot values were approximately 0.9902.</w:t>
      </w:r>
    </w:p>
    <w:p w14:paraId="44404B24" w14:textId="1572B7A9" w:rsidR="00403214" w:rsidRDefault="0074670E">
      <w:r>
        <w:t>Each reset uses only small joint-angle noise with standard deviation 0.0005 rad. The tests share the same step geometry, dynamics and schedule. Five successes are evidence for this narrow task, not a broad reliability estimate for arbitrary stairs, pushes or hardware.</w:t>
      </w:r>
    </w:p>
    <w:p w14:paraId="268B8AC6" w14:textId="77777777" w:rsidR="00C01874" w:rsidRDefault="00C01874"/>
    <w:p w14:paraId="3BD148BB" w14:textId="6ABA0DC9" w:rsidR="00B1504B" w:rsidRPr="00C01874" w:rsidRDefault="00C01874">
      <w:pPr>
        <w:rPr>
          <w:b/>
          <w:bCs/>
          <w:sz w:val="22"/>
          <w:szCs w:val="24"/>
        </w:rPr>
      </w:pPr>
      <w:r w:rsidRPr="00C01874">
        <w:rPr>
          <w:b/>
          <w:bCs/>
          <w:sz w:val="22"/>
          <w:szCs w:val="24"/>
        </w:rPr>
        <w:t>6. Another approach</w:t>
      </w:r>
    </w:p>
    <w:p w14:paraId="029620B6" w14:textId="1058A074" w:rsidR="00C01874" w:rsidRPr="00C01874" w:rsidRDefault="00C01874" w:rsidP="00C01874">
      <w:pPr>
        <w:rPr>
          <w:lang w:val="en-SE"/>
        </w:rPr>
      </w:pPr>
      <w:r>
        <w:rPr>
          <w:lang w:val="en-SE"/>
        </w:rPr>
        <w:t xml:space="preserve">Besides Imitation Learning, </w:t>
      </w:r>
      <w:r w:rsidRPr="00C01874">
        <w:rPr>
          <w:lang w:val="en-SE"/>
        </w:rPr>
        <w:t>we also implemented a Reinforcement Learning pipeline as a comparative baseline against our supervised imitation learning approach. This allowed us to evaluate the trade-offs in</w:t>
      </w:r>
      <w:r>
        <w:rPr>
          <w:lang w:val="en-SE"/>
        </w:rPr>
        <w:t xml:space="preserve"> </w:t>
      </w:r>
      <w:r w:rsidRPr="00C01874">
        <w:rPr>
          <w:lang w:val="en-SE"/>
        </w:rPr>
        <w:t>training tim</w:t>
      </w:r>
      <w:r>
        <w:rPr>
          <w:lang w:val="en-SE"/>
        </w:rPr>
        <w:t>e a</w:t>
      </w:r>
      <w:r w:rsidRPr="00C01874">
        <w:rPr>
          <w:lang w:val="en-SE"/>
        </w:rPr>
        <w:t xml:space="preserve">nd adaptability. </w:t>
      </w:r>
    </w:p>
    <w:p w14:paraId="54719E2A" w14:textId="77777777" w:rsidR="00C01874" w:rsidRPr="00C01874" w:rsidRDefault="00C01874" w:rsidP="00C01874">
      <w:pPr>
        <w:rPr>
          <w:b/>
          <w:bCs/>
          <w:lang w:val="en-SE"/>
        </w:rPr>
      </w:pPr>
      <w:r w:rsidRPr="00C01874">
        <w:rPr>
          <w:b/>
          <w:bCs/>
          <w:lang w:val="en-SE"/>
        </w:rPr>
        <w:t>Algorithm and State-Action Space</w:t>
      </w:r>
    </w:p>
    <w:p w14:paraId="25CD8602" w14:textId="7ACCE29E" w:rsidR="00C01874" w:rsidRPr="00C01874" w:rsidRDefault="00C01874" w:rsidP="00C01874">
      <w:pPr>
        <w:rPr>
          <w:lang w:val="en-SE"/>
        </w:rPr>
      </w:pPr>
      <w:r w:rsidRPr="00C01874">
        <w:rPr>
          <w:lang w:val="en-SE"/>
        </w:rPr>
        <w:t>We utilized Proximal Policy Optimization, an industry standard for continuous continuous control tasks in robotics. The RL agent was trained directly within the MuJoCo simulation environment.</w:t>
      </w:r>
    </w:p>
    <w:p w14:paraId="589AAF8D" w14:textId="77777777" w:rsidR="00C01874" w:rsidRPr="00C01874" w:rsidRDefault="00C01874" w:rsidP="00C01874">
      <w:pPr>
        <w:numPr>
          <w:ilvl w:val="0"/>
          <w:numId w:val="4"/>
        </w:numPr>
        <w:rPr>
          <w:lang w:val="en-SE"/>
        </w:rPr>
      </w:pPr>
      <w:r w:rsidRPr="00C01874">
        <w:rPr>
          <w:b/>
          <w:bCs/>
          <w:lang w:val="en-SE"/>
        </w:rPr>
        <w:t>Observation Space:</w:t>
      </w:r>
      <w:r w:rsidRPr="00C01874">
        <w:rPr>
          <w:lang w:val="en-SE"/>
        </w:rPr>
        <w:t xml:space="preserve"> The policy receives a continuous stream of proprioceptive data, including the robot's base orientation (quaternions), joint positions, joint velocities, and a phase variable to synchronize the gait cycle.</w:t>
      </w:r>
    </w:p>
    <w:p w14:paraId="414D903C" w14:textId="77777777" w:rsidR="00C01874" w:rsidRPr="00C01874" w:rsidRDefault="00C01874" w:rsidP="00C01874">
      <w:pPr>
        <w:numPr>
          <w:ilvl w:val="0"/>
          <w:numId w:val="4"/>
        </w:numPr>
        <w:rPr>
          <w:lang w:val="en-SE"/>
        </w:rPr>
      </w:pPr>
      <w:r w:rsidRPr="00C01874">
        <w:rPr>
          <w:b/>
          <w:bCs/>
          <w:lang w:val="en-SE"/>
        </w:rPr>
        <w:t>Action Space:</w:t>
      </w:r>
      <w:r w:rsidRPr="00C01874">
        <w:rPr>
          <w:lang w:val="en-SE"/>
        </w:rPr>
        <w:t xml:space="preserve"> The network outputs target joint positions, which are then converted into motor torques via a low-level Proportional-Derivative (PD) controller operating at the 2 ms physics step limit.</w:t>
      </w:r>
    </w:p>
    <w:p w14:paraId="57A329BC" w14:textId="77777777" w:rsidR="00C01874" w:rsidRPr="00C01874" w:rsidRDefault="00C01874" w:rsidP="00C01874">
      <w:pPr>
        <w:rPr>
          <w:b/>
          <w:bCs/>
          <w:lang w:val="en-SE"/>
        </w:rPr>
      </w:pPr>
      <w:r w:rsidRPr="00C01874">
        <w:rPr>
          <w:b/>
          <w:bCs/>
          <w:lang w:val="en-SE"/>
        </w:rPr>
        <w:t>Reward Function Design</w:t>
      </w:r>
    </w:p>
    <w:p w14:paraId="2984E644" w14:textId="77777777" w:rsidR="00C01874" w:rsidRPr="00C01874" w:rsidRDefault="00C01874" w:rsidP="00C01874">
      <w:pPr>
        <w:rPr>
          <w:lang w:val="en-SE"/>
        </w:rPr>
      </w:pPr>
      <w:r w:rsidRPr="00C01874">
        <w:rPr>
          <w:lang w:val="en-SE"/>
        </w:rPr>
        <w:t>Unlike our imitation learning method—which simply minimizes the mean-squared error against an expert teacher's torque commands—the RL approach required a carefully tuned reward function to encourage successful step climbing without falling. The reward structure included:</w:t>
      </w:r>
    </w:p>
    <w:p w14:paraId="6A8297CA" w14:textId="77777777" w:rsidR="00C01874" w:rsidRPr="00C01874" w:rsidRDefault="00C01874" w:rsidP="00C01874">
      <w:pPr>
        <w:numPr>
          <w:ilvl w:val="0"/>
          <w:numId w:val="5"/>
        </w:numPr>
        <w:rPr>
          <w:lang w:val="en-SE"/>
        </w:rPr>
      </w:pPr>
      <w:r w:rsidRPr="00C01874">
        <w:rPr>
          <w:b/>
          <w:bCs/>
          <w:lang w:val="en-SE"/>
        </w:rPr>
        <w:t>Task Progress Reward:</w:t>
      </w:r>
      <w:r w:rsidRPr="00C01874">
        <w:rPr>
          <w:lang w:val="en-SE"/>
        </w:rPr>
        <w:t xml:space="preserve"> Positive reinforcement for elevating the center of mass and moving the base forward toward the step plateau.</w:t>
      </w:r>
    </w:p>
    <w:p w14:paraId="2F061F76" w14:textId="77777777" w:rsidR="00C01874" w:rsidRPr="00C01874" w:rsidRDefault="00C01874" w:rsidP="00C01874">
      <w:pPr>
        <w:numPr>
          <w:ilvl w:val="0"/>
          <w:numId w:val="5"/>
        </w:numPr>
        <w:rPr>
          <w:lang w:val="en-SE"/>
        </w:rPr>
      </w:pPr>
      <w:r w:rsidRPr="00C01874">
        <w:rPr>
          <w:b/>
          <w:bCs/>
          <w:lang w:val="en-SE"/>
        </w:rPr>
        <w:t>Stability Penalty:</w:t>
      </w:r>
      <w:r w:rsidRPr="00C01874">
        <w:rPr>
          <w:lang w:val="en-SE"/>
        </w:rPr>
        <w:t xml:space="preserve"> Heavy penalties for large deviations in pelvis uprightness (roll and pitch) to prevent the robot from tipping.</w:t>
      </w:r>
    </w:p>
    <w:p w14:paraId="18F1CE1B" w14:textId="77777777" w:rsidR="00C01874" w:rsidRPr="00C01874" w:rsidRDefault="00C01874" w:rsidP="00C01874">
      <w:pPr>
        <w:numPr>
          <w:ilvl w:val="0"/>
          <w:numId w:val="5"/>
        </w:numPr>
        <w:rPr>
          <w:lang w:val="en-SE"/>
        </w:rPr>
      </w:pPr>
      <w:r w:rsidRPr="00C01874">
        <w:rPr>
          <w:b/>
          <w:bCs/>
          <w:lang w:val="en-SE"/>
        </w:rPr>
        <w:t>Energy and Smoothness Penalty:</w:t>
      </w:r>
      <w:r w:rsidRPr="00C01874">
        <w:rPr>
          <w:lang w:val="en-SE"/>
        </w:rPr>
        <w:t xml:space="preserve"> Negative rewards applied to high motor torques and rapid changes in action commands to prevent jittery, hardware-damaging behaviors.</w:t>
      </w:r>
    </w:p>
    <w:p w14:paraId="0F7CAC4A" w14:textId="77777777" w:rsidR="00C01874" w:rsidRPr="00C01874" w:rsidRDefault="00C01874" w:rsidP="00C01874">
      <w:pPr>
        <w:numPr>
          <w:ilvl w:val="0"/>
          <w:numId w:val="5"/>
        </w:numPr>
        <w:rPr>
          <w:lang w:val="en-SE"/>
        </w:rPr>
      </w:pPr>
      <w:r w:rsidRPr="00C01874">
        <w:rPr>
          <w:b/>
          <w:bCs/>
          <w:lang w:val="en-SE"/>
        </w:rPr>
        <w:t>Contact Reward:</w:t>
      </w:r>
      <w:r w:rsidRPr="00C01874">
        <w:rPr>
          <w:lang w:val="en-SE"/>
        </w:rPr>
        <w:t xml:space="preserve"> Small positive signals for maintaining the correct foot sequence on the step surface.</w:t>
      </w:r>
    </w:p>
    <w:p w14:paraId="3CEA5B7D" w14:textId="77777777" w:rsidR="00C01874" w:rsidRPr="00C01874" w:rsidRDefault="00C01874" w:rsidP="00C01874">
      <w:pPr>
        <w:rPr>
          <w:b/>
          <w:bCs/>
          <w:lang w:val="en-SE"/>
        </w:rPr>
      </w:pPr>
      <w:r w:rsidRPr="00C01874">
        <w:rPr>
          <w:b/>
          <w:bCs/>
          <w:lang w:val="en-SE"/>
        </w:rPr>
        <w:t>Sim-to-Real Transfer and Domain Randomization</w:t>
      </w:r>
    </w:p>
    <w:p w14:paraId="05C4A4A1" w14:textId="77777777" w:rsidR="00C01874" w:rsidRPr="00C01874" w:rsidRDefault="00C01874" w:rsidP="00C01874">
      <w:pPr>
        <w:rPr>
          <w:lang w:val="en-SE"/>
        </w:rPr>
      </w:pPr>
      <w:r w:rsidRPr="00C01874">
        <w:rPr>
          <w:lang w:val="en-SE"/>
        </w:rPr>
        <w:t xml:space="preserve">To address industrial deployment maturity and safety, the RL environment incorporated Domain Randomization (DR). We injected noise into the simulation during training to ensure the policy did not overfit to perfect simulated conditions. This included: </w:t>
      </w:r>
    </w:p>
    <w:p w14:paraId="63EC5C46" w14:textId="77777777" w:rsidR="00C01874" w:rsidRPr="00C01874" w:rsidRDefault="00C01874" w:rsidP="00C01874">
      <w:pPr>
        <w:numPr>
          <w:ilvl w:val="0"/>
          <w:numId w:val="6"/>
        </w:numPr>
        <w:rPr>
          <w:lang w:val="en-SE"/>
        </w:rPr>
      </w:pPr>
      <w:r w:rsidRPr="00C01874">
        <w:rPr>
          <w:lang w:val="en-SE"/>
        </w:rPr>
        <w:t>Adding small random perturbations to the robot's mass and center of gravity.</w:t>
      </w:r>
    </w:p>
    <w:p w14:paraId="7D9CD493" w14:textId="77777777" w:rsidR="00C01874" w:rsidRPr="00C01874" w:rsidRDefault="00C01874" w:rsidP="00C01874">
      <w:pPr>
        <w:numPr>
          <w:ilvl w:val="0"/>
          <w:numId w:val="6"/>
        </w:numPr>
        <w:rPr>
          <w:lang w:val="en-SE"/>
        </w:rPr>
      </w:pPr>
      <w:r w:rsidRPr="00C01874">
        <w:rPr>
          <w:lang w:val="en-SE"/>
        </w:rPr>
        <w:t>Varying the floor and step surface friction coefficients between episodes.</w:t>
      </w:r>
    </w:p>
    <w:p w14:paraId="4890A512" w14:textId="7D060933" w:rsidR="00C01874" w:rsidRPr="00C01874" w:rsidRDefault="00C01874" w:rsidP="00C01874">
      <w:pPr>
        <w:numPr>
          <w:ilvl w:val="0"/>
          <w:numId w:val="6"/>
        </w:numPr>
        <w:rPr>
          <w:lang w:val="en-SE"/>
        </w:rPr>
      </w:pPr>
      <w:r w:rsidRPr="00C01874">
        <w:rPr>
          <w:lang w:val="en-SE"/>
        </w:rPr>
        <w:t>Applying random external force pushes (e.g., 5-10 N) to the robot's pelvis to train recovery and robust balance.</w:t>
      </w:r>
    </w:p>
    <w:sectPr w:rsidR="00C01874" w:rsidRPr="00C01874" w:rsidSect="0074670E">
      <w:footerReference w:type="default" r:id="rId6"/>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F119F" w14:textId="77777777" w:rsidR="0074670E" w:rsidRDefault="0074670E">
    <w:pPr>
      <w:pStyle w:val="Footer"/>
      <w:jc w:val="right"/>
    </w:pPr>
    <w:r>
      <w:fldChar w:fldCharType="begin"/>
    </w:r>
    <w:r>
      <w:instrText>PAGE</w:instrText>
    </w:r>
    <w:r>
      <w:fldChar w:fldCharType="separate"/>
    </w:r>
    <w:r>
      <w:rPr>
        <w:noProof/>
      </w:rPr>
      <w:t>1</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E39F1"/>
    <w:multiLevelType w:val="multilevel"/>
    <w:tmpl w:val="0618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03841"/>
    <w:multiLevelType w:val="multilevel"/>
    <w:tmpl w:val="A38E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FA2E1F"/>
    <w:multiLevelType w:val="multilevel"/>
    <w:tmpl w:val="51B6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D37CCE"/>
    <w:multiLevelType w:val="hybridMultilevel"/>
    <w:tmpl w:val="C9C0449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0181376"/>
    <w:multiLevelType w:val="multilevel"/>
    <w:tmpl w:val="A70AC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C8636C"/>
    <w:multiLevelType w:val="multilevel"/>
    <w:tmpl w:val="D894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E812E5"/>
    <w:multiLevelType w:val="multilevel"/>
    <w:tmpl w:val="FDA68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8893781">
    <w:abstractNumId w:val="4"/>
  </w:num>
  <w:num w:numId="2" w16cid:durableId="419376735">
    <w:abstractNumId w:val="6"/>
  </w:num>
  <w:num w:numId="3" w16cid:durableId="447086870">
    <w:abstractNumId w:val="3"/>
  </w:num>
  <w:num w:numId="4" w16cid:durableId="1936397433">
    <w:abstractNumId w:val="5"/>
  </w:num>
  <w:num w:numId="5" w16cid:durableId="1745492970">
    <w:abstractNumId w:val="2"/>
  </w:num>
  <w:num w:numId="6" w16cid:durableId="311564593">
    <w:abstractNumId w:val="0"/>
  </w:num>
  <w:num w:numId="7" w16cid:durableId="8077487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70E"/>
    <w:rsid w:val="000B5FCB"/>
    <w:rsid w:val="00173470"/>
    <w:rsid w:val="00342FE4"/>
    <w:rsid w:val="003F387B"/>
    <w:rsid w:val="00403214"/>
    <w:rsid w:val="0074670E"/>
    <w:rsid w:val="008C73A3"/>
    <w:rsid w:val="008F2DD6"/>
    <w:rsid w:val="00B1504B"/>
    <w:rsid w:val="00C01874"/>
    <w:rsid w:val="00DF60B9"/>
  </w:rsids>
  <m:mathPr>
    <m:mathFont m:val="Cambria Math"/>
    <m:brkBin m:val="before"/>
    <m:brkBinSub m:val="--"/>
    <m:smallFrac m:val="0"/>
    <m:dispDef/>
    <m:lMargin m:val="0"/>
    <m:rMargin m:val="0"/>
    <m:defJc m:val="centerGroup"/>
    <m:wrapIndent m:val="1440"/>
    <m:intLim m:val="subSup"/>
    <m:naryLim m:val="undOvr"/>
  </m:mathPr>
  <w:themeFontLang w:val="en-S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89231"/>
  <w15:chartTrackingRefBased/>
  <w15:docId w15:val="{6664BB79-66A3-4896-82F0-079B59007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670E"/>
    <w:pPr>
      <w:spacing w:after="140" w:line="269" w:lineRule="auto"/>
    </w:pPr>
    <w:rPr>
      <w:rFonts w:ascii="Arial" w:hAnsi="Arial"/>
      <w:color w:val="000000"/>
      <w:kern w:val="0"/>
      <w:sz w:val="21"/>
      <w:szCs w:val="22"/>
      <w:lang w:val="en-US" w:eastAsia="en-US"/>
      <w14:ligatures w14:val="none"/>
    </w:rPr>
  </w:style>
  <w:style w:type="paragraph" w:styleId="Heading1">
    <w:name w:val="heading 1"/>
    <w:basedOn w:val="Normal"/>
    <w:next w:val="Normal"/>
    <w:link w:val="Heading1Char"/>
    <w:uiPriority w:val="9"/>
    <w:qFormat/>
    <w:rsid w:val="007467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67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67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67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7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67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7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7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7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7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67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67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67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7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67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7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7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70E"/>
    <w:rPr>
      <w:rFonts w:eastAsiaTheme="majorEastAsia" w:cstheme="majorBidi"/>
      <w:color w:val="272727" w:themeColor="text1" w:themeTint="D8"/>
    </w:rPr>
  </w:style>
  <w:style w:type="paragraph" w:styleId="Title">
    <w:name w:val="Title"/>
    <w:basedOn w:val="Normal"/>
    <w:next w:val="Normal"/>
    <w:link w:val="TitleChar"/>
    <w:uiPriority w:val="10"/>
    <w:qFormat/>
    <w:rsid w:val="007467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7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7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7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70E"/>
    <w:pPr>
      <w:spacing w:before="160"/>
      <w:jc w:val="center"/>
    </w:pPr>
    <w:rPr>
      <w:i/>
      <w:iCs/>
      <w:color w:val="404040" w:themeColor="text1" w:themeTint="BF"/>
    </w:rPr>
  </w:style>
  <w:style w:type="character" w:customStyle="1" w:styleId="QuoteChar">
    <w:name w:val="Quote Char"/>
    <w:basedOn w:val="DefaultParagraphFont"/>
    <w:link w:val="Quote"/>
    <w:uiPriority w:val="29"/>
    <w:rsid w:val="0074670E"/>
    <w:rPr>
      <w:i/>
      <w:iCs/>
      <w:color w:val="404040" w:themeColor="text1" w:themeTint="BF"/>
    </w:rPr>
  </w:style>
  <w:style w:type="paragraph" w:styleId="ListParagraph">
    <w:name w:val="List Paragraph"/>
    <w:basedOn w:val="Normal"/>
    <w:uiPriority w:val="34"/>
    <w:qFormat/>
    <w:rsid w:val="0074670E"/>
    <w:pPr>
      <w:ind w:left="720"/>
      <w:contextualSpacing/>
    </w:pPr>
  </w:style>
  <w:style w:type="character" w:styleId="IntenseEmphasis">
    <w:name w:val="Intense Emphasis"/>
    <w:basedOn w:val="DefaultParagraphFont"/>
    <w:uiPriority w:val="21"/>
    <w:qFormat/>
    <w:rsid w:val="0074670E"/>
    <w:rPr>
      <w:i/>
      <w:iCs/>
      <w:color w:val="0F4761" w:themeColor="accent1" w:themeShade="BF"/>
    </w:rPr>
  </w:style>
  <w:style w:type="paragraph" w:styleId="IntenseQuote">
    <w:name w:val="Intense Quote"/>
    <w:basedOn w:val="Normal"/>
    <w:next w:val="Normal"/>
    <w:link w:val="IntenseQuoteChar"/>
    <w:uiPriority w:val="30"/>
    <w:qFormat/>
    <w:rsid w:val="007467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70E"/>
    <w:rPr>
      <w:i/>
      <w:iCs/>
      <w:color w:val="0F4761" w:themeColor="accent1" w:themeShade="BF"/>
    </w:rPr>
  </w:style>
  <w:style w:type="character" w:styleId="IntenseReference">
    <w:name w:val="Intense Reference"/>
    <w:basedOn w:val="DefaultParagraphFont"/>
    <w:uiPriority w:val="32"/>
    <w:qFormat/>
    <w:rsid w:val="0074670E"/>
    <w:rPr>
      <w:b/>
      <w:bCs/>
      <w:smallCaps/>
      <w:color w:val="0F4761" w:themeColor="accent1" w:themeShade="BF"/>
      <w:spacing w:val="5"/>
    </w:rPr>
  </w:style>
  <w:style w:type="paragraph" w:styleId="Footer">
    <w:name w:val="footer"/>
    <w:basedOn w:val="Normal"/>
    <w:link w:val="FooterChar"/>
    <w:uiPriority w:val="99"/>
    <w:unhideWhenUsed/>
    <w:rsid w:val="007467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670E"/>
    <w:rPr>
      <w:rFonts w:ascii="Arial" w:hAnsi="Arial"/>
      <w:color w:val="000000"/>
      <w:kern w:val="0"/>
      <w:sz w:val="21"/>
      <w:szCs w:val="22"/>
      <w:lang w:val="en-US" w:eastAsia="en-US"/>
      <w14:ligatures w14:val="none"/>
    </w:rPr>
  </w:style>
  <w:style w:type="paragraph" w:styleId="Caption">
    <w:name w:val="caption"/>
    <w:basedOn w:val="Normal"/>
    <w:next w:val="Normal"/>
    <w:uiPriority w:val="35"/>
    <w:semiHidden/>
    <w:unhideWhenUsed/>
    <w:qFormat/>
    <w:rsid w:val="0074670E"/>
    <w:pPr>
      <w:spacing w:line="240" w:lineRule="auto"/>
    </w:pPr>
    <w:rPr>
      <w:bCs/>
      <w:sz w:val="19"/>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4</Pages>
  <Words>1401</Words>
  <Characters>7986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Jiachen Huang</dc:creator>
  <cp:keywords/>
  <dc:description/>
  <cp:lastModifiedBy>Jiachen Huang</cp:lastModifiedBy>
  <cp:revision>2</cp:revision>
  <dcterms:created xsi:type="dcterms:W3CDTF">2026-09-26T11:01:00Z</dcterms:created>
  <dcterms:modified xsi:type="dcterms:W3CDTF">2026-09-26T14:04:00Z</dcterms:modified>
</cp:coreProperties>
</file>