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4DC90B" w14:textId="624117BB" w:rsidR="00B46A9D" w:rsidRDefault="004D7F8B" w:rsidP="004D7F8B">
      <w:pPr>
        <w:jc w:val="center"/>
        <w:rPr>
          <w:rFonts w:ascii="Arial Black" w:hAnsi="Arial Black"/>
          <w:sz w:val="40"/>
          <w:szCs w:val="40"/>
        </w:rPr>
      </w:pPr>
      <w:r w:rsidRPr="004D7F8B">
        <w:rPr>
          <w:rFonts w:ascii="Arial Black" w:hAnsi="Arial Black"/>
          <w:sz w:val="40"/>
          <w:szCs w:val="40"/>
        </w:rPr>
        <w:t xml:space="preserve">Assignment </w:t>
      </w:r>
    </w:p>
    <w:p w14:paraId="23ACA542" w14:textId="77777777" w:rsidR="004D7F8B" w:rsidRDefault="004D7F8B" w:rsidP="004D7F8B">
      <w:pPr>
        <w:jc w:val="center"/>
        <w:rPr>
          <w:rFonts w:ascii="Arial Black" w:hAnsi="Arial Black"/>
          <w:sz w:val="40"/>
          <w:szCs w:val="40"/>
        </w:rPr>
      </w:pPr>
    </w:p>
    <w:p w14:paraId="26D2262B" w14:textId="5A4AC979" w:rsidR="004D7F8B" w:rsidRDefault="004D7F8B" w:rsidP="004674B1">
      <w:pPr>
        <w:jc w:val="both"/>
        <w:rPr>
          <w:rFonts w:ascii="Arial" w:hAnsi="Arial" w:cs="Arial"/>
          <w:sz w:val="28"/>
          <w:szCs w:val="28"/>
        </w:rPr>
      </w:pPr>
      <w:r>
        <w:rPr>
          <w:rFonts w:ascii="Arial" w:hAnsi="Arial" w:cs="Arial"/>
          <w:sz w:val="28"/>
          <w:szCs w:val="28"/>
        </w:rPr>
        <w:t xml:space="preserve">I would like to you all throughs few </w:t>
      </w:r>
      <w:r w:rsidRPr="004D7F8B">
        <w:rPr>
          <w:rFonts w:ascii="Arial" w:hAnsi="Arial" w:cs="Arial"/>
          <w:sz w:val="28"/>
          <w:szCs w:val="28"/>
        </w:rPr>
        <w:t>relationship</w:t>
      </w:r>
      <w:r>
        <w:rPr>
          <w:rFonts w:ascii="Arial" w:hAnsi="Arial" w:cs="Arial"/>
          <w:sz w:val="28"/>
          <w:szCs w:val="28"/>
        </w:rPr>
        <w:t>s</w:t>
      </w:r>
      <w:r w:rsidRPr="004D7F8B">
        <w:rPr>
          <w:rFonts w:ascii="Arial" w:hAnsi="Arial" w:cs="Arial"/>
          <w:sz w:val="28"/>
          <w:szCs w:val="28"/>
        </w:rPr>
        <w:t xml:space="preserve"> between trader performance and market sentiment</w:t>
      </w:r>
      <w:r>
        <w:rPr>
          <w:rFonts w:ascii="Arial" w:hAnsi="Arial" w:cs="Arial"/>
          <w:sz w:val="28"/>
          <w:szCs w:val="28"/>
        </w:rPr>
        <w:t xml:space="preserve">s to </w:t>
      </w:r>
      <w:r w:rsidRPr="004D7F8B">
        <w:rPr>
          <w:rFonts w:ascii="Arial" w:hAnsi="Arial" w:cs="Arial"/>
          <w:sz w:val="28"/>
          <w:szCs w:val="28"/>
        </w:rPr>
        <w:t>uncover hidden patterns</w:t>
      </w:r>
      <w:r>
        <w:rPr>
          <w:rFonts w:ascii="Arial" w:hAnsi="Arial" w:cs="Arial"/>
          <w:sz w:val="28"/>
          <w:szCs w:val="28"/>
        </w:rPr>
        <w:t xml:space="preserve"> by</w:t>
      </w:r>
      <w:r w:rsidRPr="004D7F8B">
        <w:rPr>
          <w:rFonts w:ascii="Arial" w:hAnsi="Arial" w:cs="Arial"/>
          <w:sz w:val="28"/>
          <w:szCs w:val="28"/>
        </w:rPr>
        <w:t xml:space="preserve"> deliver</w:t>
      </w:r>
      <w:r>
        <w:rPr>
          <w:rFonts w:ascii="Arial" w:hAnsi="Arial" w:cs="Arial"/>
          <w:sz w:val="28"/>
          <w:szCs w:val="28"/>
        </w:rPr>
        <w:t>ing</w:t>
      </w:r>
      <w:r w:rsidRPr="004D7F8B">
        <w:rPr>
          <w:rFonts w:ascii="Arial" w:hAnsi="Arial" w:cs="Arial"/>
          <w:sz w:val="28"/>
          <w:szCs w:val="28"/>
        </w:rPr>
        <w:t xml:space="preserve"> insights that can drive smarter trading strategies</w:t>
      </w:r>
      <w:r>
        <w:rPr>
          <w:rFonts w:ascii="Arial" w:hAnsi="Arial" w:cs="Arial"/>
          <w:sz w:val="28"/>
          <w:szCs w:val="28"/>
        </w:rPr>
        <w:t>.</w:t>
      </w:r>
    </w:p>
    <w:p w14:paraId="4BF64B85" w14:textId="331E3658" w:rsidR="004D7F8B" w:rsidRDefault="004D7F8B" w:rsidP="004674B1">
      <w:pPr>
        <w:jc w:val="both"/>
        <w:rPr>
          <w:rFonts w:ascii="Arial" w:hAnsi="Arial" w:cs="Arial"/>
          <w:sz w:val="28"/>
          <w:szCs w:val="28"/>
        </w:rPr>
      </w:pPr>
      <w:r>
        <w:rPr>
          <w:rFonts w:ascii="Arial" w:hAnsi="Arial" w:cs="Arial"/>
          <w:sz w:val="28"/>
          <w:szCs w:val="28"/>
        </w:rPr>
        <w:t>Which will make your trading journey smoother and make you less prone to losses if you follow the strategy. Since, these strategy is based on historical data so you can believe on it and analyse yourself as well based on this.</w:t>
      </w:r>
    </w:p>
    <w:p w14:paraId="0A23522B" w14:textId="1A37D48D" w:rsidR="004D7F8B" w:rsidRDefault="004D7F8B" w:rsidP="004674B1">
      <w:pPr>
        <w:jc w:val="both"/>
        <w:rPr>
          <w:rFonts w:ascii="Arial" w:hAnsi="Arial" w:cs="Arial"/>
          <w:sz w:val="28"/>
          <w:szCs w:val="28"/>
        </w:rPr>
      </w:pPr>
      <w:r>
        <w:rPr>
          <w:rFonts w:ascii="Arial" w:hAnsi="Arial" w:cs="Arial"/>
          <w:sz w:val="28"/>
          <w:szCs w:val="28"/>
        </w:rPr>
        <w:t>I would also provide the visualisation for the strategy based on data.</w:t>
      </w:r>
    </w:p>
    <w:p w14:paraId="780EF37F" w14:textId="77777777" w:rsidR="004D7F8B" w:rsidRDefault="004D7F8B" w:rsidP="004D7F8B">
      <w:pPr>
        <w:rPr>
          <w:rFonts w:ascii="Arial" w:hAnsi="Arial" w:cs="Arial"/>
          <w:sz w:val="28"/>
          <w:szCs w:val="28"/>
        </w:rPr>
      </w:pPr>
    </w:p>
    <w:p w14:paraId="57804ABD" w14:textId="77777777" w:rsidR="009D4BB0" w:rsidRDefault="004D7F8B" w:rsidP="009D4BB0">
      <w:pPr>
        <w:rPr>
          <w:rFonts w:ascii="Arial" w:hAnsi="Arial" w:cs="Arial"/>
          <w:sz w:val="28"/>
          <w:szCs w:val="28"/>
        </w:rPr>
      </w:pPr>
      <w:r>
        <w:rPr>
          <w:rFonts w:ascii="Arial" w:hAnsi="Arial" w:cs="Arial"/>
          <w:sz w:val="28"/>
          <w:szCs w:val="28"/>
        </w:rPr>
        <w:t>Strategies are:</w:t>
      </w:r>
    </w:p>
    <w:p w14:paraId="7D861041" w14:textId="6E4B3049" w:rsidR="009D4BB0" w:rsidRPr="00887575" w:rsidRDefault="00887575" w:rsidP="00887575">
      <w:pPr>
        <w:rPr>
          <w:rFonts w:ascii="Arial" w:hAnsi="Arial" w:cs="Arial"/>
          <w:b/>
          <w:bCs/>
          <w:sz w:val="28"/>
          <w:szCs w:val="28"/>
        </w:rPr>
      </w:pPr>
      <w:r w:rsidRPr="00887575">
        <w:rPr>
          <w:rFonts w:ascii="Arial" w:hAnsi="Arial" w:cs="Arial"/>
          <w:b/>
          <w:bCs/>
          <w:sz w:val="28"/>
          <w:szCs w:val="28"/>
        </w:rPr>
        <w:t>1.</w:t>
      </w:r>
    </w:p>
    <w:p w14:paraId="54C0A002" w14:textId="55F044A3" w:rsidR="00D5559C" w:rsidRPr="00887575" w:rsidRDefault="009D4BB0" w:rsidP="009D4BB0">
      <w:pPr>
        <w:rPr>
          <w:rFonts w:ascii="Arial" w:hAnsi="Arial" w:cs="Arial"/>
          <w:color w:val="000000" w:themeColor="text1"/>
          <w:sz w:val="28"/>
          <w:szCs w:val="28"/>
        </w:rPr>
      </w:pPr>
      <w:r w:rsidRPr="00887575">
        <w:rPr>
          <w:rFonts w:ascii="Arial" w:hAnsi="Arial" w:cs="Arial"/>
          <w:color w:val="000000" w:themeColor="text1"/>
          <w:sz w:val="28"/>
          <w:szCs w:val="28"/>
        </w:rPr>
        <w:t>We can analyse the growth of top traders, based on which we can make our decisions If we are not going profitable in it.</w:t>
      </w:r>
    </w:p>
    <w:p w14:paraId="65F5EB7E" w14:textId="085C3F2D" w:rsidR="009D4BB0" w:rsidRPr="00887575" w:rsidRDefault="009D4BB0" w:rsidP="009D4BB0">
      <w:pPr>
        <w:rPr>
          <w:rFonts w:ascii="Arial" w:hAnsi="Arial" w:cs="Arial"/>
          <w:color w:val="000000" w:themeColor="text1"/>
          <w:sz w:val="28"/>
          <w:szCs w:val="28"/>
        </w:rPr>
      </w:pPr>
      <w:r w:rsidRPr="00887575">
        <w:rPr>
          <w:rFonts w:ascii="Arial" w:hAnsi="Arial" w:cs="Arial"/>
          <w:color w:val="000000" w:themeColor="text1"/>
          <w:sz w:val="28"/>
          <w:szCs w:val="28"/>
        </w:rPr>
        <w:t xml:space="preserve">Cumulative closed </w:t>
      </w:r>
      <w:proofErr w:type="spellStart"/>
      <w:r w:rsidRPr="00887575">
        <w:rPr>
          <w:rFonts w:ascii="Arial" w:hAnsi="Arial" w:cs="Arial"/>
          <w:color w:val="000000" w:themeColor="text1"/>
          <w:sz w:val="28"/>
          <w:szCs w:val="28"/>
        </w:rPr>
        <w:t>PnL</w:t>
      </w:r>
      <w:proofErr w:type="spellEnd"/>
      <w:r w:rsidRPr="00887575">
        <w:rPr>
          <w:rFonts w:ascii="Arial" w:hAnsi="Arial" w:cs="Arial"/>
          <w:color w:val="000000" w:themeColor="text1"/>
          <w:sz w:val="28"/>
          <w:szCs w:val="28"/>
        </w:rPr>
        <w:t xml:space="preserve"> is total amount of profit in millions</w:t>
      </w:r>
    </w:p>
    <w:p w14:paraId="3D3CC7F4" w14:textId="19080CE0" w:rsidR="009D4BB0" w:rsidRDefault="009D4BB0" w:rsidP="009D4BB0">
      <w:pPr>
        <w:rPr>
          <w:rFonts w:ascii="Arial" w:hAnsi="Arial" w:cs="Arial"/>
          <w:sz w:val="28"/>
          <w:szCs w:val="28"/>
        </w:rPr>
      </w:pPr>
      <w:r w:rsidRPr="00887575">
        <w:rPr>
          <w:rFonts w:ascii="Arial" w:hAnsi="Arial" w:cs="Arial"/>
          <w:color w:val="000000" w:themeColor="text1"/>
          <w:sz w:val="28"/>
          <w:szCs w:val="28"/>
        </w:rPr>
        <w:t>Now to understand the under laying patter we will zoom it to one            day trade of these top trader, that how they trade in each day</w:t>
      </w:r>
      <w:r>
        <w:rPr>
          <w:rFonts w:ascii="Arial" w:hAnsi="Arial" w:cs="Arial"/>
          <w:sz w:val="28"/>
          <w:szCs w:val="28"/>
        </w:rPr>
        <w:t>.</w:t>
      </w:r>
    </w:p>
    <w:p w14:paraId="3A4CA86C" w14:textId="59DA671A" w:rsidR="00D5559C" w:rsidRDefault="00D5559C" w:rsidP="004D7F8B">
      <w:pPr>
        <w:rPr>
          <w:rFonts w:ascii="Arial" w:hAnsi="Arial" w:cs="Arial"/>
          <w:sz w:val="28"/>
          <w:szCs w:val="28"/>
        </w:rPr>
      </w:pPr>
    </w:p>
    <w:p w14:paraId="7AA29224" w14:textId="2AB2493B" w:rsidR="00D5559C" w:rsidRDefault="009D4BB0" w:rsidP="004D7F8B">
      <w:pPr>
        <w:rPr>
          <w:rFonts w:ascii="Arial" w:hAnsi="Arial" w:cs="Arial"/>
          <w:sz w:val="28"/>
          <w:szCs w:val="28"/>
        </w:rPr>
      </w:pPr>
      <w:r>
        <w:rPr>
          <w:noProof/>
        </w:rPr>
        <mc:AlternateContent>
          <mc:Choice Requires="wps">
            <w:drawing>
              <wp:anchor distT="0" distB="0" distL="114300" distR="114300" simplePos="0" relativeHeight="251659264" behindDoc="0" locked="0" layoutInCell="1" allowOverlap="1" wp14:anchorId="6493F712" wp14:editId="115F38D0">
                <wp:simplePos x="0" y="0"/>
                <wp:positionH relativeFrom="column">
                  <wp:posOffset>2076449</wp:posOffset>
                </wp:positionH>
                <wp:positionV relativeFrom="paragraph">
                  <wp:posOffset>2053272</wp:posOffset>
                </wp:positionV>
                <wp:extent cx="2395538" cy="2509837"/>
                <wp:effectExtent l="0" t="0" r="24130" b="24130"/>
                <wp:wrapNone/>
                <wp:docPr id="190088390" name="Straight Connector 5"/>
                <wp:cNvGraphicFramePr/>
                <a:graphic xmlns:a="http://schemas.openxmlformats.org/drawingml/2006/main">
                  <a:graphicData uri="http://schemas.microsoft.com/office/word/2010/wordprocessingShape">
                    <wps:wsp>
                      <wps:cNvCnPr/>
                      <wps:spPr>
                        <a:xfrm flipH="1">
                          <a:off x="0" y="0"/>
                          <a:ext cx="2395538" cy="2509837"/>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62FB20" id="Straight Connector 5"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5pt,161.65pt" to="352.15pt,35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" strokecolor="#4472c4 [3204]" strokeweight="1pt">
                <v:stroke joinstyle="miter"/>
              </v:line>
            </w:pict>
          </mc:Fallback>
        </mc:AlternateContent>
      </w:r>
      <w:r w:rsidR="00D5559C">
        <w:rPr>
          <w:noProof/>
        </w:rPr>
        <mc:AlternateContent>
          <mc:Choice Requires="wps">
            <w:drawing>
              <wp:anchor distT="0" distB="0" distL="114300" distR="114300" simplePos="0" relativeHeight="251661312" behindDoc="0" locked="0" layoutInCell="1" allowOverlap="1" wp14:anchorId="62DFFAE3" wp14:editId="302A7494">
                <wp:simplePos x="0" y="0"/>
                <wp:positionH relativeFrom="column">
                  <wp:posOffset>4481513</wp:posOffset>
                </wp:positionH>
                <wp:positionV relativeFrom="paragraph">
                  <wp:posOffset>2018347</wp:posOffset>
                </wp:positionV>
                <wp:extent cx="1147762" cy="4014787"/>
                <wp:effectExtent l="0" t="0" r="33655" b="24130"/>
                <wp:wrapNone/>
                <wp:docPr id="231053418" name="Straight Connector 7"/>
                <wp:cNvGraphicFramePr/>
                <a:graphic xmlns:a="http://schemas.openxmlformats.org/drawingml/2006/main">
                  <a:graphicData uri="http://schemas.microsoft.com/office/word/2010/wordprocessingShape">
                    <wps:wsp>
                      <wps:cNvCnPr/>
                      <wps:spPr>
                        <a:xfrm>
                          <a:off x="0" y="0"/>
                          <a:ext cx="1147762" cy="4014787"/>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E96D6AD" id="Straight Connector 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52.9pt,158.9pt" to="443.2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" strokecolor="#4472c4 [3204]" strokeweight="1pt">
                <v:stroke joinstyle="miter"/>
              </v:line>
            </w:pict>
          </mc:Fallback>
        </mc:AlternateContent>
      </w:r>
      <w:r w:rsidR="00D5559C">
        <w:rPr>
          <w:noProof/>
        </w:rPr>
        <w:drawing>
          <wp:inline distT="0" distB="0" distL="0" distR="0" wp14:anchorId="73330081" wp14:editId="398D27BD">
            <wp:extent cx="5731510" cy="2865755"/>
            <wp:effectExtent l="0" t="0" r="2540" b="0"/>
            <wp:docPr id="3515453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545353" name="Picture 35154535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0DA8C117" w14:textId="7FDBB944" w:rsidR="00D5559C" w:rsidRDefault="009D4BB0" w:rsidP="004D7F8B">
      <w:pPr>
        <w:rPr>
          <w:rFonts w:ascii="Arial" w:hAnsi="Arial" w:cs="Arial"/>
          <w:sz w:val="28"/>
          <w:szCs w:val="28"/>
        </w:rPr>
      </w:pPr>
      <w:r>
        <w:rPr>
          <w:noProof/>
        </w:rPr>
        <w:lastRenderedPageBreak/>
        <mc:AlternateContent>
          <mc:Choice Requires="wps">
            <w:drawing>
              <wp:anchor distT="0" distB="0" distL="114300" distR="114300" simplePos="0" relativeHeight="251662336" behindDoc="0" locked="0" layoutInCell="1" allowOverlap="1" wp14:anchorId="3846FF73" wp14:editId="7FBC12DA">
                <wp:simplePos x="0" y="0"/>
                <wp:positionH relativeFrom="column">
                  <wp:posOffset>5100638</wp:posOffset>
                </wp:positionH>
                <wp:positionV relativeFrom="paragraph">
                  <wp:posOffset>-871537</wp:posOffset>
                </wp:positionV>
                <wp:extent cx="533082" cy="2018665"/>
                <wp:effectExtent l="0" t="0" r="19685" b="19685"/>
                <wp:wrapNone/>
                <wp:docPr id="784344624" name="Straight Connector 8"/>
                <wp:cNvGraphicFramePr/>
                <a:graphic xmlns:a="http://schemas.openxmlformats.org/drawingml/2006/main">
                  <a:graphicData uri="http://schemas.microsoft.com/office/word/2010/wordprocessingShape">
                    <wps:wsp>
                      <wps:cNvCnPr/>
                      <wps:spPr>
                        <a:xfrm>
                          <a:off x="0" y="0"/>
                          <a:ext cx="533082" cy="201866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423B92" id="Straight Connector 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1.65pt,-68.6pt" to="443.6pt,9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" strokecolor="#4472c4 [3204]" strokeweight="1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0C0CF3D5" wp14:editId="7826F2E0">
                <wp:simplePos x="0" y="0"/>
                <wp:positionH relativeFrom="column">
                  <wp:posOffset>523874</wp:posOffset>
                </wp:positionH>
                <wp:positionV relativeFrom="paragraph">
                  <wp:posOffset>-885825</wp:posOffset>
                </wp:positionV>
                <wp:extent cx="1938338" cy="1999933"/>
                <wp:effectExtent l="0" t="0" r="24130" b="19685"/>
                <wp:wrapNone/>
                <wp:docPr id="1001437983" name="Straight Connector 6"/>
                <wp:cNvGraphicFramePr/>
                <a:graphic xmlns:a="http://schemas.openxmlformats.org/drawingml/2006/main">
                  <a:graphicData uri="http://schemas.microsoft.com/office/word/2010/wordprocessingShape">
                    <wps:wsp>
                      <wps:cNvCnPr/>
                      <wps:spPr>
                        <a:xfrm flipH="1">
                          <a:off x="0" y="0"/>
                          <a:ext cx="1938338" cy="1999933"/>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5AF5CC" id="Straight Connector 6"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25pt,-69.75pt" to="193.9pt,8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" strokecolor="#4472c4 [3204]" strokeweight="1pt">
                <v:stroke joinstyle="miter"/>
              </v:line>
            </w:pict>
          </mc:Fallback>
        </mc:AlternateContent>
      </w:r>
    </w:p>
    <w:p w14:paraId="6630918F" w14:textId="7606D9BA" w:rsidR="00D5559C" w:rsidRDefault="00D5559C" w:rsidP="004674B1">
      <w:pPr>
        <w:rPr>
          <w:noProof/>
        </w:rPr>
      </w:pPr>
    </w:p>
    <w:p w14:paraId="58DB1B8E" w14:textId="7FE5956E" w:rsidR="00D5559C" w:rsidRDefault="00D5559C" w:rsidP="004674B1">
      <w:pPr>
        <w:rPr>
          <w:noProof/>
        </w:rPr>
      </w:pPr>
    </w:p>
    <w:p w14:paraId="020CC8DE" w14:textId="15FE50C3" w:rsidR="00D5559C" w:rsidRDefault="009B6672" w:rsidP="004674B1">
      <w:pPr>
        <w:rPr>
          <w:noProof/>
        </w:rPr>
      </w:pPr>
      <w:r>
        <w:rPr>
          <w:noProof/>
        </w:rPr>
        <w:drawing>
          <wp:inline distT="0" distB="0" distL="0" distR="0" wp14:anchorId="194783A9" wp14:editId="7405A966">
            <wp:extent cx="5731510" cy="3652837"/>
            <wp:effectExtent l="0" t="0" r="2540" b="5080"/>
            <wp:docPr id="14951304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130403" name="Picture 149513040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40906" cy="3658826"/>
                    </a:xfrm>
                    <a:prstGeom prst="rect">
                      <a:avLst/>
                    </a:prstGeom>
                  </pic:spPr>
                </pic:pic>
              </a:graphicData>
            </a:graphic>
          </wp:inline>
        </w:drawing>
      </w:r>
    </w:p>
    <w:p w14:paraId="6C543057" w14:textId="77777777" w:rsidR="00D5559C" w:rsidRPr="00D5559C" w:rsidRDefault="00D5559C" w:rsidP="004674B1">
      <w:pPr>
        <w:rPr>
          <w:noProof/>
        </w:rPr>
      </w:pPr>
    </w:p>
    <w:p w14:paraId="2E10755D" w14:textId="2B3924C5" w:rsidR="004674B1" w:rsidRDefault="004674B1" w:rsidP="004674B1">
      <w:pPr>
        <w:rPr>
          <w:rFonts w:ascii="Arial" w:hAnsi="Arial" w:cs="Arial"/>
          <w:noProof/>
          <w:sz w:val="28"/>
          <w:szCs w:val="28"/>
        </w:rPr>
      </w:pPr>
      <w:r>
        <w:rPr>
          <w:rFonts w:ascii="Arial" w:hAnsi="Arial" w:cs="Arial"/>
          <w:noProof/>
          <w:sz w:val="28"/>
          <w:szCs w:val="28"/>
        </w:rPr>
        <w:t>This data shows you the comparison between top 5 trader and bottom 5 trader based on p</w:t>
      </w:r>
      <w:r w:rsidR="009D4BB0">
        <w:rPr>
          <w:rFonts w:ascii="Arial" w:hAnsi="Arial" w:cs="Arial"/>
          <w:noProof/>
          <w:sz w:val="28"/>
          <w:szCs w:val="28"/>
        </w:rPr>
        <w:t>er day profit and loss</w:t>
      </w:r>
      <w:r>
        <w:rPr>
          <w:rFonts w:ascii="Arial" w:hAnsi="Arial" w:cs="Arial"/>
          <w:noProof/>
          <w:sz w:val="28"/>
          <w:szCs w:val="28"/>
        </w:rPr>
        <w:t>.</w:t>
      </w:r>
    </w:p>
    <w:p w14:paraId="798DF485" w14:textId="53E14A18" w:rsidR="009B6672" w:rsidRDefault="009B6672" w:rsidP="004674B1">
      <w:pPr>
        <w:rPr>
          <w:rFonts w:ascii="Arial" w:hAnsi="Arial" w:cs="Arial"/>
          <w:noProof/>
          <w:sz w:val="28"/>
          <w:szCs w:val="28"/>
        </w:rPr>
      </w:pPr>
      <w:r>
        <w:rPr>
          <w:rFonts w:ascii="Arial" w:hAnsi="Arial" w:cs="Arial"/>
          <w:noProof/>
          <w:sz w:val="28"/>
          <w:szCs w:val="28"/>
        </w:rPr>
        <w:t>Now as we can see that on an average the profit hour is similar for both the top 5 and bottom 5 trades the only difference that lead to those 5 in bottom is the extra loss in starting and ending due to extra push.</w:t>
      </w:r>
    </w:p>
    <w:p w14:paraId="04095BB9" w14:textId="77777777" w:rsidR="009D4BB0" w:rsidRDefault="009D4BB0" w:rsidP="004674B1">
      <w:pPr>
        <w:tabs>
          <w:tab w:val="left" w:pos="2820"/>
        </w:tabs>
        <w:rPr>
          <w:rFonts w:ascii="Arial" w:hAnsi="Arial" w:cs="Arial"/>
          <w:noProof/>
          <w:sz w:val="28"/>
          <w:szCs w:val="28"/>
        </w:rPr>
      </w:pPr>
    </w:p>
    <w:p w14:paraId="03A48442" w14:textId="6F549F9E" w:rsidR="00FC7A6C" w:rsidRPr="00FC7A6C" w:rsidRDefault="00FC7A6C" w:rsidP="00FC7A6C">
      <w:pPr>
        <w:tabs>
          <w:tab w:val="left" w:pos="2820"/>
        </w:tabs>
        <w:rPr>
          <w:rFonts w:ascii="Arial" w:hAnsi="Arial" w:cs="Arial"/>
          <w:b/>
          <w:bCs/>
          <w:noProof/>
          <w:sz w:val="36"/>
          <w:szCs w:val="36"/>
        </w:rPr>
      </w:pPr>
      <w:r w:rsidRPr="00FC7A6C">
        <w:rPr>
          <w:rFonts w:ascii="Arial" w:hAnsi="Arial" w:cs="Arial"/>
          <w:b/>
          <w:bCs/>
          <w:noProof/>
          <w:sz w:val="36"/>
          <w:szCs w:val="36"/>
        </w:rPr>
        <w:t>S</w:t>
      </w:r>
      <w:r w:rsidR="002F172C" w:rsidRPr="002F172C">
        <w:rPr>
          <w:rFonts w:ascii="Arial" w:hAnsi="Arial" w:cs="Arial"/>
          <w:b/>
          <w:bCs/>
          <w:noProof/>
          <w:sz w:val="36"/>
          <w:szCs w:val="36"/>
        </w:rPr>
        <w:t>TRATEGY</w:t>
      </w:r>
    </w:p>
    <w:p w14:paraId="59728E39" w14:textId="7947B830" w:rsidR="00FC7A6C" w:rsidRPr="00FC7A6C" w:rsidRDefault="00FC7A6C" w:rsidP="00FC7A6C">
      <w:pPr>
        <w:tabs>
          <w:tab w:val="left" w:pos="2820"/>
        </w:tabs>
        <w:ind w:left="720"/>
        <w:rPr>
          <w:rFonts w:ascii="Arial" w:hAnsi="Arial" w:cs="Arial"/>
          <w:noProof/>
          <w:color w:val="595959" w:themeColor="text1" w:themeTint="A6"/>
          <w:sz w:val="28"/>
          <w:szCs w:val="28"/>
        </w:rPr>
      </w:pPr>
      <w:r w:rsidRPr="00FC7A6C">
        <w:rPr>
          <w:rFonts w:ascii="Arial" w:hAnsi="Arial" w:cs="Arial"/>
          <w:b/>
          <w:bCs/>
          <w:noProof/>
          <w:color w:val="595959" w:themeColor="text1" w:themeTint="A6"/>
          <w:sz w:val="28"/>
          <w:szCs w:val="28"/>
        </w:rPr>
        <w:t>Positive Profit Hours</w:t>
      </w:r>
    </w:p>
    <w:p w14:paraId="1AC70E08" w14:textId="77777777" w:rsidR="00FC7A6C" w:rsidRPr="00FC7A6C" w:rsidRDefault="00FC7A6C" w:rsidP="00FC7A6C">
      <w:pPr>
        <w:numPr>
          <w:ilvl w:val="1"/>
          <w:numId w:val="5"/>
        </w:numPr>
        <w:tabs>
          <w:tab w:val="left" w:pos="2820"/>
        </w:tabs>
        <w:rPr>
          <w:rFonts w:ascii="Arial" w:hAnsi="Arial" w:cs="Arial"/>
          <w:noProof/>
          <w:sz w:val="28"/>
          <w:szCs w:val="28"/>
          <w:u w:val="single"/>
        </w:rPr>
      </w:pPr>
      <w:r w:rsidRPr="00FC7A6C">
        <w:rPr>
          <w:rFonts w:ascii="Arial" w:hAnsi="Arial" w:cs="Arial"/>
          <w:noProof/>
          <w:sz w:val="28"/>
          <w:szCs w:val="28"/>
          <w:u w:val="single"/>
        </w:rPr>
        <w:t>Identify hours where the Top-5 line is well above zero (e.g. 9–12 IST).</w:t>
      </w:r>
    </w:p>
    <w:p w14:paraId="6171FCE8" w14:textId="5B1117E9" w:rsidR="00FC7A6C" w:rsidRPr="00FC7A6C" w:rsidRDefault="00FC7A6C" w:rsidP="00FC7A6C">
      <w:pPr>
        <w:numPr>
          <w:ilvl w:val="1"/>
          <w:numId w:val="5"/>
        </w:numPr>
        <w:tabs>
          <w:tab w:val="left" w:pos="2820"/>
        </w:tabs>
        <w:rPr>
          <w:rFonts w:ascii="Arial" w:hAnsi="Arial" w:cs="Arial"/>
          <w:noProof/>
          <w:sz w:val="28"/>
          <w:szCs w:val="28"/>
        </w:rPr>
      </w:pPr>
      <w:r w:rsidRPr="00FC7A6C">
        <w:rPr>
          <w:rFonts w:ascii="Arial" w:hAnsi="Arial" w:cs="Arial"/>
          <w:b/>
          <w:bCs/>
          <w:noProof/>
          <w:color w:val="595959" w:themeColor="text1" w:themeTint="A6"/>
          <w:sz w:val="28"/>
          <w:szCs w:val="28"/>
        </w:rPr>
        <w:t>Rule</w:t>
      </w:r>
      <w:r w:rsidRPr="00FC7A6C">
        <w:rPr>
          <w:rFonts w:ascii="Arial" w:hAnsi="Arial" w:cs="Arial"/>
          <w:b/>
          <w:bCs/>
          <w:noProof/>
          <w:sz w:val="28"/>
          <w:szCs w:val="28"/>
        </w:rPr>
        <w:t>:</w:t>
      </w:r>
      <w:r w:rsidRPr="00FC7A6C">
        <w:rPr>
          <w:rFonts w:ascii="Arial" w:hAnsi="Arial" w:cs="Arial"/>
          <w:noProof/>
          <w:sz w:val="28"/>
          <w:szCs w:val="28"/>
        </w:rPr>
        <w:t xml:space="preserve"> </w:t>
      </w:r>
      <w:r w:rsidRPr="00FC7A6C">
        <w:rPr>
          <w:rFonts w:ascii="Arial" w:hAnsi="Arial" w:cs="Arial"/>
          <w:noProof/>
          <w:sz w:val="28"/>
          <w:szCs w:val="28"/>
          <w:u w:val="single"/>
        </w:rPr>
        <w:t>Increase position size when trading in those windows</w:t>
      </w:r>
      <w:r w:rsidRPr="00FC7A6C">
        <w:rPr>
          <w:rFonts w:ascii="Arial" w:hAnsi="Arial" w:cs="Arial"/>
          <w:noProof/>
          <w:sz w:val="28"/>
          <w:szCs w:val="28"/>
        </w:rPr>
        <w:t>.</w:t>
      </w:r>
    </w:p>
    <w:p w14:paraId="6D002C5E" w14:textId="665B7991" w:rsidR="00FC7A6C" w:rsidRPr="00FC7A6C" w:rsidRDefault="00FC7A6C" w:rsidP="00FC7A6C">
      <w:pPr>
        <w:tabs>
          <w:tab w:val="left" w:pos="2820"/>
        </w:tabs>
        <w:ind w:left="720"/>
        <w:rPr>
          <w:rFonts w:ascii="Arial" w:hAnsi="Arial" w:cs="Arial"/>
          <w:noProof/>
          <w:color w:val="595959" w:themeColor="text1" w:themeTint="A6"/>
          <w:sz w:val="28"/>
          <w:szCs w:val="28"/>
        </w:rPr>
      </w:pPr>
      <w:r w:rsidRPr="00FC7A6C">
        <w:rPr>
          <w:rFonts w:ascii="Arial" w:hAnsi="Arial" w:cs="Arial"/>
          <w:b/>
          <w:bCs/>
          <w:noProof/>
          <w:color w:val="595959" w:themeColor="text1" w:themeTint="A6"/>
          <w:sz w:val="28"/>
          <w:szCs w:val="28"/>
        </w:rPr>
        <w:t>Negative Risk Hours</w:t>
      </w:r>
    </w:p>
    <w:p w14:paraId="3AB2F50E" w14:textId="77777777" w:rsidR="00FC7A6C" w:rsidRPr="00FC7A6C" w:rsidRDefault="00FC7A6C" w:rsidP="00FC7A6C">
      <w:pPr>
        <w:numPr>
          <w:ilvl w:val="1"/>
          <w:numId w:val="5"/>
        </w:numPr>
        <w:tabs>
          <w:tab w:val="left" w:pos="2820"/>
        </w:tabs>
        <w:rPr>
          <w:rFonts w:ascii="Arial" w:hAnsi="Arial" w:cs="Arial"/>
          <w:noProof/>
          <w:sz w:val="28"/>
          <w:szCs w:val="28"/>
        </w:rPr>
      </w:pPr>
      <w:r w:rsidRPr="00FC7A6C">
        <w:rPr>
          <w:rFonts w:ascii="Arial" w:hAnsi="Arial" w:cs="Arial"/>
          <w:noProof/>
          <w:sz w:val="28"/>
          <w:szCs w:val="28"/>
        </w:rPr>
        <w:lastRenderedPageBreak/>
        <w:t>Hours where the Bottom-5 line falls below zero (e.g. around 3 AM and 9 PM IST).</w:t>
      </w:r>
    </w:p>
    <w:p w14:paraId="7E6FEAEE" w14:textId="77777777" w:rsidR="00FC7A6C" w:rsidRPr="00FC7A6C" w:rsidRDefault="00FC7A6C" w:rsidP="00FC7A6C">
      <w:pPr>
        <w:numPr>
          <w:ilvl w:val="1"/>
          <w:numId w:val="5"/>
        </w:numPr>
        <w:tabs>
          <w:tab w:val="left" w:pos="2820"/>
        </w:tabs>
        <w:rPr>
          <w:rFonts w:ascii="Arial" w:hAnsi="Arial" w:cs="Arial"/>
          <w:noProof/>
          <w:sz w:val="28"/>
          <w:szCs w:val="28"/>
        </w:rPr>
      </w:pPr>
      <w:r w:rsidRPr="00FC7A6C">
        <w:rPr>
          <w:rFonts w:ascii="Arial" w:hAnsi="Arial" w:cs="Arial"/>
          <w:b/>
          <w:bCs/>
          <w:noProof/>
          <w:color w:val="595959" w:themeColor="text1" w:themeTint="A6"/>
          <w:sz w:val="28"/>
          <w:szCs w:val="28"/>
        </w:rPr>
        <w:t>Rule</w:t>
      </w:r>
      <w:r w:rsidRPr="00FC7A6C">
        <w:rPr>
          <w:rFonts w:ascii="Arial" w:hAnsi="Arial" w:cs="Arial"/>
          <w:b/>
          <w:bCs/>
          <w:noProof/>
          <w:sz w:val="28"/>
          <w:szCs w:val="28"/>
        </w:rPr>
        <w:t>:</w:t>
      </w:r>
      <w:r w:rsidRPr="00FC7A6C">
        <w:rPr>
          <w:rFonts w:ascii="Arial" w:hAnsi="Arial" w:cs="Arial"/>
          <w:noProof/>
          <w:sz w:val="28"/>
          <w:szCs w:val="28"/>
        </w:rPr>
        <w:t xml:space="preserve"> Either </w:t>
      </w:r>
      <w:r w:rsidRPr="00FC7A6C">
        <w:rPr>
          <w:rFonts w:ascii="Arial" w:hAnsi="Arial" w:cs="Arial"/>
          <w:i/>
          <w:iCs/>
          <w:noProof/>
          <w:sz w:val="28"/>
          <w:szCs w:val="28"/>
        </w:rPr>
        <w:t>sit out</w:t>
      </w:r>
      <w:r w:rsidRPr="00FC7A6C">
        <w:rPr>
          <w:rFonts w:ascii="Arial" w:hAnsi="Arial" w:cs="Arial"/>
          <w:noProof/>
          <w:sz w:val="28"/>
          <w:szCs w:val="28"/>
        </w:rPr>
        <w:t xml:space="preserve"> (no new trades) or cut size drastically (e.g. to 0.5×) during those hours.</w:t>
      </w:r>
    </w:p>
    <w:p w14:paraId="2694AC4A" w14:textId="59091474" w:rsidR="00FC7A6C" w:rsidRPr="00FC7A6C" w:rsidRDefault="00FC7A6C" w:rsidP="00FC7A6C">
      <w:pPr>
        <w:tabs>
          <w:tab w:val="left" w:pos="2820"/>
        </w:tabs>
        <w:ind w:left="720"/>
        <w:rPr>
          <w:rFonts w:ascii="Arial" w:hAnsi="Arial" w:cs="Arial"/>
          <w:noProof/>
          <w:color w:val="595959" w:themeColor="text1" w:themeTint="A6"/>
          <w:sz w:val="28"/>
          <w:szCs w:val="28"/>
        </w:rPr>
      </w:pPr>
      <w:r w:rsidRPr="00FC7A6C">
        <w:rPr>
          <w:rFonts w:ascii="Arial" w:hAnsi="Arial" w:cs="Arial"/>
          <w:b/>
          <w:bCs/>
          <w:noProof/>
          <w:color w:val="595959" w:themeColor="text1" w:themeTint="A6"/>
          <w:sz w:val="28"/>
          <w:szCs w:val="28"/>
        </w:rPr>
        <w:t>Safe Hours</w:t>
      </w:r>
    </w:p>
    <w:p w14:paraId="30A2683A" w14:textId="77777777" w:rsidR="00FC7A6C" w:rsidRPr="00FC7A6C" w:rsidRDefault="00FC7A6C" w:rsidP="00FC7A6C">
      <w:pPr>
        <w:numPr>
          <w:ilvl w:val="1"/>
          <w:numId w:val="5"/>
        </w:numPr>
        <w:tabs>
          <w:tab w:val="left" w:pos="2820"/>
        </w:tabs>
        <w:rPr>
          <w:rFonts w:ascii="Arial" w:hAnsi="Arial" w:cs="Arial"/>
          <w:noProof/>
          <w:sz w:val="28"/>
          <w:szCs w:val="28"/>
        </w:rPr>
      </w:pPr>
      <w:r w:rsidRPr="00FC7A6C">
        <w:rPr>
          <w:rFonts w:ascii="Arial" w:hAnsi="Arial" w:cs="Arial"/>
          <w:noProof/>
          <w:sz w:val="28"/>
          <w:szCs w:val="28"/>
        </w:rPr>
        <w:t xml:space="preserve">Hours where </w:t>
      </w:r>
      <w:r w:rsidRPr="00FC7A6C">
        <w:rPr>
          <w:rFonts w:ascii="Arial" w:hAnsi="Arial" w:cs="Arial"/>
          <w:i/>
          <w:iCs/>
          <w:noProof/>
          <w:sz w:val="28"/>
          <w:szCs w:val="28"/>
        </w:rPr>
        <w:t>both</w:t>
      </w:r>
      <w:r w:rsidRPr="00FC7A6C">
        <w:rPr>
          <w:rFonts w:ascii="Arial" w:hAnsi="Arial" w:cs="Arial"/>
          <w:noProof/>
          <w:sz w:val="28"/>
          <w:szCs w:val="28"/>
        </w:rPr>
        <w:t xml:space="preserve"> Top-5 and Bottom-5 are modestly positive but below your “high</w:t>
      </w:r>
      <w:r w:rsidRPr="00FC7A6C">
        <w:rPr>
          <w:rFonts w:ascii="Cambria Math" w:hAnsi="Cambria Math" w:cs="Cambria Math"/>
          <w:noProof/>
          <w:sz w:val="28"/>
          <w:szCs w:val="28"/>
        </w:rPr>
        <w:t>‐</w:t>
      </w:r>
      <w:r w:rsidRPr="00FC7A6C">
        <w:rPr>
          <w:rFonts w:ascii="Arial" w:hAnsi="Arial" w:cs="Arial"/>
          <w:noProof/>
          <w:sz w:val="28"/>
          <w:szCs w:val="28"/>
        </w:rPr>
        <w:t>edge” threshold.</w:t>
      </w:r>
    </w:p>
    <w:p w14:paraId="61854EA3" w14:textId="77777777" w:rsidR="00FC7A6C" w:rsidRPr="00FC7A6C" w:rsidRDefault="00FC7A6C" w:rsidP="00FC7A6C">
      <w:pPr>
        <w:numPr>
          <w:ilvl w:val="1"/>
          <w:numId w:val="5"/>
        </w:numPr>
        <w:tabs>
          <w:tab w:val="left" w:pos="2820"/>
        </w:tabs>
        <w:rPr>
          <w:rFonts w:ascii="Arial" w:hAnsi="Arial" w:cs="Arial"/>
          <w:noProof/>
          <w:sz w:val="28"/>
          <w:szCs w:val="28"/>
        </w:rPr>
      </w:pPr>
      <w:r w:rsidRPr="00FC7A6C">
        <w:rPr>
          <w:rFonts w:ascii="Arial" w:hAnsi="Arial" w:cs="Arial"/>
          <w:b/>
          <w:bCs/>
          <w:noProof/>
          <w:color w:val="595959" w:themeColor="text1" w:themeTint="A6"/>
          <w:sz w:val="28"/>
          <w:szCs w:val="28"/>
        </w:rPr>
        <w:t>Rule:</w:t>
      </w:r>
      <w:r w:rsidRPr="00FC7A6C">
        <w:rPr>
          <w:rFonts w:ascii="Arial" w:hAnsi="Arial" w:cs="Arial"/>
          <w:noProof/>
          <w:sz w:val="28"/>
          <w:szCs w:val="28"/>
        </w:rPr>
        <w:t xml:space="preserve"> Trade at your </w:t>
      </w:r>
      <w:r w:rsidRPr="00FC7A6C">
        <w:rPr>
          <w:rFonts w:ascii="Arial" w:hAnsi="Arial" w:cs="Arial"/>
          <w:i/>
          <w:iCs/>
          <w:noProof/>
          <w:sz w:val="28"/>
          <w:szCs w:val="28"/>
        </w:rPr>
        <w:t>baseline</w:t>
      </w:r>
      <w:r w:rsidRPr="00FC7A6C">
        <w:rPr>
          <w:rFonts w:ascii="Arial" w:hAnsi="Arial" w:cs="Arial"/>
          <w:noProof/>
          <w:sz w:val="28"/>
          <w:szCs w:val="28"/>
        </w:rPr>
        <w:t xml:space="preserve"> size.</w:t>
      </w:r>
    </w:p>
    <w:p w14:paraId="468FF5F6" w14:textId="77777777" w:rsidR="00FC7A6C" w:rsidRDefault="00FC7A6C" w:rsidP="004674B1">
      <w:pPr>
        <w:tabs>
          <w:tab w:val="left" w:pos="2820"/>
        </w:tabs>
        <w:rPr>
          <w:rFonts w:ascii="Arial" w:hAnsi="Arial" w:cs="Arial"/>
          <w:sz w:val="28"/>
          <w:szCs w:val="28"/>
        </w:rPr>
      </w:pPr>
    </w:p>
    <w:p w14:paraId="1FE166D0" w14:textId="7DF14807" w:rsidR="003038D5" w:rsidRPr="00887575" w:rsidRDefault="003038D5" w:rsidP="004674B1">
      <w:pPr>
        <w:tabs>
          <w:tab w:val="left" w:pos="2820"/>
        </w:tabs>
        <w:rPr>
          <w:rFonts w:ascii="Arial" w:hAnsi="Arial" w:cs="Arial"/>
          <w:b/>
          <w:bCs/>
          <w:sz w:val="28"/>
          <w:szCs w:val="28"/>
        </w:rPr>
      </w:pPr>
      <w:r w:rsidRPr="00887575">
        <w:rPr>
          <w:rFonts w:ascii="Arial" w:hAnsi="Arial" w:cs="Arial"/>
          <w:b/>
          <w:bCs/>
          <w:sz w:val="28"/>
          <w:szCs w:val="28"/>
        </w:rPr>
        <w:t>2.</w:t>
      </w:r>
    </w:p>
    <w:p w14:paraId="430F84D7" w14:textId="77777777" w:rsidR="003038D5" w:rsidRDefault="003038D5" w:rsidP="003038D5">
      <w:pPr>
        <w:tabs>
          <w:tab w:val="left" w:pos="2820"/>
        </w:tabs>
        <w:rPr>
          <w:rFonts w:ascii="Arial" w:hAnsi="Arial" w:cs="Arial"/>
          <w:sz w:val="28"/>
          <w:szCs w:val="28"/>
        </w:rPr>
      </w:pPr>
      <w:r>
        <w:rPr>
          <w:noProof/>
        </w:rPr>
        <w:drawing>
          <wp:inline distT="0" distB="0" distL="0" distR="0" wp14:anchorId="3C41C33F" wp14:editId="6EB05E6C">
            <wp:extent cx="5731510" cy="4298950"/>
            <wp:effectExtent l="0" t="0" r="2540" b="6350"/>
            <wp:docPr id="23809279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092792" name="Picture 23809279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4831E793" w14:textId="0D116084" w:rsidR="003038D5" w:rsidRPr="003038D5" w:rsidRDefault="003038D5" w:rsidP="003038D5">
      <w:pPr>
        <w:tabs>
          <w:tab w:val="left" w:pos="2820"/>
        </w:tabs>
        <w:rPr>
          <w:rFonts w:ascii="Arial" w:hAnsi="Arial" w:cs="Arial"/>
          <w:sz w:val="28"/>
          <w:szCs w:val="28"/>
        </w:rPr>
      </w:pPr>
      <w:r w:rsidRPr="003038D5">
        <w:rPr>
          <w:rFonts w:ascii="Arial" w:hAnsi="Arial" w:cs="Arial"/>
          <w:sz w:val="28"/>
          <w:szCs w:val="28"/>
        </w:rPr>
        <w:t xml:space="preserve"> </w:t>
      </w:r>
      <w:r>
        <w:rPr>
          <w:rFonts w:ascii="Arial" w:hAnsi="Arial" w:cs="Arial"/>
          <w:sz w:val="28"/>
          <w:szCs w:val="28"/>
        </w:rPr>
        <w:t xml:space="preserve">  </w:t>
      </w:r>
      <w:r w:rsidRPr="003038D5">
        <w:rPr>
          <w:rFonts w:ascii="Arial" w:hAnsi="Arial" w:cs="Arial"/>
          <w:b/>
          <w:bCs/>
          <w:color w:val="595959" w:themeColor="text1" w:themeTint="A6"/>
          <w:sz w:val="28"/>
          <w:szCs w:val="28"/>
        </w:rPr>
        <w:t>Risk asymmetry</w:t>
      </w:r>
    </w:p>
    <w:p w14:paraId="3D8DBD8E" w14:textId="77777777" w:rsidR="003038D5" w:rsidRPr="003038D5" w:rsidRDefault="003038D5" w:rsidP="003038D5">
      <w:pPr>
        <w:numPr>
          <w:ilvl w:val="0"/>
          <w:numId w:val="6"/>
        </w:numPr>
        <w:tabs>
          <w:tab w:val="left" w:pos="2820"/>
        </w:tabs>
        <w:rPr>
          <w:rFonts w:ascii="Arial" w:hAnsi="Arial" w:cs="Arial"/>
          <w:sz w:val="28"/>
          <w:szCs w:val="28"/>
        </w:rPr>
      </w:pPr>
      <w:r w:rsidRPr="003038D5">
        <w:rPr>
          <w:rFonts w:ascii="Arial" w:hAnsi="Arial" w:cs="Arial"/>
          <w:sz w:val="28"/>
          <w:szCs w:val="28"/>
        </w:rPr>
        <w:t xml:space="preserve">You lose roughly </w:t>
      </w:r>
      <w:r w:rsidRPr="003038D5">
        <w:rPr>
          <w:rFonts w:ascii="Arial" w:hAnsi="Arial" w:cs="Arial"/>
          <w:b/>
          <w:bCs/>
          <w:sz w:val="28"/>
          <w:szCs w:val="28"/>
        </w:rPr>
        <w:t>2.7×</w:t>
      </w:r>
      <w:r w:rsidRPr="003038D5">
        <w:rPr>
          <w:rFonts w:ascii="Arial" w:hAnsi="Arial" w:cs="Arial"/>
          <w:sz w:val="28"/>
          <w:szCs w:val="28"/>
        </w:rPr>
        <w:t xml:space="preserve"> more often on the BUY side than you win.</w:t>
      </w:r>
    </w:p>
    <w:p w14:paraId="01ADD18C" w14:textId="77777777" w:rsidR="003038D5" w:rsidRPr="003038D5" w:rsidRDefault="003038D5" w:rsidP="003038D5">
      <w:pPr>
        <w:numPr>
          <w:ilvl w:val="0"/>
          <w:numId w:val="6"/>
        </w:numPr>
        <w:tabs>
          <w:tab w:val="left" w:pos="2820"/>
        </w:tabs>
        <w:rPr>
          <w:rFonts w:ascii="Arial" w:hAnsi="Arial" w:cs="Arial"/>
          <w:sz w:val="28"/>
          <w:szCs w:val="28"/>
        </w:rPr>
      </w:pPr>
      <w:r w:rsidRPr="003038D5">
        <w:rPr>
          <w:rFonts w:ascii="Arial" w:hAnsi="Arial" w:cs="Arial"/>
          <w:sz w:val="28"/>
          <w:szCs w:val="28"/>
        </w:rPr>
        <w:t>On the SELL side, you actually win more often than you lose.</w:t>
      </w:r>
    </w:p>
    <w:p w14:paraId="044C9CFD" w14:textId="5DD97FA4" w:rsidR="003038D5" w:rsidRPr="003038D5" w:rsidRDefault="003038D5" w:rsidP="003038D5">
      <w:pPr>
        <w:tabs>
          <w:tab w:val="left" w:pos="2820"/>
        </w:tabs>
        <w:rPr>
          <w:rFonts w:ascii="Arial" w:hAnsi="Arial" w:cs="Arial"/>
          <w:sz w:val="28"/>
          <w:szCs w:val="28"/>
        </w:rPr>
      </w:pPr>
      <w:r>
        <w:rPr>
          <w:rFonts w:ascii="Arial" w:hAnsi="Arial" w:cs="Arial"/>
          <w:sz w:val="28"/>
          <w:szCs w:val="28"/>
        </w:rPr>
        <w:t xml:space="preserve">  </w:t>
      </w:r>
      <w:r w:rsidRPr="003038D5">
        <w:rPr>
          <w:rFonts w:ascii="Arial" w:hAnsi="Arial" w:cs="Arial"/>
          <w:sz w:val="28"/>
          <w:szCs w:val="28"/>
        </w:rPr>
        <w:t xml:space="preserve"> </w:t>
      </w:r>
      <w:r w:rsidRPr="003038D5">
        <w:rPr>
          <w:rFonts w:ascii="Arial" w:hAnsi="Arial" w:cs="Arial"/>
          <w:b/>
          <w:bCs/>
          <w:color w:val="595959" w:themeColor="text1" w:themeTint="A6"/>
          <w:sz w:val="28"/>
          <w:szCs w:val="28"/>
        </w:rPr>
        <w:t>Volume of trades</w:t>
      </w:r>
    </w:p>
    <w:p w14:paraId="71318FCE" w14:textId="77777777" w:rsidR="00887575" w:rsidRDefault="003038D5" w:rsidP="003038D5">
      <w:pPr>
        <w:numPr>
          <w:ilvl w:val="0"/>
          <w:numId w:val="7"/>
        </w:numPr>
        <w:tabs>
          <w:tab w:val="left" w:pos="2820"/>
        </w:tabs>
        <w:rPr>
          <w:rFonts w:ascii="Arial" w:hAnsi="Arial" w:cs="Arial"/>
          <w:sz w:val="28"/>
          <w:szCs w:val="28"/>
        </w:rPr>
      </w:pPr>
      <w:r w:rsidRPr="003038D5">
        <w:rPr>
          <w:rFonts w:ascii="Arial" w:hAnsi="Arial" w:cs="Arial"/>
          <w:sz w:val="28"/>
          <w:szCs w:val="28"/>
        </w:rPr>
        <w:lastRenderedPageBreak/>
        <w:t>There are more BUY trades overall (102,696) than SELL (108,528), yet BUY still underperforms.</w:t>
      </w:r>
    </w:p>
    <w:p w14:paraId="360242FE" w14:textId="0A30120F" w:rsidR="00887575" w:rsidRPr="00887575" w:rsidRDefault="004674B1" w:rsidP="00887575">
      <w:pPr>
        <w:tabs>
          <w:tab w:val="left" w:pos="2820"/>
        </w:tabs>
        <w:ind w:left="720"/>
        <w:rPr>
          <w:rFonts w:ascii="Arial" w:hAnsi="Arial" w:cs="Arial"/>
          <w:sz w:val="28"/>
          <w:szCs w:val="28"/>
        </w:rPr>
      </w:pPr>
      <w:r w:rsidRPr="00887575">
        <w:rPr>
          <w:rFonts w:ascii="Arial" w:hAnsi="Arial" w:cs="Arial"/>
          <w:sz w:val="28"/>
          <w:szCs w:val="28"/>
        </w:rPr>
        <w:tab/>
      </w:r>
    </w:p>
    <w:p w14:paraId="4D7F4EB7" w14:textId="10552DBE" w:rsidR="00887575" w:rsidRPr="00FC7A6C" w:rsidRDefault="002F172C" w:rsidP="00887575">
      <w:pPr>
        <w:tabs>
          <w:tab w:val="left" w:pos="2820"/>
        </w:tabs>
        <w:rPr>
          <w:rFonts w:ascii="Arial" w:hAnsi="Arial" w:cs="Arial"/>
          <w:b/>
          <w:bCs/>
          <w:noProof/>
          <w:sz w:val="28"/>
          <w:szCs w:val="28"/>
        </w:rPr>
      </w:pPr>
      <w:r w:rsidRPr="00FC7A6C">
        <w:rPr>
          <w:rFonts w:ascii="Arial" w:hAnsi="Arial" w:cs="Arial"/>
          <w:b/>
          <w:bCs/>
          <w:noProof/>
          <w:sz w:val="28"/>
          <w:szCs w:val="28"/>
        </w:rPr>
        <w:t>S</w:t>
      </w:r>
      <w:r>
        <w:rPr>
          <w:rFonts w:ascii="Arial" w:hAnsi="Arial" w:cs="Arial"/>
          <w:b/>
          <w:bCs/>
          <w:noProof/>
          <w:sz w:val="28"/>
          <w:szCs w:val="28"/>
        </w:rPr>
        <w:t>TRATEGY</w:t>
      </w:r>
    </w:p>
    <w:p w14:paraId="3545B00A" w14:textId="6E184575" w:rsidR="00887575" w:rsidRDefault="00887575" w:rsidP="00887575">
      <w:pPr>
        <w:pStyle w:val="ListParagraph"/>
        <w:numPr>
          <w:ilvl w:val="0"/>
          <w:numId w:val="8"/>
        </w:numPr>
        <w:tabs>
          <w:tab w:val="left" w:pos="2820"/>
        </w:tabs>
        <w:rPr>
          <w:rFonts w:ascii="Arial" w:hAnsi="Arial" w:cs="Arial"/>
          <w:sz w:val="28"/>
          <w:szCs w:val="28"/>
        </w:rPr>
      </w:pPr>
      <w:r>
        <w:rPr>
          <w:rFonts w:ascii="Arial" w:hAnsi="Arial" w:cs="Arial"/>
          <w:sz w:val="28"/>
          <w:szCs w:val="28"/>
        </w:rPr>
        <w:t>As we can see probability of loss is relatively very high in trading in BUY side. Avoiding which can increase the probability.</w:t>
      </w:r>
    </w:p>
    <w:p w14:paraId="51AE4642" w14:textId="0F7F344D" w:rsidR="00887575" w:rsidRPr="00887575" w:rsidRDefault="00887575" w:rsidP="00887575">
      <w:pPr>
        <w:pStyle w:val="ListParagraph"/>
        <w:numPr>
          <w:ilvl w:val="0"/>
          <w:numId w:val="8"/>
        </w:numPr>
        <w:tabs>
          <w:tab w:val="left" w:pos="2820"/>
        </w:tabs>
        <w:rPr>
          <w:rFonts w:ascii="Arial" w:hAnsi="Arial" w:cs="Arial"/>
          <w:sz w:val="28"/>
          <w:szCs w:val="28"/>
        </w:rPr>
      </w:pPr>
      <w:r w:rsidRPr="00887575">
        <w:rPr>
          <w:rFonts w:ascii="Arial" w:hAnsi="Arial" w:cs="Arial"/>
          <w:sz w:val="28"/>
          <w:szCs w:val="28"/>
        </w:rPr>
        <w:t xml:space="preserve">Historical win-rate is over </w:t>
      </w:r>
      <w:r w:rsidRPr="00887575">
        <w:rPr>
          <w:rFonts w:ascii="Arial" w:hAnsi="Arial" w:cs="Arial"/>
          <w:b/>
          <w:bCs/>
          <w:sz w:val="28"/>
          <w:szCs w:val="28"/>
        </w:rPr>
        <w:t>54%</w:t>
      </w:r>
      <w:r w:rsidRPr="00887575">
        <w:rPr>
          <w:rFonts w:ascii="Arial" w:hAnsi="Arial" w:cs="Arial"/>
          <w:sz w:val="28"/>
          <w:szCs w:val="28"/>
        </w:rPr>
        <w:t xml:space="preserve">, compared to only </w:t>
      </w:r>
      <w:r w:rsidRPr="00887575">
        <w:rPr>
          <w:rFonts w:ascii="Arial" w:hAnsi="Arial" w:cs="Arial"/>
          <w:b/>
          <w:bCs/>
          <w:sz w:val="28"/>
          <w:szCs w:val="28"/>
        </w:rPr>
        <w:t>27%</w:t>
      </w:r>
      <w:r w:rsidRPr="00887575">
        <w:rPr>
          <w:rFonts w:ascii="Arial" w:hAnsi="Arial" w:cs="Arial"/>
          <w:sz w:val="28"/>
          <w:szCs w:val="28"/>
        </w:rPr>
        <w:t xml:space="preserve"> for BUY.</w:t>
      </w:r>
      <w:r>
        <w:rPr>
          <w:rFonts w:ascii="Arial" w:hAnsi="Arial" w:cs="Arial"/>
          <w:sz w:val="28"/>
          <w:szCs w:val="28"/>
        </w:rPr>
        <w:t xml:space="preserve"> Which can also be interpreted as </w:t>
      </w:r>
      <w:r w:rsidRPr="00887575">
        <w:rPr>
          <w:rFonts w:ascii="Arial" w:hAnsi="Arial" w:cs="Arial"/>
          <w:sz w:val="28"/>
          <w:szCs w:val="28"/>
          <w:u w:val="single"/>
        </w:rPr>
        <w:t xml:space="preserve">BUY trades lose almost </w:t>
      </w:r>
      <w:r w:rsidRPr="00887575">
        <w:rPr>
          <w:rFonts w:ascii="Arial" w:hAnsi="Arial" w:cs="Arial"/>
          <w:b/>
          <w:bCs/>
          <w:sz w:val="28"/>
          <w:szCs w:val="28"/>
          <w:u w:val="single"/>
        </w:rPr>
        <w:t>3 out of 4</w:t>
      </w:r>
      <w:r w:rsidRPr="00887575">
        <w:rPr>
          <w:rFonts w:ascii="Arial" w:hAnsi="Arial" w:cs="Arial"/>
          <w:sz w:val="28"/>
          <w:szCs w:val="28"/>
          <w:u w:val="single"/>
        </w:rPr>
        <w:t xml:space="preserve"> times—your risk of ruin is simply too high otherwise.</w:t>
      </w:r>
    </w:p>
    <w:p w14:paraId="5D41AD65" w14:textId="77777777" w:rsidR="00887575" w:rsidRDefault="00887575" w:rsidP="003038D5">
      <w:pPr>
        <w:tabs>
          <w:tab w:val="left" w:pos="2820"/>
        </w:tabs>
        <w:rPr>
          <w:rFonts w:ascii="Arial" w:hAnsi="Arial" w:cs="Arial"/>
          <w:sz w:val="28"/>
          <w:szCs w:val="28"/>
        </w:rPr>
      </w:pPr>
    </w:p>
    <w:p w14:paraId="2D851918" w14:textId="07BE38FB" w:rsidR="008E2A81" w:rsidRPr="00E55D17" w:rsidRDefault="008E2A81" w:rsidP="003038D5">
      <w:pPr>
        <w:tabs>
          <w:tab w:val="left" w:pos="2820"/>
        </w:tabs>
        <w:rPr>
          <w:rFonts w:ascii="Arial" w:hAnsi="Arial" w:cs="Arial"/>
          <w:b/>
          <w:bCs/>
          <w:sz w:val="28"/>
          <w:szCs w:val="28"/>
        </w:rPr>
      </w:pPr>
      <w:r w:rsidRPr="00E55D17">
        <w:rPr>
          <w:rFonts w:ascii="Arial" w:hAnsi="Arial" w:cs="Arial"/>
          <w:b/>
          <w:bCs/>
          <w:sz w:val="28"/>
          <w:szCs w:val="28"/>
        </w:rPr>
        <w:t>3.</w:t>
      </w:r>
    </w:p>
    <w:p w14:paraId="10E69B87" w14:textId="4309EBEE" w:rsidR="002F172C" w:rsidRDefault="008E2A81" w:rsidP="002F172C">
      <w:pPr>
        <w:tabs>
          <w:tab w:val="left" w:pos="2820"/>
        </w:tabs>
        <w:rPr>
          <w:rFonts w:ascii="Arial" w:hAnsi="Arial" w:cs="Arial"/>
          <w:noProof/>
          <w:sz w:val="28"/>
          <w:szCs w:val="28"/>
        </w:rPr>
      </w:pPr>
      <w:r>
        <w:rPr>
          <w:rFonts w:ascii="Arial" w:hAnsi="Arial" w:cs="Arial"/>
          <w:noProof/>
          <w:sz w:val="28"/>
          <w:szCs w:val="28"/>
        </w:rPr>
        <w:drawing>
          <wp:inline distT="0" distB="0" distL="0" distR="0" wp14:anchorId="16702412" wp14:editId="574C09E2">
            <wp:extent cx="5731510" cy="4298950"/>
            <wp:effectExtent l="0" t="0" r="2540" b="6350"/>
            <wp:docPr id="127306224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062242" name="Picture 1273062242"/>
                    <pic:cNvPicPr/>
                  </pic:nvPicPr>
                  <pic:blipFill>
                    <a:blip r:embed="rId10">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2F6D8F30" w14:textId="79E942E9" w:rsidR="008E2A81" w:rsidRPr="008E2A81" w:rsidRDefault="008E2A81" w:rsidP="008E2A81">
      <w:pPr>
        <w:rPr>
          <w:rFonts w:ascii="Arial" w:hAnsi="Arial" w:cs="Arial"/>
          <w:b/>
          <w:bCs/>
          <w:color w:val="595959" w:themeColor="text1" w:themeTint="A6"/>
          <w:sz w:val="28"/>
          <w:szCs w:val="28"/>
        </w:rPr>
      </w:pPr>
      <w:r w:rsidRPr="008E2A81">
        <w:rPr>
          <w:rFonts w:ascii="Arial" w:hAnsi="Arial" w:cs="Arial"/>
          <w:b/>
          <w:bCs/>
          <w:color w:val="595959" w:themeColor="text1" w:themeTint="A6"/>
          <w:sz w:val="28"/>
          <w:szCs w:val="28"/>
        </w:rPr>
        <w:t>X-axis (“Sentiment”)</w:t>
      </w:r>
      <w:r w:rsidRPr="008E2A81">
        <w:rPr>
          <w:rFonts w:ascii="Arial" w:hAnsi="Arial" w:cs="Arial"/>
          <w:sz w:val="28"/>
          <w:szCs w:val="28"/>
        </w:rPr>
        <w:br/>
        <w:t xml:space="preserve">Five discrete buckets, from </w:t>
      </w:r>
      <w:r w:rsidRPr="008E2A81">
        <w:rPr>
          <w:rFonts w:ascii="Arial" w:hAnsi="Arial" w:cs="Arial"/>
          <w:color w:val="595959" w:themeColor="text1" w:themeTint="A6"/>
          <w:sz w:val="28"/>
          <w:szCs w:val="28"/>
        </w:rPr>
        <w:t xml:space="preserve">Extreme Fear </w:t>
      </w:r>
      <w:r w:rsidRPr="008E2A81">
        <w:rPr>
          <w:rFonts w:ascii="Arial" w:hAnsi="Arial" w:cs="Arial"/>
          <w:sz w:val="28"/>
          <w:szCs w:val="28"/>
        </w:rPr>
        <w:t xml:space="preserve">on the left through </w:t>
      </w:r>
      <w:r w:rsidRPr="008E2A81">
        <w:rPr>
          <w:rFonts w:ascii="Arial" w:hAnsi="Arial" w:cs="Arial"/>
          <w:sz w:val="28"/>
          <w:szCs w:val="28"/>
          <w:u w:val="single"/>
        </w:rPr>
        <w:t>Fear, Neutral, Greed, to Extreme Greed on the right</w:t>
      </w:r>
      <w:r w:rsidRPr="008E2A81">
        <w:rPr>
          <w:rFonts w:ascii="Arial" w:hAnsi="Arial" w:cs="Arial"/>
          <w:sz w:val="28"/>
          <w:szCs w:val="28"/>
        </w:rPr>
        <w:t>. These come from the Fear &amp; Greed Index classification for each trading day.</w:t>
      </w:r>
    </w:p>
    <w:p w14:paraId="191AFDAE" w14:textId="2ADB1506" w:rsidR="008E2A81" w:rsidRDefault="008E2A81" w:rsidP="008E2A81">
      <w:pPr>
        <w:rPr>
          <w:rFonts w:ascii="Arial" w:hAnsi="Arial" w:cs="Arial"/>
          <w:sz w:val="28"/>
          <w:szCs w:val="28"/>
        </w:rPr>
      </w:pPr>
      <w:r w:rsidRPr="008E2A81">
        <w:rPr>
          <w:rFonts w:ascii="Arial" w:hAnsi="Arial" w:cs="Arial"/>
          <w:b/>
          <w:bCs/>
          <w:color w:val="595959" w:themeColor="text1" w:themeTint="A6"/>
          <w:sz w:val="28"/>
          <w:szCs w:val="28"/>
        </w:rPr>
        <w:lastRenderedPageBreak/>
        <w:t>Y-axis (“Win Rate”)</w:t>
      </w:r>
      <w:r w:rsidRPr="008E2A81">
        <w:rPr>
          <w:rFonts w:ascii="Arial" w:hAnsi="Arial" w:cs="Arial"/>
          <w:sz w:val="28"/>
          <w:szCs w:val="28"/>
        </w:rPr>
        <w:br/>
        <w:t xml:space="preserve">The fraction of trades on days in each bucket that closed with a Positive </w:t>
      </w:r>
      <w:proofErr w:type="spellStart"/>
      <w:r w:rsidRPr="008E2A81">
        <w:rPr>
          <w:rFonts w:ascii="Arial" w:hAnsi="Arial" w:cs="Arial"/>
          <w:sz w:val="28"/>
          <w:szCs w:val="28"/>
        </w:rPr>
        <w:t>PnL</w:t>
      </w:r>
      <w:proofErr w:type="spellEnd"/>
      <w:r w:rsidRPr="008E2A81">
        <w:rPr>
          <w:rFonts w:ascii="Arial" w:hAnsi="Arial" w:cs="Arial"/>
          <w:sz w:val="28"/>
          <w:szCs w:val="28"/>
        </w:rPr>
        <w:t xml:space="preserve">. </w:t>
      </w:r>
      <w:r w:rsidRPr="008E2A81">
        <w:rPr>
          <w:rFonts w:ascii="Arial" w:hAnsi="Arial" w:cs="Arial"/>
          <w:sz w:val="28"/>
          <w:szCs w:val="28"/>
          <w:u w:val="single"/>
        </w:rPr>
        <w:t>A win rate of 0.45 means 45 % of trades were profitable</w:t>
      </w:r>
      <w:r w:rsidRPr="008E2A81">
        <w:rPr>
          <w:rFonts w:ascii="Arial" w:hAnsi="Arial" w:cs="Arial"/>
          <w:sz w:val="28"/>
          <w:szCs w:val="28"/>
        </w:rPr>
        <w:t>.</w:t>
      </w:r>
    </w:p>
    <w:p w14:paraId="7C9EE5E7" w14:textId="77777777" w:rsidR="002F172C" w:rsidRPr="008E2A81" w:rsidRDefault="002F172C" w:rsidP="008E2A81">
      <w:pPr>
        <w:rPr>
          <w:rFonts w:ascii="Arial" w:hAnsi="Arial" w:cs="Arial"/>
          <w:sz w:val="28"/>
          <w:szCs w:val="28"/>
        </w:rPr>
      </w:pPr>
    </w:p>
    <w:p w14:paraId="3B82BC80" w14:textId="790A7681" w:rsidR="008E2A81" w:rsidRDefault="008E2A81" w:rsidP="008E2A81">
      <w:pPr>
        <w:rPr>
          <w:rFonts w:ascii="Arial" w:hAnsi="Arial" w:cs="Arial"/>
          <w:sz w:val="28"/>
          <w:szCs w:val="28"/>
        </w:rPr>
      </w:pPr>
      <w:r w:rsidRPr="008E2A81">
        <w:rPr>
          <w:rFonts w:ascii="Arial" w:hAnsi="Arial" w:cs="Arial"/>
          <w:b/>
          <w:bCs/>
          <w:color w:val="595959" w:themeColor="text1" w:themeTint="A6"/>
          <w:sz w:val="28"/>
          <w:szCs w:val="28"/>
        </w:rPr>
        <w:t>Bar heights</w:t>
      </w:r>
      <w:r w:rsidRPr="008E2A81">
        <w:rPr>
          <w:rFonts w:ascii="Arial" w:hAnsi="Arial" w:cs="Arial"/>
          <w:sz w:val="28"/>
          <w:szCs w:val="28"/>
        </w:rPr>
        <w:br/>
        <w:t>Directly compare how often traders made money when the market was in each sentiment regime.</w:t>
      </w:r>
    </w:p>
    <w:p w14:paraId="0BAF6C21" w14:textId="77777777" w:rsidR="002D5149" w:rsidRDefault="002D5149" w:rsidP="002F172C">
      <w:pPr>
        <w:tabs>
          <w:tab w:val="left" w:pos="2820"/>
        </w:tabs>
        <w:rPr>
          <w:rFonts w:ascii="Arial" w:hAnsi="Arial" w:cs="Arial"/>
          <w:sz w:val="28"/>
          <w:szCs w:val="28"/>
        </w:rPr>
      </w:pPr>
    </w:p>
    <w:p w14:paraId="51555139" w14:textId="333D295F" w:rsidR="002D5149" w:rsidRPr="002D5149" w:rsidRDefault="002D5149" w:rsidP="002F172C">
      <w:pPr>
        <w:tabs>
          <w:tab w:val="left" w:pos="2820"/>
        </w:tabs>
        <w:rPr>
          <w:rFonts w:ascii="Arial" w:hAnsi="Arial" w:cs="Arial"/>
          <w:b/>
          <w:bCs/>
          <w:noProof/>
          <w:sz w:val="28"/>
          <w:szCs w:val="28"/>
        </w:rPr>
      </w:pPr>
      <w:r w:rsidRPr="00FC7A6C">
        <w:rPr>
          <w:rFonts w:ascii="Arial" w:hAnsi="Arial" w:cs="Arial"/>
          <w:b/>
          <w:bCs/>
          <w:noProof/>
          <w:sz w:val="28"/>
          <w:szCs w:val="28"/>
        </w:rPr>
        <w:t>S</w:t>
      </w:r>
      <w:r>
        <w:rPr>
          <w:rFonts w:ascii="Arial" w:hAnsi="Arial" w:cs="Arial"/>
          <w:b/>
          <w:bCs/>
          <w:noProof/>
          <w:sz w:val="28"/>
          <w:szCs w:val="28"/>
        </w:rPr>
        <w:t>TRATEGY</w:t>
      </w:r>
    </w:p>
    <w:p w14:paraId="219DEFEC" w14:textId="02B74CF1" w:rsidR="002F172C" w:rsidRDefault="002D5149" w:rsidP="002F172C">
      <w:pPr>
        <w:tabs>
          <w:tab w:val="left" w:pos="2820"/>
        </w:tabs>
        <w:rPr>
          <w:rFonts w:ascii="Arial" w:hAnsi="Arial" w:cs="Arial"/>
          <w:noProof/>
          <w:color w:val="000000" w:themeColor="text1"/>
          <w:sz w:val="28"/>
          <w:szCs w:val="28"/>
        </w:rPr>
      </w:pPr>
      <w:r>
        <w:rPr>
          <w:rFonts w:ascii="Arial" w:hAnsi="Arial" w:cs="Arial"/>
          <w:noProof/>
          <w:color w:val="000000" w:themeColor="text1"/>
          <w:sz w:val="28"/>
          <w:szCs w:val="28"/>
        </w:rPr>
        <w:t xml:space="preserve"> </w:t>
      </w:r>
      <w:r w:rsidRPr="002D5149">
        <w:rPr>
          <w:rFonts w:ascii="Arial" w:hAnsi="Arial" w:cs="Arial"/>
          <w:noProof/>
          <w:color w:val="000000" w:themeColor="text1"/>
          <w:sz w:val="28"/>
          <w:szCs w:val="28"/>
        </w:rPr>
        <w:t>Summing up how to react on whic</w:t>
      </w:r>
      <w:r>
        <w:rPr>
          <w:rFonts w:ascii="Arial" w:hAnsi="Arial" w:cs="Arial"/>
          <w:noProof/>
          <w:color w:val="000000" w:themeColor="text1"/>
          <w:sz w:val="28"/>
          <w:szCs w:val="28"/>
        </w:rPr>
        <w:t>h type of market</w:t>
      </w:r>
    </w:p>
    <w:p w14:paraId="3715D890" w14:textId="2416A8EE" w:rsidR="002D5149" w:rsidRPr="002D5149" w:rsidRDefault="002D5149" w:rsidP="002D5149">
      <w:pPr>
        <w:tabs>
          <w:tab w:val="left" w:pos="2820"/>
        </w:tabs>
        <w:rPr>
          <w:rFonts w:ascii="Arial" w:hAnsi="Arial" w:cs="Arial"/>
          <w:noProof/>
          <w:color w:val="000000" w:themeColor="text1"/>
          <w:sz w:val="28"/>
          <w:szCs w:val="28"/>
        </w:rPr>
      </w:pPr>
      <w:r>
        <w:rPr>
          <w:rFonts w:ascii="Arial" w:hAnsi="Arial" w:cs="Arial"/>
          <w:noProof/>
          <w:color w:val="000000" w:themeColor="text1"/>
          <w:sz w:val="28"/>
          <w:szCs w:val="28"/>
        </w:rPr>
        <w:t xml:space="preserve">  </w:t>
      </w:r>
      <w:r w:rsidRPr="002D5149">
        <w:rPr>
          <w:rFonts w:ascii="Arial" w:hAnsi="Arial" w:cs="Arial"/>
          <w:b/>
          <w:bCs/>
          <w:noProof/>
          <w:color w:val="404040" w:themeColor="text1" w:themeTint="BF"/>
          <w:sz w:val="28"/>
          <w:szCs w:val="28"/>
        </w:rPr>
        <w:t>Extreme Fear</w:t>
      </w:r>
    </w:p>
    <w:p w14:paraId="18FD9512" w14:textId="694285FB" w:rsidR="002D5149" w:rsidRPr="002D5149" w:rsidRDefault="002D5149" w:rsidP="002D5149">
      <w:pPr>
        <w:numPr>
          <w:ilvl w:val="0"/>
          <w:numId w:val="9"/>
        </w:numPr>
        <w:tabs>
          <w:tab w:val="left" w:pos="2820"/>
        </w:tabs>
        <w:rPr>
          <w:rFonts w:ascii="Arial" w:hAnsi="Arial" w:cs="Arial"/>
          <w:noProof/>
          <w:color w:val="000000" w:themeColor="text1"/>
          <w:sz w:val="28"/>
          <w:szCs w:val="28"/>
        </w:rPr>
      </w:pPr>
      <w:r w:rsidRPr="002D5149">
        <w:rPr>
          <w:rFonts w:ascii="Arial" w:hAnsi="Arial" w:cs="Arial"/>
          <w:noProof/>
          <w:color w:val="000000" w:themeColor="text1"/>
          <w:sz w:val="28"/>
          <w:szCs w:val="28"/>
        </w:rPr>
        <w:t>Typical trade ends around $0 (the middle line).</w:t>
      </w:r>
    </w:p>
    <w:p w14:paraId="534C9134" w14:textId="77777777" w:rsidR="002D5149" w:rsidRPr="002D5149" w:rsidRDefault="002D5149" w:rsidP="002D5149">
      <w:pPr>
        <w:numPr>
          <w:ilvl w:val="0"/>
          <w:numId w:val="9"/>
        </w:numPr>
        <w:tabs>
          <w:tab w:val="left" w:pos="2820"/>
        </w:tabs>
        <w:rPr>
          <w:rFonts w:ascii="Arial" w:hAnsi="Arial" w:cs="Arial"/>
          <w:noProof/>
          <w:color w:val="000000" w:themeColor="text1"/>
          <w:sz w:val="28"/>
          <w:szCs w:val="28"/>
        </w:rPr>
      </w:pPr>
      <w:r w:rsidRPr="002D5149">
        <w:rPr>
          <w:rFonts w:ascii="Arial" w:hAnsi="Arial" w:cs="Arial"/>
          <w:noProof/>
          <w:color w:val="000000" w:themeColor="text1"/>
          <w:sz w:val="28"/>
          <w:szCs w:val="28"/>
        </w:rPr>
        <w:t>Worst trades can lose you nearly $9; best trades can gain you around $14.</w:t>
      </w:r>
    </w:p>
    <w:p w14:paraId="3B6B648A" w14:textId="3746DB0F" w:rsidR="002D5149" w:rsidRPr="002D5149" w:rsidRDefault="002D5149" w:rsidP="002D5149">
      <w:pPr>
        <w:tabs>
          <w:tab w:val="left" w:pos="2820"/>
        </w:tabs>
        <w:rPr>
          <w:rFonts w:ascii="Arial" w:hAnsi="Arial" w:cs="Arial"/>
          <w:noProof/>
          <w:color w:val="000000" w:themeColor="text1"/>
          <w:sz w:val="28"/>
          <w:szCs w:val="28"/>
        </w:rPr>
      </w:pPr>
      <w:r>
        <w:rPr>
          <w:rFonts w:ascii="Arial" w:hAnsi="Arial" w:cs="Arial"/>
          <w:noProof/>
          <w:color w:val="000000" w:themeColor="text1"/>
          <w:sz w:val="28"/>
          <w:szCs w:val="28"/>
        </w:rPr>
        <w:t xml:space="preserve">  </w:t>
      </w:r>
      <w:r w:rsidRPr="002D5149">
        <w:rPr>
          <w:rFonts w:ascii="Arial" w:hAnsi="Arial" w:cs="Arial"/>
          <w:b/>
          <w:bCs/>
          <w:noProof/>
          <w:color w:val="404040" w:themeColor="text1" w:themeTint="BF"/>
          <w:sz w:val="28"/>
          <w:szCs w:val="28"/>
        </w:rPr>
        <w:t>Fear</w:t>
      </w:r>
    </w:p>
    <w:p w14:paraId="21FCC426" w14:textId="77777777" w:rsidR="002D5149" w:rsidRPr="002D5149" w:rsidRDefault="002D5149" w:rsidP="002D5149">
      <w:pPr>
        <w:numPr>
          <w:ilvl w:val="0"/>
          <w:numId w:val="10"/>
        </w:numPr>
        <w:tabs>
          <w:tab w:val="left" w:pos="2820"/>
        </w:tabs>
        <w:rPr>
          <w:rFonts w:ascii="Arial" w:hAnsi="Arial" w:cs="Arial"/>
          <w:noProof/>
          <w:color w:val="000000" w:themeColor="text1"/>
          <w:sz w:val="28"/>
          <w:szCs w:val="28"/>
        </w:rPr>
      </w:pPr>
      <w:r w:rsidRPr="002D5149">
        <w:rPr>
          <w:rFonts w:ascii="Arial" w:hAnsi="Arial" w:cs="Arial"/>
          <w:noProof/>
          <w:color w:val="000000" w:themeColor="text1"/>
          <w:sz w:val="28"/>
          <w:szCs w:val="28"/>
        </w:rPr>
        <w:t>Looks similar to Extreme Fear, but the box is a bit tighter—most trades lose up to $8 or gain up to $14.</w:t>
      </w:r>
    </w:p>
    <w:p w14:paraId="78FD9A40" w14:textId="77777777" w:rsidR="002D5149" w:rsidRPr="002D5149" w:rsidRDefault="002D5149" w:rsidP="002D5149">
      <w:pPr>
        <w:numPr>
          <w:ilvl w:val="0"/>
          <w:numId w:val="10"/>
        </w:numPr>
        <w:tabs>
          <w:tab w:val="left" w:pos="2820"/>
        </w:tabs>
        <w:rPr>
          <w:rFonts w:ascii="Arial" w:hAnsi="Arial" w:cs="Arial"/>
          <w:noProof/>
          <w:color w:val="000000" w:themeColor="text1"/>
          <w:sz w:val="28"/>
          <w:szCs w:val="28"/>
        </w:rPr>
      </w:pPr>
      <w:r w:rsidRPr="002D5149">
        <w:rPr>
          <w:rFonts w:ascii="Arial" w:hAnsi="Arial" w:cs="Arial"/>
          <w:noProof/>
          <w:color w:val="000000" w:themeColor="text1"/>
          <w:sz w:val="28"/>
          <w:szCs w:val="28"/>
        </w:rPr>
        <w:t>You’re still “shooting in the dark,” so typical profits are low and losses can be painful.</w:t>
      </w:r>
    </w:p>
    <w:p w14:paraId="34138F26" w14:textId="1B024881" w:rsidR="002D5149" w:rsidRPr="002D5149" w:rsidRDefault="002D5149" w:rsidP="002D5149">
      <w:pPr>
        <w:tabs>
          <w:tab w:val="left" w:pos="2820"/>
        </w:tabs>
        <w:rPr>
          <w:rFonts w:ascii="Arial" w:hAnsi="Arial" w:cs="Arial"/>
          <w:noProof/>
          <w:color w:val="000000" w:themeColor="text1"/>
          <w:sz w:val="28"/>
          <w:szCs w:val="28"/>
        </w:rPr>
      </w:pPr>
      <w:r>
        <w:rPr>
          <w:rFonts w:ascii="Arial" w:hAnsi="Arial" w:cs="Arial"/>
          <w:noProof/>
          <w:color w:val="000000" w:themeColor="text1"/>
          <w:sz w:val="28"/>
          <w:szCs w:val="28"/>
        </w:rPr>
        <w:t xml:space="preserve"> </w:t>
      </w:r>
      <w:r w:rsidRPr="002D5149">
        <w:rPr>
          <w:rFonts w:ascii="Arial" w:hAnsi="Arial" w:cs="Arial"/>
          <w:noProof/>
          <w:color w:val="000000" w:themeColor="text1"/>
          <w:sz w:val="28"/>
          <w:szCs w:val="28"/>
        </w:rPr>
        <w:t xml:space="preserve"> </w:t>
      </w:r>
      <w:r w:rsidRPr="002D5149">
        <w:rPr>
          <w:rFonts w:ascii="Arial" w:hAnsi="Arial" w:cs="Arial"/>
          <w:b/>
          <w:bCs/>
          <w:noProof/>
          <w:color w:val="404040" w:themeColor="text1" w:themeTint="BF"/>
          <w:sz w:val="28"/>
          <w:szCs w:val="28"/>
        </w:rPr>
        <w:t>Neutral</w:t>
      </w:r>
    </w:p>
    <w:p w14:paraId="6D676F0E" w14:textId="77777777" w:rsidR="002D5149" w:rsidRPr="002D5149" w:rsidRDefault="002D5149" w:rsidP="002D5149">
      <w:pPr>
        <w:numPr>
          <w:ilvl w:val="0"/>
          <w:numId w:val="11"/>
        </w:numPr>
        <w:tabs>
          <w:tab w:val="left" w:pos="2820"/>
        </w:tabs>
        <w:rPr>
          <w:rFonts w:ascii="Arial" w:hAnsi="Arial" w:cs="Arial"/>
          <w:noProof/>
          <w:color w:val="000000" w:themeColor="text1"/>
          <w:sz w:val="28"/>
          <w:szCs w:val="28"/>
        </w:rPr>
      </w:pPr>
      <w:r w:rsidRPr="002D5149">
        <w:rPr>
          <w:rFonts w:ascii="Arial" w:hAnsi="Arial" w:cs="Arial"/>
          <w:noProof/>
          <w:color w:val="000000" w:themeColor="text1"/>
          <w:sz w:val="28"/>
          <w:szCs w:val="28"/>
        </w:rPr>
        <w:t>Now your “usual” trade (middle line) is slightly above $0.</w:t>
      </w:r>
    </w:p>
    <w:p w14:paraId="341C6C84" w14:textId="77777777" w:rsidR="002D5149" w:rsidRPr="002D5149" w:rsidRDefault="002D5149" w:rsidP="002D5149">
      <w:pPr>
        <w:numPr>
          <w:ilvl w:val="0"/>
          <w:numId w:val="11"/>
        </w:numPr>
        <w:tabs>
          <w:tab w:val="left" w:pos="2820"/>
        </w:tabs>
        <w:rPr>
          <w:rFonts w:ascii="Arial" w:hAnsi="Arial" w:cs="Arial"/>
          <w:noProof/>
          <w:color w:val="000000" w:themeColor="text1"/>
          <w:sz w:val="28"/>
          <w:szCs w:val="28"/>
        </w:rPr>
      </w:pPr>
      <w:r w:rsidRPr="002D5149">
        <w:rPr>
          <w:rFonts w:ascii="Arial" w:hAnsi="Arial" w:cs="Arial"/>
          <w:noProof/>
          <w:color w:val="000000" w:themeColor="text1"/>
          <w:sz w:val="28"/>
          <w:szCs w:val="28"/>
        </w:rPr>
        <w:t>Most trades earn between about –$6 and +$10.</w:t>
      </w:r>
    </w:p>
    <w:p w14:paraId="44273264" w14:textId="41A44B04" w:rsidR="002D5149" w:rsidRPr="002D5149" w:rsidRDefault="002D5149" w:rsidP="002D5149">
      <w:pPr>
        <w:tabs>
          <w:tab w:val="left" w:pos="2820"/>
        </w:tabs>
        <w:rPr>
          <w:rFonts w:ascii="Arial" w:hAnsi="Arial" w:cs="Arial"/>
          <w:noProof/>
          <w:color w:val="000000" w:themeColor="text1"/>
          <w:sz w:val="28"/>
          <w:szCs w:val="28"/>
        </w:rPr>
      </w:pPr>
      <w:r w:rsidRPr="002D5149">
        <w:rPr>
          <w:rFonts w:ascii="Arial" w:hAnsi="Arial" w:cs="Arial"/>
          <w:noProof/>
          <w:color w:val="000000" w:themeColor="text1"/>
          <w:sz w:val="28"/>
          <w:szCs w:val="28"/>
        </w:rPr>
        <w:t xml:space="preserve">  </w:t>
      </w:r>
      <w:r w:rsidRPr="002D5149">
        <w:rPr>
          <w:rFonts w:ascii="Arial" w:hAnsi="Arial" w:cs="Arial"/>
          <w:b/>
          <w:bCs/>
          <w:noProof/>
          <w:color w:val="404040" w:themeColor="text1" w:themeTint="BF"/>
          <w:sz w:val="28"/>
          <w:szCs w:val="28"/>
        </w:rPr>
        <w:t>Greed</w:t>
      </w:r>
    </w:p>
    <w:p w14:paraId="2EC4ED70" w14:textId="77777777" w:rsidR="002D5149" w:rsidRPr="002D5149" w:rsidRDefault="002D5149" w:rsidP="002D5149">
      <w:pPr>
        <w:numPr>
          <w:ilvl w:val="0"/>
          <w:numId w:val="12"/>
        </w:numPr>
        <w:tabs>
          <w:tab w:val="left" w:pos="2820"/>
        </w:tabs>
        <w:rPr>
          <w:rFonts w:ascii="Arial" w:hAnsi="Arial" w:cs="Arial"/>
          <w:noProof/>
          <w:color w:val="000000" w:themeColor="text1"/>
          <w:sz w:val="28"/>
          <w:szCs w:val="28"/>
        </w:rPr>
      </w:pPr>
      <w:r w:rsidRPr="002D5149">
        <w:rPr>
          <w:rFonts w:ascii="Arial" w:hAnsi="Arial" w:cs="Arial"/>
          <w:noProof/>
          <w:color w:val="000000" w:themeColor="text1"/>
          <w:sz w:val="28"/>
          <w:szCs w:val="28"/>
        </w:rPr>
        <w:t>Your typical trade climbs higher—middle line around $0–$1, but the top of the box near $5.</w:t>
      </w:r>
    </w:p>
    <w:p w14:paraId="53D5A3A0" w14:textId="77777777" w:rsidR="002D5149" w:rsidRPr="002D5149" w:rsidRDefault="002D5149" w:rsidP="002D5149">
      <w:pPr>
        <w:numPr>
          <w:ilvl w:val="0"/>
          <w:numId w:val="12"/>
        </w:numPr>
        <w:tabs>
          <w:tab w:val="left" w:pos="2820"/>
        </w:tabs>
        <w:rPr>
          <w:rFonts w:ascii="Arial" w:hAnsi="Arial" w:cs="Arial"/>
          <w:noProof/>
          <w:color w:val="000000" w:themeColor="text1"/>
          <w:sz w:val="28"/>
          <w:szCs w:val="28"/>
        </w:rPr>
      </w:pPr>
      <w:r w:rsidRPr="002D5149">
        <w:rPr>
          <w:rFonts w:ascii="Arial" w:hAnsi="Arial" w:cs="Arial"/>
          <w:noProof/>
          <w:color w:val="000000" w:themeColor="text1"/>
          <w:sz w:val="28"/>
          <w:szCs w:val="28"/>
        </w:rPr>
        <w:t>The best trades can make you more than $12, while the worst cost about $7.</w:t>
      </w:r>
    </w:p>
    <w:p w14:paraId="171281C0" w14:textId="56DE9D3C" w:rsidR="002D5149" w:rsidRPr="002D5149" w:rsidRDefault="002D5149" w:rsidP="002D5149">
      <w:pPr>
        <w:tabs>
          <w:tab w:val="left" w:pos="2820"/>
        </w:tabs>
        <w:rPr>
          <w:rFonts w:ascii="Arial" w:hAnsi="Arial" w:cs="Arial"/>
          <w:noProof/>
          <w:color w:val="000000" w:themeColor="text1"/>
          <w:sz w:val="28"/>
          <w:szCs w:val="28"/>
        </w:rPr>
      </w:pPr>
      <w:r w:rsidRPr="002D5149">
        <w:rPr>
          <w:rFonts w:ascii="Arial" w:hAnsi="Arial" w:cs="Arial"/>
          <w:noProof/>
          <w:color w:val="000000" w:themeColor="text1"/>
          <w:sz w:val="28"/>
          <w:szCs w:val="28"/>
        </w:rPr>
        <w:t xml:space="preserve">  </w:t>
      </w:r>
      <w:r w:rsidRPr="002D5149">
        <w:rPr>
          <w:rFonts w:ascii="Arial" w:hAnsi="Arial" w:cs="Arial"/>
          <w:b/>
          <w:bCs/>
          <w:noProof/>
          <w:color w:val="404040" w:themeColor="text1" w:themeTint="BF"/>
          <w:sz w:val="28"/>
          <w:szCs w:val="28"/>
        </w:rPr>
        <w:t>Extreme Greed</w:t>
      </w:r>
    </w:p>
    <w:p w14:paraId="3C086C8E" w14:textId="77777777" w:rsidR="002D5149" w:rsidRPr="002D5149" w:rsidRDefault="002D5149" w:rsidP="002D5149">
      <w:pPr>
        <w:numPr>
          <w:ilvl w:val="0"/>
          <w:numId w:val="13"/>
        </w:numPr>
        <w:tabs>
          <w:tab w:val="left" w:pos="2820"/>
        </w:tabs>
        <w:rPr>
          <w:rFonts w:ascii="Arial" w:hAnsi="Arial" w:cs="Arial"/>
          <w:noProof/>
          <w:color w:val="000000" w:themeColor="text1"/>
          <w:sz w:val="28"/>
          <w:szCs w:val="28"/>
        </w:rPr>
      </w:pPr>
      <w:r w:rsidRPr="002D5149">
        <w:rPr>
          <w:rFonts w:ascii="Arial" w:hAnsi="Arial" w:cs="Arial"/>
          <w:noProof/>
          <w:color w:val="000000" w:themeColor="text1"/>
          <w:sz w:val="28"/>
          <w:szCs w:val="28"/>
        </w:rPr>
        <w:t>Biggest opportunity: the middle line jumps up to ~$0–$2, and most trades land between $0 and $10.</w:t>
      </w:r>
    </w:p>
    <w:p w14:paraId="754655D4" w14:textId="5DE7D5CD" w:rsidR="002D5149" w:rsidRPr="002D5149" w:rsidRDefault="002D5149" w:rsidP="002D5149">
      <w:pPr>
        <w:numPr>
          <w:ilvl w:val="0"/>
          <w:numId w:val="13"/>
        </w:numPr>
        <w:tabs>
          <w:tab w:val="left" w:pos="2820"/>
        </w:tabs>
        <w:rPr>
          <w:rFonts w:ascii="Arial" w:hAnsi="Arial" w:cs="Arial"/>
          <w:noProof/>
          <w:color w:val="000000" w:themeColor="text1"/>
          <w:sz w:val="28"/>
          <w:szCs w:val="28"/>
        </w:rPr>
      </w:pPr>
      <w:r w:rsidRPr="002D5149">
        <w:rPr>
          <w:rFonts w:ascii="Arial" w:hAnsi="Arial" w:cs="Arial"/>
          <w:noProof/>
          <w:color w:val="000000" w:themeColor="text1"/>
          <w:sz w:val="28"/>
          <w:szCs w:val="28"/>
        </w:rPr>
        <w:t xml:space="preserve">Bottom </w:t>
      </w:r>
      <w:r>
        <w:rPr>
          <w:rFonts w:ascii="Arial" w:hAnsi="Arial" w:cs="Arial"/>
          <w:noProof/>
          <w:color w:val="000000" w:themeColor="text1"/>
          <w:sz w:val="28"/>
          <w:szCs w:val="28"/>
        </w:rPr>
        <w:t xml:space="preserve">trade </w:t>
      </w:r>
      <w:r w:rsidRPr="002D5149">
        <w:rPr>
          <w:rFonts w:ascii="Arial" w:hAnsi="Arial" w:cs="Arial"/>
          <w:noProof/>
          <w:color w:val="000000" w:themeColor="text1"/>
          <w:sz w:val="28"/>
          <w:szCs w:val="28"/>
        </w:rPr>
        <w:t xml:space="preserve">can still </w:t>
      </w:r>
      <w:r>
        <w:rPr>
          <w:rFonts w:ascii="Arial" w:hAnsi="Arial" w:cs="Arial"/>
          <w:noProof/>
          <w:color w:val="000000" w:themeColor="text1"/>
          <w:sz w:val="28"/>
          <w:szCs w:val="28"/>
        </w:rPr>
        <w:t xml:space="preserve">take your loss </w:t>
      </w:r>
      <w:r w:rsidRPr="002D5149">
        <w:rPr>
          <w:rFonts w:ascii="Arial" w:hAnsi="Arial" w:cs="Arial"/>
          <w:noProof/>
          <w:color w:val="000000" w:themeColor="text1"/>
          <w:sz w:val="28"/>
          <w:szCs w:val="28"/>
        </w:rPr>
        <w:t>to –$15, so risk grows too.</w:t>
      </w:r>
    </w:p>
    <w:p w14:paraId="51D0DEA9" w14:textId="393CAC29" w:rsidR="002D5149" w:rsidRPr="002D5149" w:rsidRDefault="002D5149" w:rsidP="002D5149">
      <w:pPr>
        <w:pStyle w:val="NormalWeb"/>
        <w:ind w:left="360"/>
        <w:rPr>
          <w:sz w:val="28"/>
          <w:szCs w:val="28"/>
        </w:rPr>
      </w:pPr>
      <w:r w:rsidRPr="002D5149">
        <w:rPr>
          <w:rStyle w:val="Strong"/>
          <w:rFonts w:eastAsiaTheme="majorEastAsia"/>
          <w:b w:val="0"/>
          <w:bCs w:val="0"/>
          <w:sz w:val="28"/>
          <w:szCs w:val="28"/>
        </w:rPr>
        <w:lastRenderedPageBreak/>
        <w:t>When everyone’s scared (Extreme Fear/Fear)</w:t>
      </w:r>
      <w:r w:rsidRPr="002D5149">
        <w:rPr>
          <w:b/>
          <w:bCs/>
          <w:sz w:val="28"/>
          <w:szCs w:val="28"/>
        </w:rPr>
        <w:t>,</w:t>
      </w:r>
      <w:r w:rsidRPr="002D5149">
        <w:t xml:space="preserve"> </w:t>
      </w:r>
      <w:r w:rsidRPr="002D5149">
        <w:rPr>
          <w:sz w:val="28"/>
          <w:szCs w:val="28"/>
        </w:rPr>
        <w:t>you’re unlikely to make big gains. Most trades barely break even or lose money.</w:t>
      </w:r>
    </w:p>
    <w:p w14:paraId="54FAE30B" w14:textId="4ECAABCA" w:rsidR="002D5149" w:rsidRPr="002D5149" w:rsidRDefault="002D5149" w:rsidP="002D5149">
      <w:pPr>
        <w:pStyle w:val="NormalWeb"/>
        <w:ind w:left="360"/>
      </w:pPr>
      <w:r w:rsidRPr="002D5149">
        <w:rPr>
          <w:rStyle w:val="Strong"/>
          <w:rFonts w:eastAsiaTheme="majorEastAsia"/>
          <w:b w:val="0"/>
          <w:bCs w:val="0"/>
          <w:sz w:val="28"/>
          <w:szCs w:val="28"/>
        </w:rPr>
        <w:t>When everyone’s neutral</w:t>
      </w:r>
      <w:r w:rsidRPr="002D5149">
        <w:rPr>
          <w:b/>
          <w:bCs/>
          <w:sz w:val="28"/>
          <w:szCs w:val="28"/>
        </w:rPr>
        <w:t>,</w:t>
      </w:r>
      <w:r w:rsidRPr="002D5149">
        <w:t xml:space="preserve"> </w:t>
      </w:r>
      <w:r w:rsidRPr="002D5149">
        <w:rPr>
          <w:sz w:val="28"/>
          <w:szCs w:val="28"/>
        </w:rPr>
        <w:t>things calm down—you won’t win huge, but you also won’t lose as much.</w:t>
      </w:r>
    </w:p>
    <w:p w14:paraId="2789BF56" w14:textId="77777777" w:rsidR="002D5149" w:rsidRPr="00FC7A6C" w:rsidRDefault="002D5149" w:rsidP="002F172C">
      <w:pPr>
        <w:tabs>
          <w:tab w:val="left" w:pos="2820"/>
        </w:tabs>
        <w:rPr>
          <w:rFonts w:ascii="Arial" w:hAnsi="Arial" w:cs="Arial"/>
          <w:noProof/>
          <w:color w:val="000000" w:themeColor="text1"/>
          <w:sz w:val="28"/>
          <w:szCs w:val="28"/>
        </w:rPr>
      </w:pPr>
    </w:p>
    <w:p w14:paraId="00E0DB76" w14:textId="77777777" w:rsidR="007861BD" w:rsidRDefault="002D5149" w:rsidP="008E2A81">
      <w:pPr>
        <w:rPr>
          <w:rFonts w:ascii="Arial" w:hAnsi="Arial" w:cs="Arial"/>
          <w:b/>
          <w:bCs/>
          <w:sz w:val="28"/>
          <w:szCs w:val="28"/>
        </w:rPr>
      </w:pPr>
      <w:r w:rsidRPr="00E55D17">
        <w:rPr>
          <w:rFonts w:ascii="Arial" w:hAnsi="Arial" w:cs="Arial"/>
          <w:b/>
          <w:bCs/>
          <w:sz w:val="28"/>
          <w:szCs w:val="28"/>
        </w:rPr>
        <w:t>4.</w:t>
      </w:r>
    </w:p>
    <w:p w14:paraId="3D5AC500" w14:textId="281EA653" w:rsidR="007861BD" w:rsidRDefault="007861BD" w:rsidP="008E2A81">
      <w:pPr>
        <w:rPr>
          <w:rFonts w:ascii="Arial" w:hAnsi="Arial" w:cs="Arial"/>
          <w:b/>
          <w:bCs/>
          <w:sz w:val="28"/>
          <w:szCs w:val="28"/>
        </w:rPr>
      </w:pPr>
      <w:r>
        <w:rPr>
          <w:rFonts w:ascii="Arial" w:hAnsi="Arial" w:cs="Arial"/>
          <w:b/>
          <w:bCs/>
          <w:noProof/>
          <w:sz w:val="28"/>
          <w:szCs w:val="28"/>
        </w:rPr>
        <w:drawing>
          <wp:inline distT="0" distB="0" distL="0" distR="0" wp14:anchorId="3ADF88EE" wp14:editId="15A05EA1">
            <wp:extent cx="6079720" cy="3648075"/>
            <wp:effectExtent l="0" t="0" r="0" b="0"/>
            <wp:docPr id="6810114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011414" name="Picture 681011414"/>
                    <pic:cNvPicPr/>
                  </pic:nvPicPr>
                  <pic:blipFill>
                    <a:blip r:embed="rId11">
                      <a:extLst>
                        <a:ext uri="{28A0092B-C50C-407E-A947-70E740481C1C}">
                          <a14:useLocalDpi xmlns:a14="http://schemas.microsoft.com/office/drawing/2010/main" val="0"/>
                        </a:ext>
                      </a:extLst>
                    </a:blip>
                    <a:stretch>
                      <a:fillRect/>
                    </a:stretch>
                  </pic:blipFill>
                  <pic:spPr>
                    <a:xfrm>
                      <a:off x="0" y="0"/>
                      <a:ext cx="6087682" cy="3652853"/>
                    </a:xfrm>
                    <a:prstGeom prst="rect">
                      <a:avLst/>
                    </a:prstGeom>
                  </pic:spPr>
                </pic:pic>
              </a:graphicData>
            </a:graphic>
          </wp:inline>
        </w:drawing>
      </w:r>
    </w:p>
    <w:p w14:paraId="023610A5" w14:textId="53C42E26" w:rsidR="008E2A81" w:rsidRDefault="008E2A81" w:rsidP="008E2A81">
      <w:pPr>
        <w:rPr>
          <w:rFonts w:ascii="Arial" w:hAnsi="Arial" w:cs="Arial"/>
          <w:b/>
          <w:bCs/>
          <w:sz w:val="28"/>
          <w:szCs w:val="28"/>
        </w:rPr>
      </w:pPr>
    </w:p>
    <w:p w14:paraId="48AD703F" w14:textId="67628E78" w:rsidR="00EB51E1" w:rsidRDefault="00FC1F76" w:rsidP="008E2A81">
      <w:pPr>
        <w:rPr>
          <w:rFonts w:ascii="Arial" w:hAnsi="Arial" w:cs="Arial"/>
          <w:sz w:val="28"/>
          <w:szCs w:val="28"/>
        </w:rPr>
      </w:pPr>
      <w:r w:rsidRPr="00FC1F76">
        <w:rPr>
          <w:rFonts w:ascii="Arial" w:hAnsi="Arial" w:cs="Arial"/>
          <w:sz w:val="28"/>
          <w:szCs w:val="28"/>
          <w:u w:val="single"/>
        </w:rPr>
        <w:t xml:space="preserve">With the help of this </w:t>
      </w:r>
      <w:proofErr w:type="gramStart"/>
      <w:r w:rsidRPr="00FC1F76">
        <w:rPr>
          <w:rFonts w:ascii="Arial" w:hAnsi="Arial" w:cs="Arial"/>
          <w:sz w:val="28"/>
          <w:szCs w:val="28"/>
          <w:u w:val="single"/>
        </w:rPr>
        <w:t>data</w:t>
      </w:r>
      <w:proofErr w:type="gramEnd"/>
      <w:r w:rsidRPr="00FC1F76">
        <w:rPr>
          <w:rFonts w:ascii="Arial" w:hAnsi="Arial" w:cs="Arial"/>
          <w:sz w:val="28"/>
          <w:szCs w:val="28"/>
          <w:u w:val="single"/>
        </w:rPr>
        <w:t xml:space="preserve"> you can tell look at outliers</w:t>
      </w:r>
      <w:r>
        <w:rPr>
          <w:rFonts w:ascii="Arial" w:hAnsi="Arial" w:cs="Arial"/>
          <w:sz w:val="28"/>
          <w:szCs w:val="28"/>
        </w:rPr>
        <w:t xml:space="preserve"> and also give you the sense about intensity of data around areas. As we can see in this plot that the density of the data is most in the </w:t>
      </w:r>
      <w:proofErr w:type="spellStart"/>
      <w:r>
        <w:rPr>
          <w:rFonts w:ascii="Arial" w:hAnsi="Arial" w:cs="Arial"/>
          <w:sz w:val="28"/>
          <w:szCs w:val="28"/>
        </w:rPr>
        <w:t>center</w:t>
      </w:r>
      <w:proofErr w:type="spellEnd"/>
      <w:r>
        <w:rPr>
          <w:rFonts w:ascii="Arial" w:hAnsi="Arial" w:cs="Arial"/>
          <w:sz w:val="28"/>
          <w:szCs w:val="28"/>
        </w:rPr>
        <w:t xml:space="preserve"> of Y-axis or at 0 closed </w:t>
      </w:r>
      <w:proofErr w:type="spellStart"/>
      <w:r>
        <w:rPr>
          <w:rFonts w:ascii="Arial" w:hAnsi="Arial" w:cs="Arial"/>
          <w:sz w:val="28"/>
          <w:szCs w:val="28"/>
        </w:rPr>
        <w:t>pnl</w:t>
      </w:r>
      <w:proofErr w:type="spellEnd"/>
      <w:r>
        <w:rPr>
          <w:rFonts w:ascii="Arial" w:hAnsi="Arial" w:cs="Arial"/>
          <w:sz w:val="28"/>
          <w:szCs w:val="28"/>
        </w:rPr>
        <w:t>.</w:t>
      </w:r>
    </w:p>
    <w:p w14:paraId="6C8A9772" w14:textId="77777777" w:rsidR="00FC1F76" w:rsidRPr="00FC1F76" w:rsidRDefault="00FC1F76" w:rsidP="008E2A81">
      <w:pPr>
        <w:rPr>
          <w:rFonts w:ascii="Arial" w:hAnsi="Arial" w:cs="Arial"/>
          <w:sz w:val="28"/>
          <w:szCs w:val="28"/>
        </w:rPr>
      </w:pPr>
    </w:p>
    <w:p w14:paraId="6BBEB2E3" w14:textId="1D6B0840" w:rsidR="00EB51E1" w:rsidRDefault="00FE4971" w:rsidP="008E2A81">
      <w:pPr>
        <w:rPr>
          <w:rFonts w:ascii="Arial" w:hAnsi="Arial" w:cs="Arial"/>
          <w:b/>
          <w:bCs/>
          <w:noProof/>
          <w:sz w:val="28"/>
          <w:szCs w:val="28"/>
        </w:rPr>
      </w:pPr>
      <w:r w:rsidRPr="00EB51E1">
        <w:rPr>
          <w:rFonts w:ascii="Arial" w:hAnsi="Arial" w:cs="Arial"/>
          <w:b/>
          <w:bCs/>
          <w:noProof/>
          <w:sz w:val="28"/>
          <w:szCs w:val="28"/>
        </w:rPr>
        <w:t>STRATEGY</w:t>
      </w:r>
    </w:p>
    <w:p w14:paraId="72E29795" w14:textId="77777777" w:rsidR="00FE4971" w:rsidRPr="00FE4971" w:rsidRDefault="00FE4971" w:rsidP="00FE4971">
      <w:pPr>
        <w:pStyle w:val="NormalWeb"/>
        <w:numPr>
          <w:ilvl w:val="0"/>
          <w:numId w:val="15"/>
        </w:numPr>
        <w:rPr>
          <w:color w:val="404040" w:themeColor="text1" w:themeTint="BF"/>
          <w:sz w:val="28"/>
          <w:szCs w:val="28"/>
        </w:rPr>
      </w:pPr>
      <w:r w:rsidRPr="00FE4971">
        <w:rPr>
          <w:rStyle w:val="Strong"/>
          <w:rFonts w:eastAsiaTheme="majorEastAsia"/>
          <w:color w:val="404040" w:themeColor="text1" w:themeTint="BF"/>
          <w:sz w:val="28"/>
          <w:szCs w:val="28"/>
        </w:rPr>
        <w:t>Trade Only When Trend Is Positive</w:t>
      </w:r>
    </w:p>
    <w:p w14:paraId="79DE267D" w14:textId="77777777" w:rsidR="00FE4971" w:rsidRPr="00FE4971" w:rsidRDefault="00FE4971" w:rsidP="00FE4971">
      <w:pPr>
        <w:pStyle w:val="NormalWeb"/>
        <w:numPr>
          <w:ilvl w:val="1"/>
          <w:numId w:val="15"/>
        </w:numPr>
        <w:rPr>
          <w:sz w:val="28"/>
          <w:szCs w:val="28"/>
        </w:rPr>
      </w:pPr>
      <w:r w:rsidRPr="00FE4971">
        <w:rPr>
          <w:sz w:val="28"/>
          <w:szCs w:val="28"/>
        </w:rPr>
        <w:t>If the LOWESS line is above $0 (roughly sentiment &gt; 40), your historical edge is positive. You’d choose to be in the market in that window.</w:t>
      </w:r>
    </w:p>
    <w:p w14:paraId="5A7770E3" w14:textId="77777777" w:rsidR="00FE4971" w:rsidRPr="00FE4971" w:rsidRDefault="00FE4971" w:rsidP="00FE4971">
      <w:pPr>
        <w:pStyle w:val="NormalWeb"/>
        <w:numPr>
          <w:ilvl w:val="0"/>
          <w:numId w:val="15"/>
        </w:numPr>
        <w:rPr>
          <w:color w:val="595959" w:themeColor="text1" w:themeTint="A6"/>
          <w:sz w:val="28"/>
          <w:szCs w:val="28"/>
        </w:rPr>
      </w:pPr>
      <w:r w:rsidRPr="00FE4971">
        <w:rPr>
          <w:rStyle w:val="Strong"/>
          <w:rFonts w:eastAsiaTheme="majorEastAsia"/>
          <w:color w:val="595959" w:themeColor="text1" w:themeTint="A6"/>
          <w:sz w:val="28"/>
          <w:szCs w:val="28"/>
        </w:rPr>
        <w:t>Scale by Sentiment Value</w:t>
      </w:r>
    </w:p>
    <w:p w14:paraId="33328876" w14:textId="77777777" w:rsidR="00FE4971" w:rsidRPr="00FE4971" w:rsidRDefault="00FE4971" w:rsidP="00FE4971">
      <w:pPr>
        <w:pStyle w:val="NormalWeb"/>
        <w:numPr>
          <w:ilvl w:val="1"/>
          <w:numId w:val="15"/>
        </w:numPr>
        <w:rPr>
          <w:sz w:val="28"/>
          <w:szCs w:val="28"/>
        </w:rPr>
      </w:pPr>
      <w:r w:rsidRPr="00FE4971">
        <w:rPr>
          <w:sz w:val="28"/>
          <w:szCs w:val="28"/>
        </w:rPr>
        <w:t>You might set position size proportional to the red‐line height:</w:t>
      </w:r>
    </w:p>
    <w:p w14:paraId="34A9E219" w14:textId="77777777" w:rsidR="00FE4971" w:rsidRPr="00FE4971" w:rsidRDefault="00FE4971" w:rsidP="00FE4971">
      <w:pPr>
        <w:pStyle w:val="NormalWeb"/>
        <w:numPr>
          <w:ilvl w:val="2"/>
          <w:numId w:val="15"/>
        </w:numPr>
        <w:rPr>
          <w:sz w:val="28"/>
          <w:szCs w:val="28"/>
        </w:rPr>
      </w:pPr>
      <w:r w:rsidRPr="00FE4971">
        <w:rPr>
          <w:sz w:val="28"/>
          <w:szCs w:val="28"/>
        </w:rPr>
        <w:lastRenderedPageBreak/>
        <w:t>At index 50 (</w:t>
      </w:r>
      <w:proofErr w:type="spellStart"/>
      <w:r w:rsidRPr="00FE4971">
        <w:rPr>
          <w:sz w:val="28"/>
          <w:szCs w:val="28"/>
        </w:rPr>
        <w:t>avg</w:t>
      </w:r>
      <w:proofErr w:type="spellEnd"/>
      <w:r w:rsidRPr="00FE4971">
        <w:rPr>
          <w:sz w:val="28"/>
          <w:szCs w:val="28"/>
        </w:rPr>
        <w:t xml:space="preserve"> </w:t>
      </w:r>
      <w:proofErr w:type="spellStart"/>
      <w:r w:rsidRPr="00FE4971">
        <w:rPr>
          <w:sz w:val="28"/>
          <w:szCs w:val="28"/>
        </w:rPr>
        <w:t>PnL</w:t>
      </w:r>
      <w:proofErr w:type="spellEnd"/>
      <w:r w:rsidRPr="00FE4971">
        <w:rPr>
          <w:sz w:val="28"/>
          <w:szCs w:val="28"/>
        </w:rPr>
        <w:t xml:space="preserve"> ≈ $5), risk 1% of your account.</w:t>
      </w:r>
    </w:p>
    <w:p w14:paraId="74539AA4" w14:textId="77777777" w:rsidR="00FE4971" w:rsidRPr="00FE4971" w:rsidRDefault="00FE4971" w:rsidP="00FE4971">
      <w:pPr>
        <w:pStyle w:val="NormalWeb"/>
        <w:numPr>
          <w:ilvl w:val="2"/>
          <w:numId w:val="15"/>
        </w:numPr>
        <w:rPr>
          <w:sz w:val="28"/>
          <w:szCs w:val="28"/>
        </w:rPr>
      </w:pPr>
      <w:r w:rsidRPr="00FE4971">
        <w:rPr>
          <w:sz w:val="28"/>
          <w:szCs w:val="28"/>
        </w:rPr>
        <w:t>At index 80 (</w:t>
      </w:r>
      <w:proofErr w:type="spellStart"/>
      <w:r w:rsidRPr="00FE4971">
        <w:rPr>
          <w:sz w:val="28"/>
          <w:szCs w:val="28"/>
        </w:rPr>
        <w:t>avg</w:t>
      </w:r>
      <w:proofErr w:type="spellEnd"/>
      <w:r w:rsidRPr="00FE4971">
        <w:rPr>
          <w:sz w:val="28"/>
          <w:szCs w:val="28"/>
        </w:rPr>
        <w:t xml:space="preserve"> </w:t>
      </w:r>
      <w:proofErr w:type="spellStart"/>
      <w:r w:rsidRPr="00FE4971">
        <w:rPr>
          <w:sz w:val="28"/>
          <w:szCs w:val="28"/>
        </w:rPr>
        <w:t>PnL</w:t>
      </w:r>
      <w:proofErr w:type="spellEnd"/>
      <w:r w:rsidRPr="00FE4971">
        <w:rPr>
          <w:sz w:val="28"/>
          <w:szCs w:val="28"/>
        </w:rPr>
        <w:t xml:space="preserve"> ≈ $20), risk 1.5% or 2%.</w:t>
      </w:r>
    </w:p>
    <w:p w14:paraId="4660834F" w14:textId="77777777" w:rsidR="00FE4971" w:rsidRPr="00FE4971" w:rsidRDefault="00FE4971" w:rsidP="00FE4971">
      <w:pPr>
        <w:pStyle w:val="NormalWeb"/>
        <w:numPr>
          <w:ilvl w:val="0"/>
          <w:numId w:val="15"/>
        </w:numPr>
        <w:rPr>
          <w:color w:val="595959" w:themeColor="text1" w:themeTint="A6"/>
          <w:sz w:val="28"/>
          <w:szCs w:val="28"/>
        </w:rPr>
      </w:pPr>
      <w:r w:rsidRPr="00FE4971">
        <w:rPr>
          <w:rStyle w:val="Strong"/>
          <w:rFonts w:eastAsiaTheme="majorEastAsia"/>
          <w:color w:val="595959" w:themeColor="text1" w:themeTint="A6"/>
          <w:sz w:val="28"/>
          <w:szCs w:val="28"/>
        </w:rPr>
        <w:t>Filter Out Low‐Sentiment Trades</w:t>
      </w:r>
    </w:p>
    <w:p w14:paraId="7F9A3FBE" w14:textId="77777777" w:rsidR="00FE4971" w:rsidRDefault="00FE4971" w:rsidP="00FE4971">
      <w:pPr>
        <w:pStyle w:val="NormalWeb"/>
        <w:numPr>
          <w:ilvl w:val="1"/>
          <w:numId w:val="15"/>
        </w:numPr>
      </w:pPr>
      <w:r w:rsidRPr="00FE4971">
        <w:rPr>
          <w:sz w:val="28"/>
          <w:szCs w:val="28"/>
        </w:rPr>
        <w:t>Reject signals when sentiment &lt; 30, because history shows you’ll likely lose money on average</w:t>
      </w:r>
      <w:r>
        <w:t>.</w:t>
      </w:r>
    </w:p>
    <w:p w14:paraId="22334488" w14:textId="77777777" w:rsidR="00EB51E1" w:rsidRDefault="00EB51E1" w:rsidP="008E2A81">
      <w:pPr>
        <w:rPr>
          <w:rFonts w:ascii="Arial" w:hAnsi="Arial" w:cs="Arial"/>
          <w:b/>
          <w:bCs/>
          <w:sz w:val="28"/>
          <w:szCs w:val="28"/>
        </w:rPr>
      </w:pPr>
    </w:p>
    <w:p w14:paraId="006BED96" w14:textId="28D512F6" w:rsidR="00EB51E1" w:rsidRDefault="00EB51E1" w:rsidP="008E2A81">
      <w:pPr>
        <w:rPr>
          <w:rFonts w:ascii="Arial" w:hAnsi="Arial" w:cs="Arial"/>
          <w:b/>
          <w:bCs/>
          <w:sz w:val="28"/>
          <w:szCs w:val="28"/>
        </w:rPr>
      </w:pPr>
      <w:r>
        <w:rPr>
          <w:rFonts w:ascii="Arial" w:hAnsi="Arial" w:cs="Arial"/>
          <w:b/>
          <w:bCs/>
          <w:sz w:val="28"/>
          <w:szCs w:val="28"/>
        </w:rPr>
        <w:t>5.</w:t>
      </w:r>
    </w:p>
    <w:p w14:paraId="4F945FAF" w14:textId="2AB9BE14" w:rsidR="00EB51E1" w:rsidRDefault="00EB51E1" w:rsidP="008E2A81">
      <w:pPr>
        <w:rPr>
          <w:rFonts w:ascii="Arial" w:hAnsi="Arial" w:cs="Arial"/>
          <w:b/>
          <w:bCs/>
          <w:noProof/>
          <w:sz w:val="28"/>
          <w:szCs w:val="28"/>
        </w:rPr>
      </w:pPr>
      <w:r>
        <w:rPr>
          <w:rFonts w:ascii="Arial" w:hAnsi="Arial" w:cs="Arial"/>
          <w:b/>
          <w:bCs/>
          <w:noProof/>
          <w:sz w:val="28"/>
          <w:szCs w:val="28"/>
        </w:rPr>
        <w:drawing>
          <wp:inline distT="0" distB="0" distL="0" distR="0" wp14:anchorId="32BDDA29" wp14:editId="3557F31E">
            <wp:extent cx="5291138" cy="3968647"/>
            <wp:effectExtent l="0" t="0" r="5080" b="0"/>
            <wp:docPr id="170350984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509848" name="Picture 1703509848"/>
                    <pic:cNvPicPr/>
                  </pic:nvPicPr>
                  <pic:blipFill>
                    <a:blip r:embed="rId12">
                      <a:extLst>
                        <a:ext uri="{28A0092B-C50C-407E-A947-70E740481C1C}">
                          <a14:useLocalDpi xmlns:a14="http://schemas.microsoft.com/office/drawing/2010/main" val="0"/>
                        </a:ext>
                      </a:extLst>
                    </a:blip>
                    <a:stretch>
                      <a:fillRect/>
                    </a:stretch>
                  </pic:blipFill>
                  <pic:spPr>
                    <a:xfrm>
                      <a:off x="0" y="0"/>
                      <a:ext cx="5345673" cy="4009551"/>
                    </a:xfrm>
                    <a:prstGeom prst="rect">
                      <a:avLst/>
                    </a:prstGeom>
                  </pic:spPr>
                </pic:pic>
              </a:graphicData>
            </a:graphic>
          </wp:inline>
        </w:drawing>
      </w:r>
    </w:p>
    <w:p w14:paraId="110012A5" w14:textId="00B33B36" w:rsidR="00EB51E1" w:rsidRDefault="00EB51E1" w:rsidP="00EB51E1">
      <w:pPr>
        <w:rPr>
          <w:rFonts w:ascii="Arial" w:hAnsi="Arial" w:cs="Arial"/>
          <w:noProof/>
          <w:sz w:val="28"/>
          <w:szCs w:val="28"/>
        </w:rPr>
      </w:pPr>
      <w:r w:rsidRPr="00EB51E1">
        <w:rPr>
          <w:rFonts w:ascii="Arial" w:hAnsi="Arial" w:cs="Arial"/>
          <w:noProof/>
          <w:sz w:val="28"/>
          <w:szCs w:val="28"/>
        </w:rPr>
        <w:t>This</w:t>
      </w:r>
      <w:r>
        <w:rPr>
          <w:rFonts w:ascii="Arial" w:hAnsi="Arial" w:cs="Arial"/>
          <w:noProof/>
          <w:sz w:val="28"/>
          <w:szCs w:val="28"/>
        </w:rPr>
        <w:t xml:space="preserve"> data shows the mean of closed Profit and loss.</w:t>
      </w:r>
    </w:p>
    <w:p w14:paraId="2CB00A31" w14:textId="7CA47FDE" w:rsidR="00EB51E1" w:rsidRDefault="00EB51E1" w:rsidP="00EB51E1">
      <w:pPr>
        <w:rPr>
          <w:rFonts w:ascii="Arial" w:hAnsi="Arial" w:cs="Arial"/>
          <w:noProof/>
          <w:sz w:val="28"/>
          <w:szCs w:val="28"/>
        </w:rPr>
      </w:pPr>
      <w:r>
        <w:rPr>
          <w:rFonts w:ascii="Arial" w:hAnsi="Arial" w:cs="Arial"/>
          <w:noProof/>
          <w:sz w:val="28"/>
          <w:szCs w:val="28"/>
        </w:rPr>
        <w:t>From the given data the thing we can extract is that SOL(solana) is one the best coins to invest statistically. As the pnl mean in highest for it amoung all other.</w:t>
      </w:r>
    </w:p>
    <w:p w14:paraId="687D8DD6" w14:textId="3E983D50" w:rsidR="00EB51E1" w:rsidRDefault="00EB51E1" w:rsidP="00EB51E1">
      <w:pPr>
        <w:rPr>
          <w:rFonts w:ascii="Arial" w:hAnsi="Arial" w:cs="Arial"/>
          <w:noProof/>
          <w:sz w:val="28"/>
          <w:szCs w:val="28"/>
        </w:rPr>
      </w:pPr>
      <w:r>
        <w:rPr>
          <w:rFonts w:ascii="Arial" w:hAnsi="Arial" w:cs="Arial"/>
          <w:noProof/>
          <w:sz w:val="28"/>
          <w:szCs w:val="28"/>
        </w:rPr>
        <w:t>Contrasting of which FARTCOIN has the worst average/mean for Closed PnL meaning most of the trader who trade in it go through loss most of the time.</w:t>
      </w:r>
    </w:p>
    <w:p w14:paraId="2FB55C29" w14:textId="77777777" w:rsidR="00EB51E1" w:rsidRPr="00EB51E1" w:rsidRDefault="00EB51E1" w:rsidP="00EB51E1">
      <w:pPr>
        <w:rPr>
          <w:rFonts w:ascii="Arial" w:hAnsi="Arial" w:cs="Arial"/>
          <w:b/>
          <w:bCs/>
          <w:noProof/>
          <w:sz w:val="28"/>
          <w:szCs w:val="28"/>
        </w:rPr>
      </w:pPr>
    </w:p>
    <w:p w14:paraId="40B8841C" w14:textId="3263B9CA" w:rsidR="00EB51E1" w:rsidRPr="00EB51E1" w:rsidRDefault="00EB51E1" w:rsidP="00EB51E1">
      <w:pPr>
        <w:rPr>
          <w:rFonts w:ascii="Arial" w:hAnsi="Arial" w:cs="Arial"/>
          <w:b/>
          <w:bCs/>
          <w:noProof/>
          <w:sz w:val="28"/>
          <w:szCs w:val="28"/>
        </w:rPr>
      </w:pPr>
      <w:r w:rsidRPr="00EB51E1">
        <w:rPr>
          <w:rFonts w:ascii="Arial" w:hAnsi="Arial" w:cs="Arial"/>
          <w:b/>
          <w:bCs/>
          <w:noProof/>
          <w:sz w:val="28"/>
          <w:szCs w:val="28"/>
        </w:rPr>
        <w:t>STRATEGY</w:t>
      </w:r>
    </w:p>
    <w:p w14:paraId="16188D72" w14:textId="253A2878" w:rsidR="00EB51E1" w:rsidRDefault="00FC1F76" w:rsidP="00EB51E1">
      <w:pPr>
        <w:pStyle w:val="ListParagraph"/>
        <w:numPr>
          <w:ilvl w:val="0"/>
          <w:numId w:val="14"/>
        </w:numPr>
        <w:rPr>
          <w:rFonts w:ascii="Arial" w:hAnsi="Arial" w:cs="Arial"/>
          <w:noProof/>
          <w:sz w:val="28"/>
          <w:szCs w:val="28"/>
        </w:rPr>
      </w:pPr>
      <w:r>
        <w:rPr>
          <w:rFonts w:ascii="Arial" w:hAnsi="Arial" w:cs="Arial"/>
          <w:noProof/>
          <w:sz w:val="28"/>
          <w:szCs w:val="28"/>
        </w:rPr>
        <w:t>Try trading in coins with better mean in clossed pnl</w:t>
      </w:r>
      <w:r w:rsidRPr="00FC1F76">
        <w:rPr>
          <w:rFonts w:ascii="Arial" w:hAnsi="Arial" w:cs="Arial"/>
          <w:noProof/>
          <w:sz w:val="28"/>
          <w:szCs w:val="28"/>
        </w:rPr>
        <w:t xml:space="preserve">. </w:t>
      </w:r>
      <w:r w:rsidR="00EB51E1" w:rsidRPr="00FC1F76">
        <w:rPr>
          <w:rFonts w:ascii="Arial" w:hAnsi="Arial" w:cs="Arial"/>
          <w:noProof/>
          <w:sz w:val="28"/>
          <w:szCs w:val="28"/>
          <w:u w:val="single"/>
        </w:rPr>
        <w:t>Based on this data you can tell which coin tends to be most volatile</w:t>
      </w:r>
      <w:r>
        <w:rPr>
          <w:rFonts w:ascii="Arial" w:hAnsi="Arial" w:cs="Arial"/>
          <w:noProof/>
          <w:sz w:val="28"/>
          <w:szCs w:val="28"/>
        </w:rPr>
        <w:t xml:space="preserve">. Although this </w:t>
      </w:r>
      <w:r>
        <w:rPr>
          <w:rFonts w:ascii="Arial" w:hAnsi="Arial" w:cs="Arial"/>
          <w:noProof/>
          <w:sz w:val="28"/>
          <w:szCs w:val="28"/>
        </w:rPr>
        <w:lastRenderedPageBreak/>
        <w:t>can be an overlooked scenerio as maybe it is possible that only bottom or new traders trade in this coin which results in such low mean Clossed PnL.</w:t>
      </w:r>
    </w:p>
    <w:p w14:paraId="1DAB631A" w14:textId="77777777" w:rsidR="00FC1F76" w:rsidRPr="00EB51E1" w:rsidRDefault="00FC1F76" w:rsidP="00FC1F76">
      <w:pPr>
        <w:pStyle w:val="ListParagraph"/>
        <w:rPr>
          <w:rFonts w:ascii="Arial" w:hAnsi="Arial" w:cs="Arial"/>
          <w:noProof/>
          <w:sz w:val="28"/>
          <w:szCs w:val="28"/>
        </w:rPr>
      </w:pPr>
    </w:p>
    <w:p w14:paraId="5B2D0AAE" w14:textId="77777777" w:rsidR="00EB51E1" w:rsidRDefault="00EB51E1" w:rsidP="00EB51E1">
      <w:pPr>
        <w:ind w:firstLine="720"/>
        <w:rPr>
          <w:rFonts w:ascii="Arial" w:hAnsi="Arial" w:cs="Arial"/>
          <w:sz w:val="28"/>
          <w:szCs w:val="28"/>
        </w:rPr>
      </w:pPr>
    </w:p>
    <w:p w14:paraId="0A09698B" w14:textId="77777777" w:rsidR="00FC1F76" w:rsidRPr="00EB51E1" w:rsidRDefault="00FC1F76" w:rsidP="00EB51E1">
      <w:pPr>
        <w:ind w:firstLine="720"/>
        <w:rPr>
          <w:rFonts w:ascii="Arial" w:hAnsi="Arial" w:cs="Arial"/>
          <w:sz w:val="28"/>
          <w:szCs w:val="28"/>
        </w:rPr>
      </w:pPr>
    </w:p>
    <w:sectPr w:rsidR="00FC1F76" w:rsidRPr="00EB51E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2523AC" w14:textId="77777777" w:rsidR="00677A5C" w:rsidRDefault="00677A5C" w:rsidP="00EB51E1">
      <w:pPr>
        <w:spacing w:after="0" w:line="240" w:lineRule="auto"/>
      </w:pPr>
      <w:r>
        <w:separator/>
      </w:r>
    </w:p>
  </w:endnote>
  <w:endnote w:type="continuationSeparator" w:id="0">
    <w:p w14:paraId="66C75502" w14:textId="77777777" w:rsidR="00677A5C" w:rsidRDefault="00677A5C" w:rsidP="00EB51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1B9868" w14:textId="77777777" w:rsidR="00677A5C" w:rsidRDefault="00677A5C" w:rsidP="00EB51E1">
      <w:pPr>
        <w:spacing w:after="0" w:line="240" w:lineRule="auto"/>
      </w:pPr>
      <w:r>
        <w:separator/>
      </w:r>
    </w:p>
  </w:footnote>
  <w:footnote w:type="continuationSeparator" w:id="0">
    <w:p w14:paraId="3361A7A5" w14:textId="77777777" w:rsidR="00677A5C" w:rsidRDefault="00677A5C" w:rsidP="00EB51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410988"/>
    <w:multiLevelType w:val="multilevel"/>
    <w:tmpl w:val="9D544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9079B0"/>
    <w:multiLevelType w:val="hybridMultilevel"/>
    <w:tmpl w:val="5A1662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2810CE"/>
    <w:multiLevelType w:val="multilevel"/>
    <w:tmpl w:val="4D1CB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835E0B"/>
    <w:multiLevelType w:val="multilevel"/>
    <w:tmpl w:val="48FAEB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E01162"/>
    <w:multiLevelType w:val="multilevel"/>
    <w:tmpl w:val="4D1CB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D1352D"/>
    <w:multiLevelType w:val="multilevel"/>
    <w:tmpl w:val="6CEE8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3E0C2C"/>
    <w:multiLevelType w:val="multilevel"/>
    <w:tmpl w:val="2C4EF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AB29CC"/>
    <w:multiLevelType w:val="multilevel"/>
    <w:tmpl w:val="44ACF6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9378B6"/>
    <w:multiLevelType w:val="multilevel"/>
    <w:tmpl w:val="580E6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4335C4"/>
    <w:multiLevelType w:val="hybridMultilevel"/>
    <w:tmpl w:val="AC9C49F4"/>
    <w:lvl w:ilvl="0" w:tplc="40090001">
      <w:start w:val="1"/>
      <w:numFmt w:val="bullet"/>
      <w:lvlText w:val=""/>
      <w:lvlJc w:val="left"/>
      <w:pPr>
        <w:ind w:left="1268" w:hanging="360"/>
      </w:pPr>
      <w:rPr>
        <w:rFonts w:ascii="Symbol" w:hAnsi="Symbol" w:hint="default"/>
      </w:rPr>
    </w:lvl>
    <w:lvl w:ilvl="1" w:tplc="40090003" w:tentative="1">
      <w:start w:val="1"/>
      <w:numFmt w:val="bullet"/>
      <w:lvlText w:val="o"/>
      <w:lvlJc w:val="left"/>
      <w:pPr>
        <w:ind w:left="1988" w:hanging="360"/>
      </w:pPr>
      <w:rPr>
        <w:rFonts w:ascii="Courier New" w:hAnsi="Courier New" w:cs="Courier New" w:hint="default"/>
      </w:rPr>
    </w:lvl>
    <w:lvl w:ilvl="2" w:tplc="40090005" w:tentative="1">
      <w:start w:val="1"/>
      <w:numFmt w:val="bullet"/>
      <w:lvlText w:val=""/>
      <w:lvlJc w:val="left"/>
      <w:pPr>
        <w:ind w:left="2708" w:hanging="360"/>
      </w:pPr>
      <w:rPr>
        <w:rFonts w:ascii="Wingdings" w:hAnsi="Wingdings" w:hint="default"/>
      </w:rPr>
    </w:lvl>
    <w:lvl w:ilvl="3" w:tplc="40090001" w:tentative="1">
      <w:start w:val="1"/>
      <w:numFmt w:val="bullet"/>
      <w:lvlText w:val=""/>
      <w:lvlJc w:val="left"/>
      <w:pPr>
        <w:ind w:left="3428" w:hanging="360"/>
      </w:pPr>
      <w:rPr>
        <w:rFonts w:ascii="Symbol" w:hAnsi="Symbol" w:hint="default"/>
      </w:rPr>
    </w:lvl>
    <w:lvl w:ilvl="4" w:tplc="40090003" w:tentative="1">
      <w:start w:val="1"/>
      <w:numFmt w:val="bullet"/>
      <w:lvlText w:val="o"/>
      <w:lvlJc w:val="left"/>
      <w:pPr>
        <w:ind w:left="4148" w:hanging="360"/>
      </w:pPr>
      <w:rPr>
        <w:rFonts w:ascii="Courier New" w:hAnsi="Courier New" w:cs="Courier New" w:hint="default"/>
      </w:rPr>
    </w:lvl>
    <w:lvl w:ilvl="5" w:tplc="40090005" w:tentative="1">
      <w:start w:val="1"/>
      <w:numFmt w:val="bullet"/>
      <w:lvlText w:val=""/>
      <w:lvlJc w:val="left"/>
      <w:pPr>
        <w:ind w:left="4868" w:hanging="360"/>
      </w:pPr>
      <w:rPr>
        <w:rFonts w:ascii="Wingdings" w:hAnsi="Wingdings" w:hint="default"/>
      </w:rPr>
    </w:lvl>
    <w:lvl w:ilvl="6" w:tplc="40090001" w:tentative="1">
      <w:start w:val="1"/>
      <w:numFmt w:val="bullet"/>
      <w:lvlText w:val=""/>
      <w:lvlJc w:val="left"/>
      <w:pPr>
        <w:ind w:left="5588" w:hanging="360"/>
      </w:pPr>
      <w:rPr>
        <w:rFonts w:ascii="Symbol" w:hAnsi="Symbol" w:hint="default"/>
      </w:rPr>
    </w:lvl>
    <w:lvl w:ilvl="7" w:tplc="40090003" w:tentative="1">
      <w:start w:val="1"/>
      <w:numFmt w:val="bullet"/>
      <w:lvlText w:val="o"/>
      <w:lvlJc w:val="left"/>
      <w:pPr>
        <w:ind w:left="6308" w:hanging="360"/>
      </w:pPr>
      <w:rPr>
        <w:rFonts w:ascii="Courier New" w:hAnsi="Courier New" w:cs="Courier New" w:hint="default"/>
      </w:rPr>
    </w:lvl>
    <w:lvl w:ilvl="8" w:tplc="40090005" w:tentative="1">
      <w:start w:val="1"/>
      <w:numFmt w:val="bullet"/>
      <w:lvlText w:val=""/>
      <w:lvlJc w:val="left"/>
      <w:pPr>
        <w:ind w:left="7028" w:hanging="360"/>
      </w:pPr>
      <w:rPr>
        <w:rFonts w:ascii="Wingdings" w:hAnsi="Wingdings" w:hint="default"/>
      </w:rPr>
    </w:lvl>
  </w:abstractNum>
  <w:abstractNum w:abstractNumId="10" w15:restartNumberingAfterBreak="0">
    <w:nsid w:val="54C13501"/>
    <w:multiLevelType w:val="hybridMultilevel"/>
    <w:tmpl w:val="09704E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BA92A43"/>
    <w:multiLevelType w:val="hybridMultilevel"/>
    <w:tmpl w:val="462673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F0161A0"/>
    <w:multiLevelType w:val="multilevel"/>
    <w:tmpl w:val="265CD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424ECD"/>
    <w:multiLevelType w:val="multilevel"/>
    <w:tmpl w:val="C76E5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FD6537"/>
    <w:multiLevelType w:val="hybridMultilevel"/>
    <w:tmpl w:val="7A860B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BA949FD"/>
    <w:multiLevelType w:val="multilevel"/>
    <w:tmpl w:val="4D1CB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1171001">
    <w:abstractNumId w:val="11"/>
  </w:num>
  <w:num w:numId="2" w16cid:durableId="1703676758">
    <w:abstractNumId w:val="10"/>
  </w:num>
  <w:num w:numId="3" w16cid:durableId="410003774">
    <w:abstractNumId w:val="14"/>
  </w:num>
  <w:num w:numId="4" w16cid:durableId="1414014918">
    <w:abstractNumId w:val="1"/>
  </w:num>
  <w:num w:numId="5" w16cid:durableId="272396782">
    <w:abstractNumId w:val="7"/>
  </w:num>
  <w:num w:numId="6" w16cid:durableId="1671325560">
    <w:abstractNumId w:val="8"/>
  </w:num>
  <w:num w:numId="7" w16cid:durableId="1433933898">
    <w:abstractNumId w:val="6"/>
  </w:num>
  <w:num w:numId="8" w16cid:durableId="141623841">
    <w:abstractNumId w:val="9"/>
  </w:num>
  <w:num w:numId="9" w16cid:durableId="760881615">
    <w:abstractNumId w:val="15"/>
  </w:num>
  <w:num w:numId="10" w16cid:durableId="131560238">
    <w:abstractNumId w:val="5"/>
  </w:num>
  <w:num w:numId="11" w16cid:durableId="198973311">
    <w:abstractNumId w:val="13"/>
  </w:num>
  <w:num w:numId="12" w16cid:durableId="2102751925">
    <w:abstractNumId w:val="0"/>
  </w:num>
  <w:num w:numId="13" w16cid:durableId="1392269052">
    <w:abstractNumId w:val="12"/>
  </w:num>
  <w:num w:numId="14" w16cid:durableId="297229905">
    <w:abstractNumId w:val="2"/>
  </w:num>
  <w:num w:numId="15" w16cid:durableId="898639314">
    <w:abstractNumId w:val="4"/>
  </w:num>
  <w:num w:numId="16" w16cid:durableId="6783125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F8B"/>
    <w:rsid w:val="00155509"/>
    <w:rsid w:val="002D5149"/>
    <w:rsid w:val="002F172C"/>
    <w:rsid w:val="003038D5"/>
    <w:rsid w:val="004674B1"/>
    <w:rsid w:val="004D7F8B"/>
    <w:rsid w:val="00677A5C"/>
    <w:rsid w:val="007861BD"/>
    <w:rsid w:val="00887575"/>
    <w:rsid w:val="008E2A81"/>
    <w:rsid w:val="009B6672"/>
    <w:rsid w:val="009D4BB0"/>
    <w:rsid w:val="00B46A9D"/>
    <w:rsid w:val="00BF6A01"/>
    <w:rsid w:val="00D5559C"/>
    <w:rsid w:val="00E55D17"/>
    <w:rsid w:val="00EB51E1"/>
    <w:rsid w:val="00FA4627"/>
    <w:rsid w:val="00FC1F76"/>
    <w:rsid w:val="00FC7A6C"/>
    <w:rsid w:val="00FE49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5C49A"/>
  <w15:chartTrackingRefBased/>
  <w15:docId w15:val="{C7850955-61C2-4C3D-9D01-3339FA087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575"/>
  </w:style>
  <w:style w:type="paragraph" w:styleId="Heading1">
    <w:name w:val="heading 1"/>
    <w:basedOn w:val="Normal"/>
    <w:next w:val="Normal"/>
    <w:link w:val="Heading1Char"/>
    <w:uiPriority w:val="9"/>
    <w:qFormat/>
    <w:rsid w:val="004D7F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D7F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D7F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D7F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D7F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D7F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7F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7F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7F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F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D7F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D7F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D7F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D7F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D7F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7F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7F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7F8B"/>
    <w:rPr>
      <w:rFonts w:eastAsiaTheme="majorEastAsia" w:cstheme="majorBidi"/>
      <w:color w:val="272727" w:themeColor="text1" w:themeTint="D8"/>
    </w:rPr>
  </w:style>
  <w:style w:type="paragraph" w:styleId="Title">
    <w:name w:val="Title"/>
    <w:basedOn w:val="Normal"/>
    <w:next w:val="Normal"/>
    <w:link w:val="TitleChar"/>
    <w:uiPriority w:val="10"/>
    <w:qFormat/>
    <w:rsid w:val="004D7F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7F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7F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7F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7F8B"/>
    <w:pPr>
      <w:spacing w:before="160"/>
      <w:jc w:val="center"/>
    </w:pPr>
    <w:rPr>
      <w:i/>
      <w:iCs/>
      <w:color w:val="404040" w:themeColor="text1" w:themeTint="BF"/>
    </w:rPr>
  </w:style>
  <w:style w:type="character" w:customStyle="1" w:styleId="QuoteChar">
    <w:name w:val="Quote Char"/>
    <w:basedOn w:val="DefaultParagraphFont"/>
    <w:link w:val="Quote"/>
    <w:uiPriority w:val="29"/>
    <w:rsid w:val="004D7F8B"/>
    <w:rPr>
      <w:i/>
      <w:iCs/>
      <w:color w:val="404040" w:themeColor="text1" w:themeTint="BF"/>
    </w:rPr>
  </w:style>
  <w:style w:type="paragraph" w:styleId="ListParagraph">
    <w:name w:val="List Paragraph"/>
    <w:basedOn w:val="Normal"/>
    <w:uiPriority w:val="34"/>
    <w:qFormat/>
    <w:rsid w:val="004D7F8B"/>
    <w:pPr>
      <w:ind w:left="720"/>
      <w:contextualSpacing/>
    </w:pPr>
  </w:style>
  <w:style w:type="character" w:styleId="IntenseEmphasis">
    <w:name w:val="Intense Emphasis"/>
    <w:basedOn w:val="DefaultParagraphFont"/>
    <w:uiPriority w:val="21"/>
    <w:qFormat/>
    <w:rsid w:val="004D7F8B"/>
    <w:rPr>
      <w:i/>
      <w:iCs/>
      <w:color w:val="2F5496" w:themeColor="accent1" w:themeShade="BF"/>
    </w:rPr>
  </w:style>
  <w:style w:type="paragraph" w:styleId="IntenseQuote">
    <w:name w:val="Intense Quote"/>
    <w:basedOn w:val="Normal"/>
    <w:next w:val="Normal"/>
    <w:link w:val="IntenseQuoteChar"/>
    <w:uiPriority w:val="30"/>
    <w:qFormat/>
    <w:rsid w:val="004D7F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D7F8B"/>
    <w:rPr>
      <w:i/>
      <w:iCs/>
      <w:color w:val="2F5496" w:themeColor="accent1" w:themeShade="BF"/>
    </w:rPr>
  </w:style>
  <w:style w:type="character" w:styleId="IntenseReference">
    <w:name w:val="Intense Reference"/>
    <w:basedOn w:val="DefaultParagraphFont"/>
    <w:uiPriority w:val="32"/>
    <w:qFormat/>
    <w:rsid w:val="004D7F8B"/>
    <w:rPr>
      <w:b/>
      <w:bCs/>
      <w:smallCaps/>
      <w:color w:val="2F5496" w:themeColor="accent1" w:themeShade="BF"/>
      <w:spacing w:val="5"/>
    </w:rPr>
  </w:style>
  <w:style w:type="paragraph" w:styleId="NormalWeb">
    <w:name w:val="Normal (Web)"/>
    <w:basedOn w:val="Normal"/>
    <w:uiPriority w:val="99"/>
    <w:unhideWhenUsed/>
    <w:rsid w:val="002D514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D5149"/>
    <w:rPr>
      <w:b/>
      <w:bCs/>
    </w:rPr>
  </w:style>
  <w:style w:type="paragraph" w:styleId="Header">
    <w:name w:val="header"/>
    <w:basedOn w:val="Normal"/>
    <w:link w:val="HeaderChar"/>
    <w:uiPriority w:val="99"/>
    <w:unhideWhenUsed/>
    <w:rsid w:val="00EB51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51E1"/>
  </w:style>
  <w:style w:type="paragraph" w:styleId="Footer">
    <w:name w:val="footer"/>
    <w:basedOn w:val="Normal"/>
    <w:link w:val="FooterChar"/>
    <w:uiPriority w:val="99"/>
    <w:unhideWhenUsed/>
    <w:rsid w:val="00EB51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51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1672176">
      <w:bodyDiv w:val="1"/>
      <w:marLeft w:val="0"/>
      <w:marRight w:val="0"/>
      <w:marTop w:val="0"/>
      <w:marBottom w:val="0"/>
      <w:divBdr>
        <w:top w:val="none" w:sz="0" w:space="0" w:color="auto"/>
        <w:left w:val="none" w:sz="0" w:space="0" w:color="auto"/>
        <w:bottom w:val="none" w:sz="0" w:space="0" w:color="auto"/>
        <w:right w:val="none" w:sz="0" w:space="0" w:color="auto"/>
      </w:divBdr>
    </w:div>
    <w:div w:id="227613901">
      <w:bodyDiv w:val="1"/>
      <w:marLeft w:val="0"/>
      <w:marRight w:val="0"/>
      <w:marTop w:val="0"/>
      <w:marBottom w:val="0"/>
      <w:divBdr>
        <w:top w:val="none" w:sz="0" w:space="0" w:color="auto"/>
        <w:left w:val="none" w:sz="0" w:space="0" w:color="auto"/>
        <w:bottom w:val="none" w:sz="0" w:space="0" w:color="auto"/>
        <w:right w:val="none" w:sz="0" w:space="0" w:color="auto"/>
      </w:divBdr>
    </w:div>
    <w:div w:id="370963146">
      <w:bodyDiv w:val="1"/>
      <w:marLeft w:val="0"/>
      <w:marRight w:val="0"/>
      <w:marTop w:val="0"/>
      <w:marBottom w:val="0"/>
      <w:divBdr>
        <w:top w:val="none" w:sz="0" w:space="0" w:color="auto"/>
        <w:left w:val="none" w:sz="0" w:space="0" w:color="auto"/>
        <w:bottom w:val="none" w:sz="0" w:space="0" w:color="auto"/>
        <w:right w:val="none" w:sz="0" w:space="0" w:color="auto"/>
      </w:divBdr>
    </w:div>
    <w:div w:id="411197199">
      <w:bodyDiv w:val="1"/>
      <w:marLeft w:val="0"/>
      <w:marRight w:val="0"/>
      <w:marTop w:val="0"/>
      <w:marBottom w:val="0"/>
      <w:divBdr>
        <w:top w:val="none" w:sz="0" w:space="0" w:color="auto"/>
        <w:left w:val="none" w:sz="0" w:space="0" w:color="auto"/>
        <w:bottom w:val="none" w:sz="0" w:space="0" w:color="auto"/>
        <w:right w:val="none" w:sz="0" w:space="0" w:color="auto"/>
      </w:divBdr>
    </w:div>
    <w:div w:id="906190821">
      <w:bodyDiv w:val="1"/>
      <w:marLeft w:val="0"/>
      <w:marRight w:val="0"/>
      <w:marTop w:val="0"/>
      <w:marBottom w:val="0"/>
      <w:divBdr>
        <w:top w:val="none" w:sz="0" w:space="0" w:color="auto"/>
        <w:left w:val="none" w:sz="0" w:space="0" w:color="auto"/>
        <w:bottom w:val="none" w:sz="0" w:space="0" w:color="auto"/>
        <w:right w:val="none" w:sz="0" w:space="0" w:color="auto"/>
      </w:divBdr>
    </w:div>
    <w:div w:id="1317107725">
      <w:bodyDiv w:val="1"/>
      <w:marLeft w:val="0"/>
      <w:marRight w:val="0"/>
      <w:marTop w:val="0"/>
      <w:marBottom w:val="0"/>
      <w:divBdr>
        <w:top w:val="none" w:sz="0" w:space="0" w:color="auto"/>
        <w:left w:val="none" w:sz="0" w:space="0" w:color="auto"/>
        <w:bottom w:val="none" w:sz="0" w:space="0" w:color="auto"/>
        <w:right w:val="none" w:sz="0" w:space="0" w:color="auto"/>
      </w:divBdr>
    </w:div>
    <w:div w:id="1412890669">
      <w:bodyDiv w:val="1"/>
      <w:marLeft w:val="0"/>
      <w:marRight w:val="0"/>
      <w:marTop w:val="0"/>
      <w:marBottom w:val="0"/>
      <w:divBdr>
        <w:top w:val="none" w:sz="0" w:space="0" w:color="auto"/>
        <w:left w:val="none" w:sz="0" w:space="0" w:color="auto"/>
        <w:bottom w:val="none" w:sz="0" w:space="0" w:color="auto"/>
        <w:right w:val="none" w:sz="0" w:space="0" w:color="auto"/>
      </w:divBdr>
    </w:div>
    <w:div w:id="1549104811">
      <w:bodyDiv w:val="1"/>
      <w:marLeft w:val="0"/>
      <w:marRight w:val="0"/>
      <w:marTop w:val="0"/>
      <w:marBottom w:val="0"/>
      <w:divBdr>
        <w:top w:val="none" w:sz="0" w:space="0" w:color="auto"/>
        <w:left w:val="none" w:sz="0" w:space="0" w:color="auto"/>
        <w:bottom w:val="none" w:sz="0" w:space="0" w:color="auto"/>
        <w:right w:val="none" w:sz="0" w:space="0" w:color="auto"/>
      </w:divBdr>
    </w:div>
    <w:div w:id="1740781581">
      <w:bodyDiv w:val="1"/>
      <w:marLeft w:val="0"/>
      <w:marRight w:val="0"/>
      <w:marTop w:val="0"/>
      <w:marBottom w:val="0"/>
      <w:divBdr>
        <w:top w:val="none" w:sz="0" w:space="0" w:color="auto"/>
        <w:left w:val="none" w:sz="0" w:space="0" w:color="auto"/>
        <w:bottom w:val="none" w:sz="0" w:space="0" w:color="auto"/>
        <w:right w:val="none" w:sz="0" w:space="0" w:color="auto"/>
      </w:divBdr>
    </w:div>
    <w:div w:id="2105881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952</TotalTime>
  <Pages>8</Pages>
  <Words>782</Words>
  <Characters>4459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Kumar</dc:creator>
  <cp:keywords/>
  <dc:description/>
  <cp:lastModifiedBy>Abhinav Kumar</cp:lastModifiedBy>
  <cp:revision>1</cp:revision>
  <dcterms:created xsi:type="dcterms:W3CDTF">2025-05-25T19:10:00Z</dcterms:created>
  <dcterms:modified xsi:type="dcterms:W3CDTF">2025-05-26T11:02:00Z</dcterms:modified>
</cp:coreProperties>
</file>