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69" w:rsidRDefault="00F21169" w:rsidP="00F21169">
      <w:pPr>
        <w:shd w:val="clear" w:color="auto" w:fill="FFFFFF"/>
        <w:spacing w:before="225" w:after="225" w:line="240" w:lineRule="auto"/>
        <w:outlineLvl w:val="0"/>
        <w:rPr>
          <w:rFonts w:ascii="Helvetica" w:eastAsia="Times New Roman" w:hAnsi="Helvetica" w:cs="Helvetica"/>
          <w:color w:val="000000" w:themeColor="text1"/>
          <w:kern w:val="36"/>
          <w:sz w:val="48"/>
          <w:szCs w:val="48"/>
          <w:lang w:eastAsia="en-IN"/>
        </w:rPr>
      </w:pPr>
      <w:bookmarkStart w:id="0" w:name="_GoBack"/>
      <w:r>
        <w:rPr>
          <w:rFonts w:ascii="Helvetica" w:eastAsia="Times New Roman" w:hAnsi="Helvetica" w:cs="Helvetica"/>
          <w:color w:val="000000" w:themeColor="text1"/>
          <w:kern w:val="36"/>
          <w:sz w:val="48"/>
          <w:szCs w:val="48"/>
          <w:lang w:eastAsia="en-IN"/>
        </w:rPr>
        <w:t>Task 1:</w:t>
      </w:r>
    </w:p>
    <w:p w:rsidR="00F21169" w:rsidRPr="00F21169" w:rsidRDefault="00F21169" w:rsidP="00F21169">
      <w:pPr>
        <w:shd w:val="clear" w:color="auto" w:fill="FFFFFF"/>
        <w:spacing w:before="225" w:after="225" w:line="240" w:lineRule="auto"/>
        <w:outlineLvl w:val="0"/>
        <w:rPr>
          <w:rFonts w:ascii="Arial" w:hAnsi="Arial" w:cs="Arial"/>
          <w:color w:val="202124"/>
          <w:spacing w:val="5"/>
          <w:sz w:val="24"/>
          <w:szCs w:val="24"/>
          <w:shd w:val="clear" w:color="auto" w:fill="FFFFFF"/>
        </w:rPr>
      </w:pPr>
      <w:r w:rsidRPr="00F21169">
        <w:rPr>
          <w:rFonts w:ascii="Arial" w:hAnsi="Arial" w:cs="Arial"/>
          <w:color w:val="202124"/>
          <w:spacing w:val="5"/>
          <w:sz w:val="24"/>
          <w:szCs w:val="24"/>
          <w:shd w:val="clear" w:color="auto" w:fill="FFFFFF"/>
        </w:rPr>
        <w:t xml:space="preserve">Read at least one case study or stories of companies that got benefitted from AWS according to your interest field and then create a blog/article of the </w:t>
      </w:r>
      <w:proofErr w:type="gramStart"/>
      <w:r w:rsidRPr="00F21169">
        <w:rPr>
          <w:rFonts w:ascii="Arial" w:hAnsi="Arial" w:cs="Arial"/>
          <w:color w:val="202124"/>
          <w:spacing w:val="5"/>
          <w:sz w:val="24"/>
          <w:szCs w:val="24"/>
          <w:shd w:val="clear" w:color="auto" w:fill="FFFFFF"/>
        </w:rPr>
        <w:t>sam</w:t>
      </w:r>
      <w:r>
        <w:rPr>
          <w:rFonts w:ascii="Arial" w:hAnsi="Arial" w:cs="Arial"/>
          <w:color w:val="202124"/>
          <w:spacing w:val="5"/>
          <w:sz w:val="24"/>
          <w:szCs w:val="24"/>
          <w:shd w:val="clear" w:color="auto" w:fill="FFFFFF"/>
        </w:rPr>
        <w:t>e .</w:t>
      </w:r>
      <w:proofErr w:type="gramEnd"/>
    </w:p>
    <w:p w:rsidR="00F21169" w:rsidRDefault="00F21169" w:rsidP="00F21169">
      <w:pPr>
        <w:shd w:val="clear" w:color="auto" w:fill="FFFFFF"/>
        <w:spacing w:before="225" w:after="225" w:line="240" w:lineRule="auto"/>
        <w:outlineLvl w:val="0"/>
        <w:rPr>
          <w:rFonts w:ascii="Helvetica" w:eastAsia="Times New Roman" w:hAnsi="Helvetica" w:cs="Helvetica"/>
          <w:color w:val="000000" w:themeColor="text1"/>
          <w:kern w:val="36"/>
          <w:sz w:val="48"/>
          <w:szCs w:val="48"/>
          <w:lang w:eastAsia="en-IN"/>
        </w:rPr>
      </w:pPr>
    </w:p>
    <w:p w:rsidR="00F21169" w:rsidRPr="00F21169" w:rsidRDefault="00F21169" w:rsidP="00F21169">
      <w:pPr>
        <w:shd w:val="clear" w:color="auto" w:fill="FFFFFF"/>
        <w:spacing w:before="225" w:after="225" w:line="240" w:lineRule="auto"/>
        <w:outlineLvl w:val="0"/>
        <w:rPr>
          <w:rFonts w:ascii="Helvetica" w:eastAsia="Times New Roman" w:hAnsi="Helvetica" w:cs="Helvetica"/>
          <w:color w:val="000000" w:themeColor="text1"/>
          <w:kern w:val="36"/>
          <w:sz w:val="48"/>
          <w:szCs w:val="48"/>
          <w:lang w:eastAsia="en-IN"/>
        </w:rPr>
      </w:pPr>
      <w:r w:rsidRPr="00F21169">
        <w:rPr>
          <w:rFonts w:ascii="Helvetica" w:eastAsia="Times New Roman" w:hAnsi="Helvetica" w:cs="Helvetica"/>
          <w:color w:val="000000" w:themeColor="text1"/>
          <w:kern w:val="36"/>
          <w:sz w:val="48"/>
          <w:szCs w:val="48"/>
          <w:lang w:eastAsia="en-IN"/>
        </w:rPr>
        <w:t>DSP Invests in AWS Cloud for Long-Term Gains</w:t>
      </w:r>
    </w:p>
    <w:p w:rsidR="00F21169" w:rsidRPr="00F21169" w:rsidRDefault="00F21169" w:rsidP="00F21169">
      <w:pPr>
        <w:shd w:val="clear" w:color="auto" w:fill="FFFFFF"/>
        <w:spacing w:before="225" w:after="225" w:line="240" w:lineRule="auto"/>
        <w:outlineLvl w:val="2"/>
        <w:rPr>
          <w:rFonts w:ascii="Helvetica" w:eastAsia="Times New Roman" w:hAnsi="Helvetica" w:cs="Helvetica"/>
          <w:color w:val="000000" w:themeColor="text1"/>
          <w:sz w:val="27"/>
          <w:szCs w:val="27"/>
          <w:lang w:eastAsia="en-IN"/>
        </w:rPr>
      </w:pPr>
      <w:r w:rsidRPr="00F21169">
        <w:rPr>
          <w:rFonts w:ascii="Helvetica" w:eastAsia="Times New Roman" w:hAnsi="Helvetica" w:cs="Helvetica"/>
          <w:color w:val="000000" w:themeColor="text1"/>
          <w:sz w:val="27"/>
          <w:szCs w:val="27"/>
          <w:lang w:eastAsia="en-IN"/>
        </w:rPr>
        <w:t>20 Years of Experience in India’s Financial Markets</w:t>
      </w:r>
    </w:p>
    <w:p w:rsidR="00F21169" w:rsidRPr="00F21169" w:rsidRDefault="00F21169" w:rsidP="00F21169">
      <w:pPr>
        <w:shd w:val="clear" w:color="auto" w:fill="FFFFFF"/>
        <w:spacing w:after="0" w:line="240" w:lineRule="auto"/>
        <w:rPr>
          <w:rFonts w:ascii="Helvetica" w:eastAsia="Times New Roman" w:hAnsi="Helvetica" w:cs="Helvetica"/>
          <w:color w:val="000000" w:themeColor="text1"/>
          <w:sz w:val="21"/>
          <w:szCs w:val="21"/>
          <w:lang w:eastAsia="en-IN"/>
        </w:rPr>
      </w:pPr>
      <w:r w:rsidRPr="00F21169">
        <w:rPr>
          <w:rFonts w:ascii="Arial" w:eastAsia="Times New Roman" w:hAnsi="Arial" w:cs="Arial"/>
          <w:color w:val="000000" w:themeColor="text1"/>
          <w:lang w:eastAsia="en-IN"/>
        </w:rPr>
        <w:t>Access to Indian financial markets is rapidly expanding, and mutual funds are a top choice for both seasoned and first-time investors. According to the Association of Mutual Funds in India (</w:t>
      </w:r>
      <w:smartTag w:uri="urn:schemas-microsoft-com:office:smarttags" w:element="stockticker">
        <w:r w:rsidRPr="00F21169">
          <w:rPr>
            <w:rFonts w:ascii="Arial" w:eastAsia="Times New Roman" w:hAnsi="Arial" w:cs="Arial"/>
            <w:color w:val="000000" w:themeColor="text1"/>
            <w:lang w:eastAsia="en-IN"/>
          </w:rPr>
          <w:t>AMFI</w:t>
        </w:r>
      </w:smartTag>
      <w:r w:rsidRPr="00F21169">
        <w:rPr>
          <w:rFonts w:ascii="Arial" w:eastAsia="Times New Roman" w:hAnsi="Arial" w:cs="Arial"/>
          <w:color w:val="000000" w:themeColor="text1"/>
          <w:lang w:eastAsia="en-IN"/>
        </w:rPr>
        <w:t>), assets under management in Indian mutual funds have grown fourfold</w:t>
      </w:r>
      <w:r w:rsidRPr="00F21169">
        <w:rPr>
          <w:rFonts w:ascii="Helvetica" w:eastAsia="Times New Roman" w:hAnsi="Helvetica" w:cs="Helvetica"/>
          <w:color w:val="000000" w:themeColor="text1"/>
          <w:sz w:val="21"/>
          <w:szCs w:val="21"/>
          <w:lang w:eastAsia="en-IN"/>
        </w:rPr>
        <w:t> </w:t>
      </w:r>
      <w:r w:rsidRPr="00F21169">
        <w:rPr>
          <w:rFonts w:ascii="Arial" w:eastAsia="Times New Roman" w:hAnsi="Arial" w:cs="Arial"/>
          <w:color w:val="000000" w:themeColor="text1"/>
          <w:lang w:eastAsia="en-IN"/>
        </w:rPr>
        <w:t>over the last decade, reaching $345 billion in August 2020.</w:t>
      </w:r>
    </w:p>
    <w:p w:rsidR="00F21169" w:rsidRPr="00F21169" w:rsidRDefault="00F21169" w:rsidP="00F21169">
      <w:pPr>
        <w:shd w:val="clear" w:color="auto" w:fill="FFFFFF"/>
        <w:spacing w:line="240" w:lineRule="auto"/>
        <w:rPr>
          <w:rFonts w:ascii="Helvetica" w:eastAsia="Times New Roman" w:hAnsi="Helvetica" w:cs="Helvetica"/>
          <w:color w:val="000000" w:themeColor="text1"/>
          <w:sz w:val="21"/>
          <w:szCs w:val="21"/>
          <w:lang w:eastAsia="en-IN"/>
        </w:rPr>
      </w:pPr>
      <w:r w:rsidRPr="00F21169">
        <w:rPr>
          <w:rFonts w:ascii="Helvetica" w:eastAsia="Times New Roman" w:hAnsi="Helvetica" w:cs="Helvetica"/>
          <w:color w:val="000000" w:themeColor="text1"/>
          <w:sz w:val="21"/>
          <w:szCs w:val="21"/>
          <w:lang w:eastAsia="en-IN"/>
        </w:rPr>
        <w:br/>
      </w:r>
      <w:r w:rsidRPr="00F21169">
        <w:rPr>
          <w:rFonts w:ascii="Arial" w:eastAsia="Times New Roman" w:hAnsi="Arial" w:cs="Arial"/>
          <w:color w:val="000000" w:themeColor="text1"/>
          <w:lang w:eastAsia="en-IN"/>
        </w:rPr>
        <w:t>DSP Investment Managers (DSP) is one of the premier asset management companies in the country,</w:t>
      </w:r>
      <w:r w:rsidRPr="00F21169">
        <w:rPr>
          <w:rFonts w:ascii="Arial" w:eastAsia="Times New Roman" w:hAnsi="Arial" w:cs="Arial"/>
          <w:color w:val="000000" w:themeColor="text1"/>
          <w:shd w:val="clear" w:color="auto" w:fill="FFFFFF"/>
          <w:lang w:eastAsia="en-IN"/>
        </w:rPr>
        <w:t> with over 20 years of experience in investment excellence. </w:t>
      </w:r>
      <w:r w:rsidRPr="00F21169">
        <w:rPr>
          <w:rFonts w:ascii="Arial" w:eastAsia="Times New Roman" w:hAnsi="Arial" w:cs="Arial"/>
          <w:color w:val="000000" w:themeColor="text1"/>
          <w:lang w:eastAsia="en-IN"/>
        </w:rPr>
        <w:t>The business became an independent Indian entity in 2018 after a reverse acquisition.</w:t>
      </w:r>
    </w:p>
    <w:p w:rsidR="00F21169" w:rsidRPr="00F21169" w:rsidRDefault="00F21169" w:rsidP="00F21169">
      <w:pPr>
        <w:shd w:val="clear" w:color="auto" w:fill="FFFFFF"/>
        <w:spacing w:before="225" w:after="225" w:line="240" w:lineRule="auto"/>
        <w:outlineLvl w:val="2"/>
        <w:rPr>
          <w:rFonts w:ascii="Helvetica" w:eastAsia="Times New Roman" w:hAnsi="Helvetica" w:cs="Helvetica"/>
          <w:color w:val="000000" w:themeColor="text1"/>
          <w:sz w:val="27"/>
          <w:szCs w:val="27"/>
          <w:lang w:eastAsia="en-IN"/>
        </w:rPr>
      </w:pPr>
      <w:r w:rsidRPr="00F21169">
        <w:rPr>
          <w:rFonts w:ascii="Helvetica" w:eastAsia="Times New Roman" w:hAnsi="Helvetica" w:cs="Helvetica"/>
          <w:color w:val="000000" w:themeColor="text1"/>
          <w:sz w:val="27"/>
          <w:szCs w:val="27"/>
          <w:lang w:eastAsia="en-IN"/>
        </w:rPr>
        <w:t>Building New Platforms and Capabilities In-House</w:t>
      </w:r>
    </w:p>
    <w:p w:rsidR="00F21169" w:rsidRPr="00F21169" w:rsidRDefault="00F21169" w:rsidP="00F21169">
      <w:pPr>
        <w:shd w:val="clear" w:color="auto" w:fill="FFFFFF"/>
        <w:spacing w:after="225" w:line="240" w:lineRule="auto"/>
        <w:rPr>
          <w:rFonts w:ascii="Times New Roman" w:eastAsia="Times New Roman" w:hAnsi="Times New Roman" w:cs="Times New Roman"/>
          <w:color w:val="000000" w:themeColor="text1"/>
          <w:sz w:val="24"/>
          <w:szCs w:val="24"/>
          <w:lang w:eastAsia="en-IN"/>
        </w:rPr>
      </w:pPr>
      <w:r w:rsidRPr="00F21169">
        <w:rPr>
          <w:rFonts w:ascii="Arial" w:eastAsia="Times New Roman" w:hAnsi="Arial" w:cs="Arial"/>
          <w:color w:val="000000" w:themeColor="text1"/>
          <w:sz w:val="24"/>
          <w:szCs w:val="24"/>
          <w:lang w:eastAsia="en-IN"/>
        </w:rPr>
        <w:t>The reverse acquisition ushered in a new era of digital transformation for DSP. The firm set its sights on building data-driven platforms and began shifting away from its reliance on third-party vendors and hardware. It aimed to shore up its developers’ ability to execute new deployments in-house to support the company’s core business. Like most mutual fund firms in India, DSP was running its infrastructure on premises but faced scalability constraints and integration limitations with its legacy systems.</w:t>
      </w:r>
      <w:r w:rsidRPr="00F21169">
        <w:rPr>
          <w:rFonts w:ascii="Times New Roman" w:eastAsia="Times New Roman" w:hAnsi="Times New Roman" w:cs="Times New Roman"/>
          <w:color w:val="000000" w:themeColor="text1"/>
          <w:sz w:val="24"/>
          <w:szCs w:val="24"/>
          <w:lang w:eastAsia="en-IN"/>
        </w:rPr>
        <w:br/>
      </w:r>
    </w:p>
    <w:p w:rsidR="00F21169" w:rsidRPr="00F21169" w:rsidRDefault="00F21169" w:rsidP="00F21169">
      <w:pPr>
        <w:shd w:val="clear" w:color="auto" w:fill="FFFFFF"/>
        <w:spacing w:before="225" w:line="240" w:lineRule="auto"/>
        <w:rPr>
          <w:rFonts w:ascii="Times New Roman" w:eastAsia="Times New Roman" w:hAnsi="Times New Roman" w:cs="Times New Roman"/>
          <w:color w:val="000000" w:themeColor="text1"/>
          <w:sz w:val="24"/>
          <w:szCs w:val="24"/>
          <w:lang w:eastAsia="en-IN"/>
        </w:rPr>
      </w:pPr>
      <w:r w:rsidRPr="00F21169">
        <w:rPr>
          <w:rFonts w:ascii="Arial" w:eastAsia="Times New Roman" w:hAnsi="Arial" w:cs="Arial"/>
          <w:color w:val="000000" w:themeColor="text1"/>
          <w:sz w:val="24"/>
          <w:szCs w:val="24"/>
          <w:lang w:eastAsia="en-IN"/>
        </w:rPr>
        <w:t xml:space="preserve">“Many new technologies such as containers and machine learning are strategized for our transformation projects, and it became clear that the only way to do rapid testing—and at a reasonable cost from a research and development perspective—was to move to the cloud,” says </w:t>
      </w:r>
      <w:proofErr w:type="spellStart"/>
      <w:r w:rsidRPr="00F21169">
        <w:rPr>
          <w:rFonts w:ascii="Arial" w:eastAsia="Times New Roman" w:hAnsi="Arial" w:cs="Arial"/>
          <w:color w:val="000000" w:themeColor="text1"/>
          <w:sz w:val="24"/>
          <w:szCs w:val="24"/>
          <w:lang w:eastAsia="en-IN"/>
        </w:rPr>
        <w:t>Ashish</w:t>
      </w:r>
      <w:proofErr w:type="spellEnd"/>
      <w:r w:rsidRPr="00F21169">
        <w:rPr>
          <w:rFonts w:ascii="Arial" w:eastAsia="Times New Roman" w:hAnsi="Arial" w:cs="Arial"/>
          <w:color w:val="000000" w:themeColor="text1"/>
          <w:sz w:val="24"/>
          <w:szCs w:val="24"/>
          <w:lang w:eastAsia="en-IN"/>
        </w:rPr>
        <w:t xml:space="preserve"> Bajaj, Chief Technology Officer at DSP Investment Managers.</w:t>
      </w:r>
    </w:p>
    <w:p w:rsidR="00F21169" w:rsidRPr="00F21169" w:rsidRDefault="00F21169" w:rsidP="00F21169">
      <w:pPr>
        <w:shd w:val="clear" w:color="auto" w:fill="FFFFFF"/>
        <w:spacing w:before="225" w:after="225" w:line="240" w:lineRule="auto"/>
        <w:outlineLvl w:val="2"/>
        <w:rPr>
          <w:rFonts w:ascii="Helvetica" w:eastAsia="Times New Roman" w:hAnsi="Helvetica" w:cs="Helvetica"/>
          <w:color w:val="000000" w:themeColor="text1"/>
          <w:sz w:val="27"/>
          <w:szCs w:val="27"/>
          <w:lang w:eastAsia="en-IN"/>
        </w:rPr>
      </w:pPr>
      <w:r w:rsidRPr="00F21169">
        <w:rPr>
          <w:rFonts w:ascii="Helvetica" w:eastAsia="Times New Roman" w:hAnsi="Helvetica" w:cs="Helvetica"/>
          <w:color w:val="000000" w:themeColor="text1"/>
          <w:sz w:val="27"/>
          <w:szCs w:val="27"/>
          <w:lang w:eastAsia="en-IN"/>
        </w:rPr>
        <w:t>Finding Right-Fit Services with the Right Vendor</w:t>
      </w:r>
    </w:p>
    <w:p w:rsidR="00F21169" w:rsidRPr="00F21169" w:rsidRDefault="00F21169" w:rsidP="00F21169">
      <w:pPr>
        <w:shd w:val="clear" w:color="auto" w:fill="FFFFFF"/>
        <w:spacing w:after="225" w:line="240" w:lineRule="auto"/>
        <w:rPr>
          <w:rFonts w:ascii="Times New Roman" w:eastAsia="Times New Roman" w:hAnsi="Times New Roman" w:cs="Times New Roman"/>
          <w:color w:val="000000" w:themeColor="text1"/>
          <w:sz w:val="24"/>
          <w:szCs w:val="24"/>
          <w:lang w:eastAsia="en-IN"/>
        </w:rPr>
      </w:pPr>
      <w:r w:rsidRPr="00F21169">
        <w:rPr>
          <w:rFonts w:ascii="Arial" w:eastAsia="Times New Roman" w:hAnsi="Arial" w:cs="Arial"/>
          <w:color w:val="000000" w:themeColor="text1"/>
          <w:sz w:val="24"/>
          <w:szCs w:val="24"/>
          <w:lang w:eastAsia="en-IN"/>
        </w:rPr>
        <w:t>Mutual funds are highly regulated and go through periodic audits to adhere with regulations from the Securities and Exchange Board of India. As such, DSP’s IT team wanted to ensure enterprise-grade security on the cloud, including advanced disaster recovery and high-availability architecture.</w:t>
      </w:r>
      <w:r w:rsidRPr="00F21169">
        <w:rPr>
          <w:rFonts w:ascii="Arial" w:eastAsia="Times New Roman" w:hAnsi="Arial" w:cs="Arial"/>
          <w:color w:val="000000" w:themeColor="text1"/>
          <w:sz w:val="24"/>
          <w:szCs w:val="24"/>
          <w:lang w:eastAsia="en-IN"/>
        </w:rPr>
        <w:br/>
      </w:r>
    </w:p>
    <w:p w:rsidR="00F21169" w:rsidRPr="00F21169" w:rsidRDefault="00F21169" w:rsidP="00F21169">
      <w:pPr>
        <w:shd w:val="clear" w:color="auto" w:fill="FFFFFF"/>
        <w:spacing w:before="225" w:line="240" w:lineRule="auto"/>
        <w:rPr>
          <w:rFonts w:ascii="Times New Roman" w:eastAsia="Times New Roman" w:hAnsi="Times New Roman" w:cs="Times New Roman"/>
          <w:color w:val="000000" w:themeColor="text1"/>
          <w:sz w:val="24"/>
          <w:szCs w:val="24"/>
          <w:lang w:eastAsia="en-IN"/>
        </w:rPr>
      </w:pPr>
      <w:r w:rsidRPr="00F21169">
        <w:rPr>
          <w:rFonts w:ascii="Arial" w:eastAsia="Times New Roman" w:hAnsi="Arial" w:cs="Arial"/>
          <w:color w:val="000000" w:themeColor="text1"/>
          <w:sz w:val="24"/>
          <w:szCs w:val="24"/>
          <w:lang w:eastAsia="en-IN"/>
        </w:rPr>
        <w:t xml:space="preserve">This was DSP’s first foray into architecting on the cloud, and it looked to vendors for advice on best practices. After a six-month proof of concept comparing cloud </w:t>
      </w:r>
      <w:r w:rsidRPr="00F21169">
        <w:rPr>
          <w:rFonts w:ascii="Arial" w:eastAsia="Times New Roman" w:hAnsi="Arial" w:cs="Arial"/>
          <w:color w:val="000000" w:themeColor="text1"/>
          <w:sz w:val="24"/>
          <w:szCs w:val="24"/>
          <w:lang w:eastAsia="en-IN"/>
        </w:rPr>
        <w:lastRenderedPageBreak/>
        <w:t>providers, DSP chose Amazon Web Services (AWS) for the active support received. “With AWS, there was always someone listening to us,” Bajaj recalls. “There was also a high level of collaboration between our team and AWS, and this accelerated the team’s learning process on the cloud because AWS was invested in our transformation journey.”</w:t>
      </w:r>
    </w:p>
    <w:p w:rsidR="00F21169" w:rsidRPr="00F21169" w:rsidRDefault="00F21169" w:rsidP="00F21169">
      <w:pPr>
        <w:shd w:val="clear" w:color="auto" w:fill="FFFFFF"/>
        <w:spacing w:before="225" w:after="225" w:line="240" w:lineRule="auto"/>
        <w:outlineLvl w:val="2"/>
        <w:rPr>
          <w:rFonts w:ascii="Helvetica" w:eastAsia="Times New Roman" w:hAnsi="Helvetica" w:cs="Helvetica"/>
          <w:color w:val="000000" w:themeColor="text1"/>
          <w:sz w:val="27"/>
          <w:szCs w:val="27"/>
          <w:lang w:eastAsia="en-IN"/>
        </w:rPr>
      </w:pPr>
      <w:r w:rsidRPr="00F21169">
        <w:rPr>
          <w:rFonts w:ascii="Helvetica" w:eastAsia="Times New Roman" w:hAnsi="Helvetica" w:cs="Helvetica"/>
          <w:color w:val="000000" w:themeColor="text1"/>
          <w:sz w:val="27"/>
          <w:szCs w:val="27"/>
          <w:lang w:eastAsia="en-IN"/>
        </w:rPr>
        <w:t>Building Enterprise-Grade Security Controls</w:t>
      </w:r>
    </w:p>
    <w:p w:rsidR="00F21169" w:rsidRPr="00F21169" w:rsidRDefault="00F21169" w:rsidP="00F21169">
      <w:pPr>
        <w:shd w:val="clear" w:color="auto" w:fill="FFFFFF"/>
        <w:spacing w:after="225" w:line="240" w:lineRule="auto"/>
        <w:rPr>
          <w:rFonts w:ascii="Helvetica" w:eastAsia="Times New Roman" w:hAnsi="Helvetica" w:cs="Helvetica"/>
          <w:color w:val="000000" w:themeColor="text1"/>
          <w:sz w:val="21"/>
          <w:szCs w:val="21"/>
          <w:lang w:eastAsia="en-IN"/>
        </w:rPr>
      </w:pPr>
      <w:r w:rsidRPr="00F21169">
        <w:rPr>
          <w:rFonts w:ascii="Arial" w:eastAsia="Times New Roman" w:hAnsi="Arial" w:cs="Arial"/>
          <w:color w:val="000000" w:themeColor="text1"/>
          <w:lang w:eastAsia="en-IN"/>
        </w:rPr>
        <w:t>In addition to real-time support from AWS teams, DSP relies on several monitoring tools to assess its cloud architecture for security and compliance, including </w:t>
      </w:r>
      <w:hyperlink r:id="rId6" w:history="1">
        <w:r w:rsidRPr="00F21169">
          <w:rPr>
            <w:rFonts w:ascii="Arial" w:eastAsia="Times New Roman" w:hAnsi="Arial" w:cs="Arial"/>
            <w:color w:val="000000" w:themeColor="text1"/>
            <w:lang w:eastAsia="en-IN"/>
          </w:rPr>
          <w:t xml:space="preserve">AWS </w:t>
        </w:r>
        <w:proofErr w:type="spellStart"/>
        <w:r w:rsidRPr="00F21169">
          <w:rPr>
            <w:rFonts w:ascii="Arial" w:eastAsia="Times New Roman" w:hAnsi="Arial" w:cs="Arial"/>
            <w:color w:val="000000" w:themeColor="text1"/>
            <w:lang w:eastAsia="en-IN"/>
          </w:rPr>
          <w:t>Config</w:t>
        </w:r>
        <w:proofErr w:type="spellEnd"/>
      </w:hyperlink>
      <w:r w:rsidRPr="00F21169">
        <w:rPr>
          <w:rFonts w:ascii="Arial" w:eastAsia="Times New Roman" w:hAnsi="Arial" w:cs="Arial"/>
          <w:color w:val="000000" w:themeColor="text1"/>
          <w:lang w:eastAsia="en-IN"/>
        </w:rPr>
        <w:t> and </w:t>
      </w:r>
      <w:hyperlink r:id="rId7" w:history="1">
        <w:r w:rsidRPr="00F21169">
          <w:rPr>
            <w:rFonts w:ascii="Arial" w:eastAsia="Times New Roman" w:hAnsi="Arial" w:cs="Arial"/>
            <w:color w:val="000000" w:themeColor="text1"/>
            <w:lang w:eastAsia="en-IN"/>
          </w:rPr>
          <w:t>Amazon Inspector</w:t>
        </w:r>
      </w:hyperlink>
      <w:r w:rsidRPr="00F21169">
        <w:rPr>
          <w:rFonts w:ascii="Arial" w:eastAsia="Times New Roman" w:hAnsi="Arial" w:cs="Arial"/>
          <w:color w:val="000000" w:themeColor="text1"/>
          <w:lang w:eastAsia="en-IN"/>
        </w:rPr>
        <w:t>. Additionally, the firm uses </w:t>
      </w:r>
      <w:hyperlink r:id="rId8" w:history="1">
        <w:r w:rsidRPr="00F21169">
          <w:rPr>
            <w:rFonts w:ascii="Arial" w:eastAsia="Times New Roman" w:hAnsi="Arial" w:cs="Arial"/>
            <w:color w:val="000000" w:themeColor="text1"/>
            <w:lang w:eastAsia="en-IN"/>
          </w:rPr>
          <w:t xml:space="preserve">Amazon </w:t>
        </w:r>
        <w:proofErr w:type="spellStart"/>
        <w:r w:rsidRPr="00F21169">
          <w:rPr>
            <w:rFonts w:ascii="Arial" w:eastAsia="Times New Roman" w:hAnsi="Arial" w:cs="Arial"/>
            <w:color w:val="000000" w:themeColor="text1"/>
            <w:lang w:eastAsia="en-IN"/>
          </w:rPr>
          <w:t>GuardDuty</w:t>
        </w:r>
        <w:proofErr w:type="spellEnd"/>
      </w:hyperlink>
      <w:r w:rsidRPr="00F21169">
        <w:rPr>
          <w:rFonts w:ascii="Arial" w:eastAsia="Times New Roman" w:hAnsi="Arial" w:cs="Arial"/>
          <w:color w:val="000000" w:themeColor="text1"/>
          <w:lang w:eastAsia="en-IN"/>
        </w:rPr>
        <w:t> to enable automatic blocking of potential malicious activity and </w:t>
      </w:r>
      <w:hyperlink r:id="rId9" w:history="1">
        <w:r w:rsidRPr="00F21169">
          <w:rPr>
            <w:rFonts w:ascii="Arial" w:eastAsia="Times New Roman" w:hAnsi="Arial" w:cs="Arial"/>
            <w:color w:val="000000" w:themeColor="text1"/>
            <w:lang w:eastAsia="en-IN"/>
          </w:rPr>
          <w:t>AWS Identity and Access Management</w:t>
        </w:r>
      </w:hyperlink>
      <w:r w:rsidRPr="00F21169">
        <w:rPr>
          <w:rFonts w:ascii="Arial" w:eastAsia="Times New Roman" w:hAnsi="Arial" w:cs="Arial"/>
          <w:color w:val="000000" w:themeColor="text1"/>
          <w:lang w:eastAsia="en-IN"/>
        </w:rPr>
        <w:t> (IAM) for role-based access control.</w:t>
      </w:r>
      <w:r w:rsidRPr="00F21169">
        <w:rPr>
          <w:rFonts w:ascii="Arial" w:eastAsia="Times New Roman" w:hAnsi="Arial" w:cs="Arial"/>
          <w:color w:val="000000" w:themeColor="text1"/>
          <w:lang w:eastAsia="en-IN"/>
        </w:rPr>
        <w:br/>
      </w:r>
      <w:r w:rsidRPr="00F21169">
        <w:rPr>
          <w:rFonts w:ascii="Arial" w:eastAsia="Times New Roman" w:hAnsi="Arial" w:cs="Arial"/>
          <w:color w:val="000000" w:themeColor="text1"/>
          <w:lang w:eastAsia="en-IN"/>
        </w:rPr>
        <w:br/>
        <w:t xml:space="preserve">These solutions, as well as other cloud-native services, have helped DSP meet operation system benchmarks defined by the </w:t>
      </w:r>
      <w:proofErr w:type="spellStart"/>
      <w:r w:rsidRPr="00F21169">
        <w:rPr>
          <w:rFonts w:ascii="Arial" w:eastAsia="Times New Roman" w:hAnsi="Arial" w:cs="Arial"/>
          <w:color w:val="000000" w:themeColor="text1"/>
          <w:lang w:eastAsia="en-IN"/>
        </w:rPr>
        <w:t>Center</w:t>
      </w:r>
      <w:proofErr w:type="spellEnd"/>
      <w:r w:rsidRPr="00F21169">
        <w:rPr>
          <w:rFonts w:ascii="Arial" w:eastAsia="Times New Roman" w:hAnsi="Arial" w:cs="Arial"/>
          <w:color w:val="000000" w:themeColor="text1"/>
          <w:lang w:eastAsia="en-IN"/>
        </w:rPr>
        <w:t xml:space="preserve"> for Internet Security (CIS), a community-driven </w:t>
      </w:r>
      <w:proofErr w:type="spellStart"/>
      <w:r w:rsidRPr="00F21169">
        <w:rPr>
          <w:rFonts w:ascii="Arial" w:eastAsia="Times New Roman" w:hAnsi="Arial" w:cs="Arial"/>
          <w:color w:val="000000" w:themeColor="text1"/>
          <w:lang w:eastAsia="en-IN"/>
        </w:rPr>
        <w:t>nonprofit</w:t>
      </w:r>
      <w:proofErr w:type="spellEnd"/>
      <w:r w:rsidRPr="00F21169">
        <w:rPr>
          <w:rFonts w:ascii="Arial" w:eastAsia="Times New Roman" w:hAnsi="Arial" w:cs="Arial"/>
          <w:color w:val="000000" w:themeColor="text1"/>
          <w:lang w:eastAsia="en-IN"/>
        </w:rPr>
        <w:t xml:space="preserve"> that issues best-practice guidelines. Fraud is a big concern for investors in India as well as global investors looking to invest in the country. By meeting CIS Benchmarks and adhering to guidelines set by regulatory bodies, DSP </w:t>
      </w:r>
      <w:proofErr w:type="spellStart"/>
      <w:r w:rsidRPr="00F21169">
        <w:rPr>
          <w:rFonts w:ascii="Arial" w:eastAsia="Times New Roman" w:hAnsi="Arial" w:cs="Arial"/>
          <w:color w:val="000000" w:themeColor="text1"/>
          <w:lang w:eastAsia="en-IN"/>
        </w:rPr>
        <w:t>instills</w:t>
      </w:r>
      <w:proofErr w:type="spellEnd"/>
      <w:r w:rsidRPr="00F21169">
        <w:rPr>
          <w:rFonts w:ascii="Arial" w:eastAsia="Times New Roman" w:hAnsi="Arial" w:cs="Arial"/>
          <w:color w:val="000000" w:themeColor="text1"/>
          <w:lang w:eastAsia="en-IN"/>
        </w:rPr>
        <w:t xml:space="preserve"> confidence in its product portfolio.</w:t>
      </w:r>
      <w:r w:rsidRPr="00F21169">
        <w:rPr>
          <w:rFonts w:ascii="Arial" w:eastAsia="Times New Roman" w:hAnsi="Arial" w:cs="Arial"/>
          <w:color w:val="000000" w:themeColor="text1"/>
          <w:lang w:eastAsia="en-IN"/>
        </w:rPr>
        <w:br/>
      </w:r>
    </w:p>
    <w:p w:rsidR="00F21169" w:rsidRPr="00F21169" w:rsidRDefault="00F21169" w:rsidP="00F21169">
      <w:pPr>
        <w:shd w:val="clear" w:color="auto" w:fill="FFFFFF"/>
        <w:spacing w:before="225" w:line="240" w:lineRule="auto"/>
        <w:rPr>
          <w:rFonts w:ascii="Times New Roman" w:eastAsia="Times New Roman" w:hAnsi="Times New Roman" w:cs="Times New Roman"/>
          <w:color w:val="000000" w:themeColor="text1"/>
          <w:sz w:val="24"/>
          <w:szCs w:val="24"/>
          <w:lang w:eastAsia="en-IN"/>
        </w:rPr>
      </w:pPr>
      <w:r w:rsidRPr="00F21169">
        <w:rPr>
          <w:rFonts w:ascii="Arial" w:eastAsia="Times New Roman" w:hAnsi="Arial" w:cs="Arial"/>
          <w:color w:val="000000" w:themeColor="text1"/>
          <w:sz w:val="24"/>
          <w:szCs w:val="24"/>
          <w:lang w:eastAsia="en-IN"/>
        </w:rPr>
        <w:t>DSP’s disaster recovery strategy is a cornerstone of its security and backup framework. The firm uses </w:t>
      </w:r>
      <w:hyperlink r:id="rId10" w:history="1">
        <w:r w:rsidRPr="00F21169">
          <w:rPr>
            <w:rFonts w:ascii="Arial" w:eastAsia="Times New Roman" w:hAnsi="Arial" w:cs="Arial"/>
            <w:color w:val="000000" w:themeColor="text1"/>
            <w:sz w:val="24"/>
            <w:szCs w:val="24"/>
            <w:lang w:eastAsia="en-IN"/>
          </w:rPr>
          <w:t>Amazon Relational Database Service</w:t>
        </w:r>
      </w:hyperlink>
      <w:r w:rsidRPr="00F21169">
        <w:rPr>
          <w:rFonts w:ascii="Arial" w:eastAsia="Times New Roman" w:hAnsi="Arial" w:cs="Arial"/>
          <w:color w:val="000000" w:themeColor="text1"/>
          <w:sz w:val="24"/>
          <w:szCs w:val="24"/>
          <w:lang w:eastAsia="en-IN"/>
        </w:rPr>
        <w:t> (Amazon RDS) to provision multi-AZ database instances, which has reduced its recovery time objective (RTO) and recovery point objective (RPO), both key measures of resiliency.</w:t>
      </w:r>
    </w:p>
    <w:p w:rsidR="00F21169" w:rsidRPr="00F21169" w:rsidRDefault="00F21169" w:rsidP="00F21169">
      <w:pPr>
        <w:shd w:val="clear" w:color="auto" w:fill="FFFFFF"/>
        <w:spacing w:before="225" w:after="225" w:line="240" w:lineRule="auto"/>
        <w:outlineLvl w:val="2"/>
        <w:rPr>
          <w:rFonts w:ascii="Helvetica" w:eastAsia="Times New Roman" w:hAnsi="Helvetica" w:cs="Helvetica"/>
          <w:color w:val="000000" w:themeColor="text1"/>
          <w:sz w:val="27"/>
          <w:szCs w:val="27"/>
          <w:lang w:eastAsia="en-IN"/>
        </w:rPr>
      </w:pPr>
      <w:r w:rsidRPr="00F21169">
        <w:rPr>
          <w:rFonts w:ascii="Helvetica" w:eastAsia="Times New Roman" w:hAnsi="Helvetica" w:cs="Helvetica"/>
          <w:color w:val="000000" w:themeColor="text1"/>
          <w:sz w:val="27"/>
          <w:szCs w:val="27"/>
          <w:lang w:eastAsia="en-IN"/>
        </w:rPr>
        <w:t>Teamwork and Dedication for a Complex Migration</w:t>
      </w:r>
    </w:p>
    <w:p w:rsidR="00F21169" w:rsidRPr="00F21169" w:rsidRDefault="00F21169" w:rsidP="00F21169">
      <w:pPr>
        <w:shd w:val="clear" w:color="auto" w:fill="FFFFFF"/>
        <w:spacing w:after="225" w:line="240" w:lineRule="auto"/>
        <w:rPr>
          <w:rFonts w:ascii="Helvetica" w:eastAsia="Times New Roman" w:hAnsi="Helvetica" w:cs="Helvetica"/>
          <w:color w:val="000000" w:themeColor="text1"/>
          <w:sz w:val="21"/>
          <w:szCs w:val="21"/>
          <w:lang w:eastAsia="en-IN"/>
        </w:rPr>
      </w:pPr>
      <w:r w:rsidRPr="00F21169">
        <w:rPr>
          <w:rFonts w:ascii="Arial" w:eastAsia="Times New Roman" w:hAnsi="Arial" w:cs="Arial"/>
          <w:color w:val="000000" w:themeColor="text1"/>
          <w:lang w:eastAsia="en-IN"/>
        </w:rPr>
        <w:t xml:space="preserve">Migration to the AWS Cloud was completed by the end of 2019, thanks to </w:t>
      </w:r>
      <w:proofErr w:type="spellStart"/>
      <w:r w:rsidRPr="00F21169">
        <w:rPr>
          <w:rFonts w:ascii="Arial" w:eastAsia="Times New Roman" w:hAnsi="Arial" w:cs="Arial"/>
          <w:color w:val="000000" w:themeColor="text1"/>
          <w:lang w:eastAsia="en-IN"/>
        </w:rPr>
        <w:t>ongoing</w:t>
      </w:r>
      <w:proofErr w:type="spellEnd"/>
      <w:r w:rsidRPr="00F21169">
        <w:rPr>
          <w:rFonts w:ascii="Arial" w:eastAsia="Times New Roman" w:hAnsi="Arial" w:cs="Arial"/>
          <w:color w:val="000000" w:themeColor="text1"/>
          <w:lang w:eastAsia="en-IN"/>
        </w:rPr>
        <w:t xml:space="preserve"> efforts by the firm’s IT team to ensure a robust infrastructure foundation. At present, DSP is the first asset management company in India to migrate more than 90 </w:t>
      </w:r>
      <w:proofErr w:type="spellStart"/>
      <w:r w:rsidRPr="00F21169">
        <w:rPr>
          <w:rFonts w:ascii="Arial" w:eastAsia="Times New Roman" w:hAnsi="Arial" w:cs="Arial"/>
          <w:color w:val="000000" w:themeColor="text1"/>
          <w:lang w:eastAsia="en-IN"/>
        </w:rPr>
        <w:t>percent</w:t>
      </w:r>
      <w:proofErr w:type="spellEnd"/>
      <w:r w:rsidRPr="00F21169">
        <w:rPr>
          <w:rFonts w:ascii="Arial" w:eastAsia="Times New Roman" w:hAnsi="Arial" w:cs="Arial"/>
          <w:color w:val="000000" w:themeColor="text1"/>
          <w:lang w:eastAsia="en-IN"/>
        </w:rPr>
        <w:t xml:space="preserve"> of its critical and non-critical workloads onto AWS. With 40 DSP offices in India and more than 50 separate applications, many of which are connected to third-party intermediaries or partners, substantial planning for the migration was required.</w:t>
      </w:r>
      <w:r w:rsidRPr="00F21169">
        <w:rPr>
          <w:rFonts w:ascii="Arial" w:eastAsia="Times New Roman" w:hAnsi="Arial" w:cs="Arial"/>
          <w:color w:val="000000" w:themeColor="text1"/>
          <w:lang w:eastAsia="en-IN"/>
        </w:rPr>
        <w:br/>
      </w:r>
    </w:p>
    <w:p w:rsidR="00F21169" w:rsidRPr="00F21169" w:rsidRDefault="00F21169" w:rsidP="00F21169">
      <w:pPr>
        <w:shd w:val="clear" w:color="auto" w:fill="FFFFFF"/>
        <w:spacing w:before="225" w:line="240" w:lineRule="auto"/>
        <w:rPr>
          <w:rFonts w:ascii="Times New Roman" w:eastAsia="Times New Roman" w:hAnsi="Times New Roman" w:cs="Times New Roman"/>
          <w:color w:val="000000" w:themeColor="text1"/>
          <w:sz w:val="24"/>
          <w:szCs w:val="24"/>
          <w:lang w:eastAsia="en-IN"/>
        </w:rPr>
      </w:pPr>
      <w:r w:rsidRPr="00F21169">
        <w:rPr>
          <w:rFonts w:ascii="Arial" w:eastAsia="Times New Roman" w:hAnsi="Arial" w:cs="Arial"/>
          <w:color w:val="000000" w:themeColor="text1"/>
          <w:sz w:val="24"/>
          <w:szCs w:val="24"/>
          <w:lang w:eastAsia="en-IN"/>
        </w:rPr>
        <w:t>But despite the complexity, the IT team planned and achieved a smooth migration within four months, upgrading most of the firm’s 50 applications along the way. “The support of AWS, who was by our side during the entire process, was remarkable. AWS understood the gravity of the situation: If our systems go down for just a minute, it could lead to a significant financial, regulatory, and reputation loss,” Bajaj says.</w:t>
      </w:r>
    </w:p>
    <w:p w:rsidR="00F21169" w:rsidRPr="00F21169" w:rsidRDefault="00F21169" w:rsidP="00F21169">
      <w:pPr>
        <w:shd w:val="clear" w:color="auto" w:fill="FFFFFF"/>
        <w:spacing w:before="225" w:after="225" w:line="240" w:lineRule="auto"/>
        <w:outlineLvl w:val="2"/>
        <w:rPr>
          <w:rFonts w:ascii="Helvetica" w:eastAsia="Times New Roman" w:hAnsi="Helvetica" w:cs="Helvetica"/>
          <w:color w:val="000000" w:themeColor="text1"/>
          <w:sz w:val="27"/>
          <w:szCs w:val="27"/>
          <w:lang w:eastAsia="en-IN"/>
        </w:rPr>
      </w:pPr>
      <w:r w:rsidRPr="00F21169">
        <w:rPr>
          <w:rFonts w:ascii="Helvetica" w:eastAsia="Times New Roman" w:hAnsi="Helvetica" w:cs="Helvetica"/>
          <w:color w:val="000000" w:themeColor="text1"/>
          <w:sz w:val="27"/>
          <w:szCs w:val="27"/>
          <w:lang w:eastAsia="en-IN"/>
        </w:rPr>
        <w:t>Shifting Focus to Data-Driven Platforms</w:t>
      </w:r>
    </w:p>
    <w:p w:rsidR="00F21169" w:rsidRPr="00F21169" w:rsidRDefault="00F21169" w:rsidP="00F21169">
      <w:pPr>
        <w:shd w:val="clear" w:color="auto" w:fill="FFFFFF"/>
        <w:spacing w:after="225" w:line="240" w:lineRule="auto"/>
        <w:rPr>
          <w:rFonts w:ascii="Times New Roman" w:eastAsia="Times New Roman" w:hAnsi="Times New Roman" w:cs="Times New Roman"/>
          <w:color w:val="000000" w:themeColor="text1"/>
          <w:sz w:val="24"/>
          <w:szCs w:val="24"/>
          <w:lang w:eastAsia="en-IN"/>
        </w:rPr>
      </w:pPr>
      <w:r w:rsidRPr="00F21169">
        <w:rPr>
          <w:rFonts w:ascii="Arial" w:eastAsia="Times New Roman" w:hAnsi="Arial" w:cs="Arial"/>
          <w:color w:val="000000" w:themeColor="text1"/>
          <w:sz w:val="24"/>
          <w:szCs w:val="24"/>
          <w:lang w:eastAsia="en-IN"/>
        </w:rPr>
        <w:t xml:space="preserve">By exiting the data </w:t>
      </w:r>
      <w:proofErr w:type="spellStart"/>
      <w:r w:rsidRPr="00F21169">
        <w:rPr>
          <w:rFonts w:ascii="Arial" w:eastAsia="Times New Roman" w:hAnsi="Arial" w:cs="Arial"/>
          <w:color w:val="000000" w:themeColor="text1"/>
          <w:sz w:val="24"/>
          <w:szCs w:val="24"/>
          <w:lang w:eastAsia="en-IN"/>
        </w:rPr>
        <w:t>center</w:t>
      </w:r>
      <w:proofErr w:type="spellEnd"/>
      <w:r w:rsidRPr="00F21169">
        <w:rPr>
          <w:rFonts w:ascii="Arial" w:eastAsia="Times New Roman" w:hAnsi="Arial" w:cs="Arial"/>
          <w:color w:val="000000" w:themeColor="text1"/>
          <w:sz w:val="24"/>
          <w:szCs w:val="24"/>
          <w:lang w:eastAsia="en-IN"/>
        </w:rPr>
        <w:t xml:space="preserve"> and associated maintenance burdens, DSP’s IT team has gained 25 </w:t>
      </w:r>
      <w:proofErr w:type="spellStart"/>
      <w:r w:rsidRPr="00F21169">
        <w:rPr>
          <w:rFonts w:ascii="Arial" w:eastAsia="Times New Roman" w:hAnsi="Arial" w:cs="Arial"/>
          <w:color w:val="000000" w:themeColor="text1"/>
          <w:sz w:val="24"/>
          <w:szCs w:val="24"/>
          <w:lang w:eastAsia="en-IN"/>
        </w:rPr>
        <w:t>percent</w:t>
      </w:r>
      <w:proofErr w:type="spellEnd"/>
      <w:r w:rsidRPr="00F21169">
        <w:rPr>
          <w:rFonts w:ascii="Arial" w:eastAsia="Times New Roman" w:hAnsi="Arial" w:cs="Arial"/>
          <w:color w:val="000000" w:themeColor="text1"/>
          <w:sz w:val="24"/>
          <w:szCs w:val="24"/>
          <w:lang w:eastAsia="en-IN"/>
        </w:rPr>
        <w:t xml:space="preserve"> more time to devote to new projects. Migration to the AWS Cloud has also enabled the remote management of application infrastructure, and DSP anticipates an even further reduction in resources to manage its infrastructure, down to 50 </w:t>
      </w:r>
      <w:proofErr w:type="spellStart"/>
      <w:r w:rsidRPr="00F21169">
        <w:rPr>
          <w:rFonts w:ascii="Arial" w:eastAsia="Times New Roman" w:hAnsi="Arial" w:cs="Arial"/>
          <w:color w:val="000000" w:themeColor="text1"/>
          <w:sz w:val="24"/>
          <w:szCs w:val="24"/>
          <w:lang w:eastAsia="en-IN"/>
        </w:rPr>
        <w:t>percent</w:t>
      </w:r>
      <w:proofErr w:type="spellEnd"/>
      <w:r w:rsidRPr="00F21169">
        <w:rPr>
          <w:rFonts w:ascii="Arial" w:eastAsia="Times New Roman" w:hAnsi="Arial" w:cs="Arial"/>
          <w:color w:val="000000" w:themeColor="text1"/>
          <w:sz w:val="24"/>
          <w:szCs w:val="24"/>
          <w:lang w:eastAsia="en-IN"/>
        </w:rPr>
        <w:t xml:space="preserve"> of previous levels.</w:t>
      </w:r>
      <w:r w:rsidRPr="00F21169">
        <w:rPr>
          <w:rFonts w:ascii="Arial" w:eastAsia="Times New Roman" w:hAnsi="Arial" w:cs="Arial"/>
          <w:color w:val="000000" w:themeColor="text1"/>
          <w:sz w:val="24"/>
          <w:szCs w:val="24"/>
          <w:lang w:eastAsia="en-IN"/>
        </w:rPr>
        <w:br/>
      </w:r>
    </w:p>
    <w:p w:rsidR="00F21169" w:rsidRPr="00F21169" w:rsidRDefault="00F21169" w:rsidP="00F21169">
      <w:pPr>
        <w:shd w:val="clear" w:color="auto" w:fill="FFFFFF"/>
        <w:spacing w:before="225" w:after="225" w:line="240" w:lineRule="auto"/>
        <w:rPr>
          <w:rFonts w:ascii="Times New Roman" w:eastAsia="Times New Roman" w:hAnsi="Times New Roman" w:cs="Times New Roman"/>
          <w:color w:val="000000" w:themeColor="text1"/>
          <w:sz w:val="24"/>
          <w:szCs w:val="24"/>
          <w:lang w:eastAsia="en-IN"/>
        </w:rPr>
      </w:pPr>
      <w:r w:rsidRPr="00F21169">
        <w:rPr>
          <w:rFonts w:ascii="Arial" w:eastAsia="Times New Roman" w:hAnsi="Arial" w:cs="Arial"/>
          <w:color w:val="000000" w:themeColor="text1"/>
          <w:sz w:val="24"/>
          <w:szCs w:val="24"/>
          <w:lang w:eastAsia="en-IN"/>
        </w:rPr>
        <w:lastRenderedPageBreak/>
        <w:t>Furthermore, DSP is building a data platform using </w:t>
      </w:r>
      <w:hyperlink r:id="rId11" w:history="1">
        <w:r w:rsidRPr="00F21169">
          <w:rPr>
            <w:rFonts w:ascii="Arial" w:eastAsia="Times New Roman" w:hAnsi="Arial" w:cs="Arial"/>
            <w:color w:val="000000" w:themeColor="text1"/>
            <w:sz w:val="24"/>
            <w:szCs w:val="24"/>
            <w:lang w:eastAsia="en-IN"/>
          </w:rPr>
          <w:t>Amazon Redshift</w:t>
        </w:r>
      </w:hyperlink>
      <w:r w:rsidRPr="00F21169">
        <w:rPr>
          <w:rFonts w:ascii="Arial" w:eastAsia="Times New Roman" w:hAnsi="Arial" w:cs="Arial"/>
          <w:color w:val="000000" w:themeColor="text1"/>
          <w:sz w:val="24"/>
          <w:szCs w:val="24"/>
          <w:lang w:eastAsia="en-IN"/>
        </w:rPr>
        <w:t xml:space="preserve"> to democratize access to data that can augment its investment products and fund allocation. Developers are building a data lake that will serve as a single source of truth for all data within the organization. With AWS, DSP’s developers can choose from a range of open-source solutions such as </w:t>
      </w:r>
      <w:proofErr w:type="spellStart"/>
      <w:r w:rsidRPr="00F21169">
        <w:rPr>
          <w:rFonts w:ascii="Arial" w:eastAsia="Times New Roman" w:hAnsi="Arial" w:cs="Arial"/>
          <w:color w:val="000000" w:themeColor="text1"/>
          <w:sz w:val="24"/>
          <w:szCs w:val="24"/>
          <w:lang w:eastAsia="en-IN"/>
        </w:rPr>
        <w:t>PostgreSQL</w:t>
      </w:r>
      <w:proofErr w:type="spellEnd"/>
      <w:r w:rsidRPr="00F21169">
        <w:rPr>
          <w:rFonts w:ascii="Arial" w:eastAsia="Times New Roman" w:hAnsi="Arial" w:cs="Arial"/>
          <w:color w:val="000000" w:themeColor="text1"/>
          <w:sz w:val="24"/>
          <w:szCs w:val="24"/>
          <w:lang w:eastAsia="en-IN"/>
        </w:rPr>
        <w:t xml:space="preserve"> to eliminate costly database and software licensing fees. This frees up capital, as well as time, for data-driven initiatives.</w:t>
      </w:r>
      <w:r w:rsidRPr="00F21169">
        <w:rPr>
          <w:rFonts w:ascii="Arial" w:eastAsia="Times New Roman" w:hAnsi="Arial" w:cs="Arial"/>
          <w:color w:val="000000" w:themeColor="text1"/>
          <w:sz w:val="24"/>
          <w:szCs w:val="24"/>
          <w:lang w:eastAsia="en-IN"/>
        </w:rPr>
        <w:br/>
      </w:r>
    </w:p>
    <w:p w:rsidR="00F21169" w:rsidRPr="00F21169" w:rsidRDefault="00F21169" w:rsidP="00F21169">
      <w:pPr>
        <w:shd w:val="clear" w:color="auto" w:fill="FFFFFF"/>
        <w:spacing w:before="225" w:line="240" w:lineRule="auto"/>
        <w:rPr>
          <w:rFonts w:ascii="Times New Roman" w:eastAsia="Times New Roman" w:hAnsi="Times New Roman" w:cs="Times New Roman"/>
          <w:color w:val="000000" w:themeColor="text1"/>
          <w:sz w:val="24"/>
          <w:szCs w:val="24"/>
          <w:lang w:eastAsia="en-IN"/>
        </w:rPr>
      </w:pPr>
      <w:r w:rsidRPr="00F21169">
        <w:rPr>
          <w:rFonts w:ascii="Arial" w:eastAsia="Times New Roman" w:hAnsi="Arial" w:cs="Arial"/>
          <w:color w:val="000000" w:themeColor="text1"/>
          <w:sz w:val="24"/>
          <w:szCs w:val="24"/>
          <w:lang w:eastAsia="en-IN"/>
        </w:rPr>
        <w:t>“We are experimenting with a lot of new ideas and supporting technologies to strategically build our business over the next couple years. It’s critical that these experiments are conducted as fast as possible so we can introduce more innovative solutions to the market,” Bajaj says.  “AWS has consistently recommended solutions for the future—such as machine learning—rather than focusing only on solutions for our current IT objectives. This is essential for a firm like ours aspiring to transform the business through technology.”</w:t>
      </w:r>
    </w:p>
    <w:p w:rsidR="00F21169" w:rsidRPr="00F21169" w:rsidRDefault="00F21169" w:rsidP="00F21169">
      <w:pPr>
        <w:shd w:val="clear" w:color="auto" w:fill="FFFFFF"/>
        <w:spacing w:after="0" w:line="240" w:lineRule="auto"/>
        <w:rPr>
          <w:rFonts w:ascii="Helvetica" w:eastAsia="Times New Roman" w:hAnsi="Helvetica" w:cs="Helvetica"/>
          <w:color w:val="000000" w:themeColor="text1"/>
          <w:sz w:val="21"/>
          <w:szCs w:val="21"/>
          <w:lang w:eastAsia="en-IN"/>
        </w:rPr>
      </w:pPr>
      <w:r w:rsidRPr="00F21169">
        <w:rPr>
          <w:rFonts w:ascii="Helvetica" w:eastAsia="Times New Roman" w:hAnsi="Helvetica" w:cs="Helvetica"/>
          <w:color w:val="000000" w:themeColor="text1"/>
          <w:sz w:val="21"/>
          <w:szCs w:val="21"/>
          <w:lang w:eastAsia="en-IN"/>
        </w:rPr>
        <w:pict>
          <v:rect id="_x0000_i1025" style="width:0;height:.75pt" o:hralign="center" o:hrstd="t" o:hr="t" fillcolor="#a0a0a0" stroked="f"/>
        </w:pict>
      </w:r>
    </w:p>
    <w:p w:rsidR="00F21169" w:rsidRPr="00F21169" w:rsidRDefault="00F21169" w:rsidP="00F21169">
      <w:pPr>
        <w:shd w:val="clear" w:color="auto" w:fill="FFFFFF"/>
        <w:spacing w:before="225" w:after="225" w:line="240" w:lineRule="auto"/>
        <w:outlineLvl w:val="3"/>
        <w:rPr>
          <w:rFonts w:ascii="Helvetica" w:eastAsia="Times New Roman" w:hAnsi="Helvetica" w:cs="Helvetica"/>
          <w:color w:val="000000" w:themeColor="text1"/>
          <w:sz w:val="24"/>
          <w:szCs w:val="24"/>
          <w:lang w:eastAsia="en-IN"/>
        </w:rPr>
      </w:pPr>
      <w:r w:rsidRPr="00F21169">
        <w:rPr>
          <w:rFonts w:ascii="Helvetica" w:eastAsia="Times New Roman" w:hAnsi="Helvetica" w:cs="Helvetica"/>
          <w:color w:val="000000" w:themeColor="text1"/>
          <w:sz w:val="24"/>
          <w:szCs w:val="24"/>
          <w:lang w:eastAsia="en-IN"/>
        </w:rPr>
        <w:t>About DSP Investment Managers</w:t>
      </w:r>
    </w:p>
    <w:p w:rsidR="00F21169" w:rsidRPr="00F21169" w:rsidRDefault="00F21169" w:rsidP="00F21169">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F21169">
        <w:rPr>
          <w:rFonts w:ascii="Arial" w:eastAsia="Times New Roman" w:hAnsi="Arial" w:cs="Arial"/>
          <w:color w:val="000000" w:themeColor="text1"/>
          <w:sz w:val="24"/>
          <w:szCs w:val="24"/>
          <w:lang w:eastAsia="en-IN"/>
        </w:rPr>
        <w:t>DSP Investment Managers is one of the premier asset management companies in India. The company possesses a 20-year track record of investment excellence and is part of DSP Group, one of the oldest and most respected financial services firms in India.</w:t>
      </w:r>
    </w:p>
    <w:p w:rsidR="00F21169" w:rsidRPr="00F21169" w:rsidRDefault="00F21169" w:rsidP="00F21169">
      <w:pPr>
        <w:shd w:val="clear" w:color="auto" w:fill="FFFFFF"/>
        <w:spacing w:before="225" w:line="240" w:lineRule="auto"/>
        <w:jc w:val="both"/>
        <w:rPr>
          <w:rFonts w:ascii="Times New Roman" w:eastAsia="Times New Roman" w:hAnsi="Times New Roman" w:cs="Times New Roman"/>
          <w:color w:val="000000" w:themeColor="text1"/>
          <w:sz w:val="24"/>
          <w:szCs w:val="24"/>
          <w:lang w:eastAsia="en-IN"/>
        </w:rPr>
      </w:pPr>
      <w:r w:rsidRPr="00F21169">
        <w:rPr>
          <w:rFonts w:ascii="Arial" w:eastAsia="Times New Roman" w:hAnsi="Arial" w:cs="Arial"/>
          <w:color w:val="000000" w:themeColor="text1"/>
          <w:sz w:val="24"/>
          <w:szCs w:val="24"/>
          <w:lang w:eastAsia="en-IN"/>
        </w:rPr>
        <w:t> </w:t>
      </w:r>
    </w:p>
    <w:p w:rsidR="00F21169" w:rsidRPr="00F21169" w:rsidRDefault="00F21169" w:rsidP="00F21169">
      <w:pPr>
        <w:shd w:val="clear" w:color="auto" w:fill="FFFFFF"/>
        <w:spacing w:before="225" w:after="225" w:line="240" w:lineRule="auto"/>
        <w:outlineLvl w:val="3"/>
        <w:rPr>
          <w:rFonts w:ascii="Helvetica" w:eastAsia="Times New Roman" w:hAnsi="Helvetica" w:cs="Helvetica"/>
          <w:color w:val="000000" w:themeColor="text1"/>
          <w:sz w:val="24"/>
          <w:szCs w:val="24"/>
          <w:lang w:eastAsia="en-IN"/>
        </w:rPr>
      </w:pPr>
      <w:r w:rsidRPr="00F21169">
        <w:rPr>
          <w:rFonts w:ascii="Helvetica" w:eastAsia="Times New Roman" w:hAnsi="Helvetica" w:cs="Helvetica"/>
          <w:color w:val="000000" w:themeColor="text1"/>
          <w:sz w:val="24"/>
          <w:szCs w:val="24"/>
          <w:lang w:eastAsia="en-IN"/>
        </w:rPr>
        <w:t>Benefits of AWS</w:t>
      </w:r>
    </w:p>
    <w:p w:rsidR="00F21169" w:rsidRPr="00F21169" w:rsidRDefault="00F21169" w:rsidP="00F21169">
      <w:pPr>
        <w:numPr>
          <w:ilvl w:val="0"/>
          <w:numId w:val="1"/>
        </w:numPr>
        <w:shd w:val="clear" w:color="auto" w:fill="FFFFFF"/>
        <w:spacing w:before="100" w:beforeAutospacing="1" w:after="150" w:line="240" w:lineRule="auto"/>
        <w:ind w:left="-120"/>
        <w:textAlignment w:val="baseline"/>
        <w:rPr>
          <w:rFonts w:ascii="Helvetica" w:eastAsia="Times New Roman" w:hAnsi="Helvetica" w:cs="Helvetica"/>
          <w:color w:val="000000" w:themeColor="text1"/>
          <w:sz w:val="21"/>
          <w:szCs w:val="21"/>
          <w:lang w:eastAsia="en-IN"/>
        </w:rPr>
      </w:pPr>
      <w:r w:rsidRPr="00F21169">
        <w:rPr>
          <w:rFonts w:ascii="Arial" w:eastAsia="Times New Roman" w:hAnsi="Arial" w:cs="Arial"/>
          <w:color w:val="000000" w:themeColor="text1"/>
          <w:sz w:val="21"/>
          <w:szCs w:val="21"/>
          <w:lang w:eastAsia="en-IN"/>
        </w:rPr>
        <w:t>Achieved migration with updates for 50 applications in 4 months</w:t>
      </w:r>
    </w:p>
    <w:p w:rsidR="00F21169" w:rsidRPr="00F21169" w:rsidRDefault="00F21169" w:rsidP="00F21169">
      <w:pPr>
        <w:numPr>
          <w:ilvl w:val="0"/>
          <w:numId w:val="1"/>
        </w:numPr>
        <w:shd w:val="clear" w:color="auto" w:fill="FFFFFF"/>
        <w:spacing w:before="100" w:beforeAutospacing="1" w:after="150" w:line="240" w:lineRule="auto"/>
        <w:ind w:left="-120"/>
        <w:textAlignment w:val="baseline"/>
        <w:rPr>
          <w:rFonts w:ascii="Helvetica" w:eastAsia="Times New Roman" w:hAnsi="Helvetica" w:cs="Helvetica"/>
          <w:color w:val="000000" w:themeColor="text1"/>
          <w:sz w:val="21"/>
          <w:szCs w:val="21"/>
          <w:lang w:eastAsia="en-IN"/>
        </w:rPr>
      </w:pPr>
      <w:r w:rsidRPr="00F21169">
        <w:rPr>
          <w:rFonts w:ascii="Arial" w:eastAsia="Times New Roman" w:hAnsi="Arial" w:cs="Arial"/>
          <w:color w:val="000000" w:themeColor="text1"/>
          <w:sz w:val="21"/>
          <w:szCs w:val="21"/>
          <w:lang w:eastAsia="en-IN"/>
        </w:rPr>
        <w:t>Reinforces enterprise-grade, best-practice security controls</w:t>
      </w:r>
    </w:p>
    <w:p w:rsidR="00F21169" w:rsidRPr="00F21169" w:rsidRDefault="00F21169" w:rsidP="00F21169">
      <w:pPr>
        <w:numPr>
          <w:ilvl w:val="0"/>
          <w:numId w:val="1"/>
        </w:numPr>
        <w:shd w:val="clear" w:color="auto" w:fill="FFFFFF"/>
        <w:spacing w:before="100" w:beforeAutospacing="1" w:after="150" w:line="240" w:lineRule="auto"/>
        <w:ind w:left="-120"/>
        <w:textAlignment w:val="baseline"/>
        <w:rPr>
          <w:rFonts w:ascii="Helvetica" w:eastAsia="Times New Roman" w:hAnsi="Helvetica" w:cs="Helvetica"/>
          <w:color w:val="000000" w:themeColor="text1"/>
          <w:sz w:val="21"/>
          <w:szCs w:val="21"/>
          <w:lang w:eastAsia="en-IN"/>
        </w:rPr>
      </w:pPr>
      <w:r w:rsidRPr="00F21169">
        <w:rPr>
          <w:rFonts w:ascii="Arial" w:eastAsia="Times New Roman" w:hAnsi="Arial" w:cs="Arial"/>
          <w:color w:val="000000" w:themeColor="text1"/>
          <w:sz w:val="21"/>
          <w:szCs w:val="21"/>
          <w:lang w:eastAsia="en-IN"/>
        </w:rPr>
        <w:t>Reduces RTO and RPO for disaster recovery</w:t>
      </w:r>
      <w:r w:rsidRPr="00F21169">
        <w:rPr>
          <w:rFonts w:ascii="Arial" w:eastAsia="Times New Roman" w:hAnsi="Arial" w:cs="Arial"/>
          <w:color w:val="000000" w:themeColor="text1"/>
          <w:sz w:val="21"/>
          <w:szCs w:val="21"/>
          <w:lang w:eastAsia="en-IN"/>
        </w:rPr>
        <w:br/>
      </w:r>
    </w:p>
    <w:p w:rsidR="00F21169" w:rsidRPr="00F21169" w:rsidRDefault="00F21169" w:rsidP="00F21169">
      <w:pPr>
        <w:numPr>
          <w:ilvl w:val="0"/>
          <w:numId w:val="1"/>
        </w:numPr>
        <w:shd w:val="clear" w:color="auto" w:fill="FFFFFF"/>
        <w:spacing w:before="100" w:beforeAutospacing="1" w:after="150" w:line="240" w:lineRule="auto"/>
        <w:ind w:left="-120"/>
        <w:textAlignment w:val="baseline"/>
        <w:rPr>
          <w:rFonts w:ascii="Helvetica" w:eastAsia="Times New Roman" w:hAnsi="Helvetica" w:cs="Helvetica"/>
          <w:color w:val="000000" w:themeColor="text1"/>
          <w:sz w:val="21"/>
          <w:szCs w:val="21"/>
          <w:lang w:eastAsia="en-IN"/>
        </w:rPr>
      </w:pPr>
      <w:r w:rsidRPr="00F21169">
        <w:rPr>
          <w:rFonts w:ascii="Arial" w:eastAsia="Times New Roman" w:hAnsi="Arial" w:cs="Arial"/>
          <w:color w:val="000000" w:themeColor="text1"/>
          <w:sz w:val="21"/>
          <w:szCs w:val="21"/>
          <w:lang w:eastAsia="en-IN"/>
        </w:rPr>
        <w:t>Reduces manpower for infrastructure maintenance by 25%</w:t>
      </w:r>
    </w:p>
    <w:p w:rsidR="00F21169" w:rsidRPr="00F21169" w:rsidRDefault="00F21169" w:rsidP="00F21169">
      <w:pPr>
        <w:numPr>
          <w:ilvl w:val="0"/>
          <w:numId w:val="1"/>
        </w:numPr>
        <w:shd w:val="clear" w:color="auto" w:fill="FFFFFF"/>
        <w:spacing w:before="100" w:beforeAutospacing="1" w:after="150" w:line="240" w:lineRule="auto"/>
        <w:ind w:left="-120"/>
        <w:textAlignment w:val="baseline"/>
        <w:rPr>
          <w:rFonts w:ascii="Helvetica" w:eastAsia="Times New Roman" w:hAnsi="Helvetica" w:cs="Helvetica"/>
          <w:color w:val="000000" w:themeColor="text1"/>
          <w:sz w:val="21"/>
          <w:szCs w:val="21"/>
          <w:lang w:eastAsia="en-IN"/>
        </w:rPr>
      </w:pPr>
      <w:r w:rsidRPr="00F21169">
        <w:rPr>
          <w:rFonts w:ascii="Arial" w:eastAsia="Times New Roman" w:hAnsi="Arial" w:cs="Arial"/>
          <w:color w:val="000000" w:themeColor="text1"/>
          <w:sz w:val="21"/>
          <w:szCs w:val="21"/>
          <w:lang w:eastAsia="en-IN"/>
        </w:rPr>
        <w:t>Enables rapid testing of new technologies</w:t>
      </w:r>
    </w:p>
    <w:p w:rsidR="00F21169" w:rsidRPr="00F21169" w:rsidRDefault="00F21169" w:rsidP="00F21169">
      <w:pPr>
        <w:numPr>
          <w:ilvl w:val="0"/>
          <w:numId w:val="1"/>
        </w:numPr>
        <w:shd w:val="clear" w:color="auto" w:fill="FFFFFF"/>
        <w:spacing w:before="100" w:beforeAutospacing="1" w:line="240" w:lineRule="auto"/>
        <w:ind w:left="-120"/>
        <w:textAlignment w:val="baseline"/>
        <w:rPr>
          <w:rFonts w:ascii="Helvetica" w:eastAsia="Times New Roman" w:hAnsi="Helvetica" w:cs="Helvetica"/>
          <w:color w:val="000000" w:themeColor="text1"/>
          <w:sz w:val="21"/>
          <w:szCs w:val="21"/>
          <w:lang w:eastAsia="en-IN"/>
        </w:rPr>
      </w:pPr>
      <w:r w:rsidRPr="00F21169">
        <w:rPr>
          <w:rFonts w:ascii="Arial" w:eastAsia="Times New Roman" w:hAnsi="Arial" w:cs="Arial"/>
          <w:color w:val="000000" w:themeColor="text1"/>
          <w:sz w:val="21"/>
          <w:szCs w:val="21"/>
          <w:lang w:eastAsia="en-IN"/>
        </w:rPr>
        <w:t>Integrates with open-source tools to cut licensing costs</w:t>
      </w:r>
    </w:p>
    <w:bookmarkEnd w:id="0"/>
    <w:p w:rsidR="00297E3F" w:rsidRPr="00F21169" w:rsidRDefault="00297E3F">
      <w:pPr>
        <w:rPr>
          <w:color w:val="000000" w:themeColor="text1"/>
        </w:rPr>
      </w:pPr>
    </w:p>
    <w:sectPr w:rsidR="00297E3F" w:rsidRPr="00F211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C7196D"/>
    <w:multiLevelType w:val="multilevel"/>
    <w:tmpl w:val="535C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169"/>
    <w:rsid w:val="000708C4"/>
    <w:rsid w:val="002707FF"/>
    <w:rsid w:val="00297E3F"/>
    <w:rsid w:val="00F211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211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707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2116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2116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169"/>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F2116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2116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211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21169"/>
    <w:rPr>
      <w:color w:val="0000FF"/>
      <w:u w:val="single"/>
    </w:rPr>
  </w:style>
  <w:style w:type="paragraph" w:styleId="BalloonText">
    <w:name w:val="Balloon Text"/>
    <w:basedOn w:val="Normal"/>
    <w:link w:val="BalloonTextChar"/>
    <w:uiPriority w:val="99"/>
    <w:semiHidden/>
    <w:unhideWhenUsed/>
    <w:rsid w:val="00F211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169"/>
    <w:rPr>
      <w:rFonts w:ascii="Tahoma" w:hAnsi="Tahoma" w:cs="Tahoma"/>
      <w:sz w:val="16"/>
      <w:szCs w:val="16"/>
    </w:rPr>
  </w:style>
  <w:style w:type="character" w:customStyle="1" w:styleId="Heading2Char">
    <w:name w:val="Heading 2 Char"/>
    <w:basedOn w:val="DefaultParagraphFont"/>
    <w:link w:val="Heading2"/>
    <w:uiPriority w:val="9"/>
    <w:semiHidden/>
    <w:rsid w:val="002707F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211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707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2116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2116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169"/>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F2116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2116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211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21169"/>
    <w:rPr>
      <w:color w:val="0000FF"/>
      <w:u w:val="single"/>
    </w:rPr>
  </w:style>
  <w:style w:type="paragraph" w:styleId="BalloonText">
    <w:name w:val="Balloon Text"/>
    <w:basedOn w:val="Normal"/>
    <w:link w:val="BalloonTextChar"/>
    <w:uiPriority w:val="99"/>
    <w:semiHidden/>
    <w:unhideWhenUsed/>
    <w:rsid w:val="00F211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169"/>
    <w:rPr>
      <w:rFonts w:ascii="Tahoma" w:hAnsi="Tahoma" w:cs="Tahoma"/>
      <w:sz w:val="16"/>
      <w:szCs w:val="16"/>
    </w:rPr>
  </w:style>
  <w:style w:type="character" w:customStyle="1" w:styleId="Heading2Char">
    <w:name w:val="Heading 2 Char"/>
    <w:basedOn w:val="DefaultParagraphFont"/>
    <w:link w:val="Heading2"/>
    <w:uiPriority w:val="9"/>
    <w:semiHidden/>
    <w:rsid w:val="002707F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587764">
      <w:bodyDiv w:val="1"/>
      <w:marLeft w:val="0"/>
      <w:marRight w:val="0"/>
      <w:marTop w:val="0"/>
      <w:marBottom w:val="0"/>
      <w:divBdr>
        <w:top w:val="none" w:sz="0" w:space="0" w:color="auto"/>
        <w:left w:val="none" w:sz="0" w:space="0" w:color="auto"/>
        <w:bottom w:val="none" w:sz="0" w:space="0" w:color="auto"/>
        <w:right w:val="none" w:sz="0" w:space="0" w:color="auto"/>
      </w:divBdr>
      <w:divsChild>
        <w:div w:id="700127088">
          <w:marLeft w:val="0"/>
          <w:marRight w:val="0"/>
          <w:marTop w:val="0"/>
          <w:marBottom w:val="0"/>
          <w:divBdr>
            <w:top w:val="none" w:sz="0" w:space="0" w:color="auto"/>
            <w:left w:val="none" w:sz="0" w:space="0" w:color="auto"/>
            <w:bottom w:val="none" w:sz="0" w:space="0" w:color="auto"/>
            <w:right w:val="none" w:sz="0" w:space="0" w:color="auto"/>
          </w:divBdr>
          <w:divsChild>
            <w:div w:id="101071166">
              <w:marLeft w:val="0"/>
              <w:marRight w:val="0"/>
              <w:marTop w:val="0"/>
              <w:marBottom w:val="0"/>
              <w:divBdr>
                <w:top w:val="none" w:sz="0" w:space="0" w:color="auto"/>
                <w:left w:val="none" w:sz="0" w:space="0" w:color="auto"/>
                <w:bottom w:val="none" w:sz="0" w:space="0" w:color="auto"/>
                <w:right w:val="none" w:sz="0" w:space="0" w:color="auto"/>
              </w:divBdr>
              <w:divsChild>
                <w:div w:id="1240870785">
                  <w:marLeft w:val="0"/>
                  <w:marRight w:val="0"/>
                  <w:marTop w:val="0"/>
                  <w:marBottom w:val="0"/>
                  <w:divBdr>
                    <w:top w:val="none" w:sz="0" w:space="0" w:color="auto"/>
                    <w:left w:val="none" w:sz="0" w:space="0" w:color="auto"/>
                    <w:bottom w:val="none" w:sz="0" w:space="0" w:color="auto"/>
                    <w:right w:val="none" w:sz="0" w:space="0" w:color="auto"/>
                  </w:divBdr>
                  <w:divsChild>
                    <w:div w:id="95946114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97427924">
          <w:marLeft w:val="0"/>
          <w:marRight w:val="0"/>
          <w:marTop w:val="0"/>
          <w:marBottom w:val="0"/>
          <w:divBdr>
            <w:top w:val="none" w:sz="0" w:space="0" w:color="auto"/>
            <w:left w:val="none" w:sz="0" w:space="0" w:color="auto"/>
            <w:bottom w:val="none" w:sz="0" w:space="0" w:color="auto"/>
            <w:right w:val="none" w:sz="0" w:space="0" w:color="auto"/>
          </w:divBdr>
          <w:divsChild>
            <w:div w:id="1046831814">
              <w:marLeft w:val="0"/>
              <w:marRight w:val="0"/>
              <w:marTop w:val="0"/>
              <w:marBottom w:val="0"/>
              <w:divBdr>
                <w:top w:val="none" w:sz="0" w:space="0" w:color="auto"/>
                <w:left w:val="none" w:sz="0" w:space="0" w:color="auto"/>
                <w:bottom w:val="none" w:sz="0" w:space="0" w:color="auto"/>
                <w:right w:val="none" w:sz="0" w:space="0" w:color="auto"/>
              </w:divBdr>
              <w:divsChild>
                <w:div w:id="514615562">
                  <w:marLeft w:val="0"/>
                  <w:marRight w:val="0"/>
                  <w:marTop w:val="0"/>
                  <w:marBottom w:val="0"/>
                  <w:divBdr>
                    <w:top w:val="none" w:sz="0" w:space="0" w:color="auto"/>
                    <w:left w:val="none" w:sz="0" w:space="0" w:color="auto"/>
                    <w:bottom w:val="none" w:sz="0" w:space="0" w:color="auto"/>
                    <w:right w:val="none" w:sz="0" w:space="0" w:color="auto"/>
                  </w:divBdr>
                  <w:divsChild>
                    <w:div w:id="226377249">
                      <w:marLeft w:val="0"/>
                      <w:marRight w:val="0"/>
                      <w:marTop w:val="225"/>
                      <w:marBottom w:val="225"/>
                      <w:divBdr>
                        <w:top w:val="none" w:sz="0" w:space="0" w:color="auto"/>
                        <w:left w:val="none" w:sz="0" w:space="0" w:color="auto"/>
                        <w:bottom w:val="none" w:sz="0" w:space="0" w:color="auto"/>
                        <w:right w:val="none" w:sz="0" w:space="0" w:color="auto"/>
                      </w:divBdr>
                      <w:divsChild>
                        <w:div w:id="950091595">
                          <w:marLeft w:val="0"/>
                          <w:marRight w:val="0"/>
                          <w:marTop w:val="0"/>
                          <w:marBottom w:val="0"/>
                          <w:divBdr>
                            <w:top w:val="none" w:sz="0" w:space="0" w:color="auto"/>
                            <w:left w:val="none" w:sz="0" w:space="0" w:color="auto"/>
                            <w:bottom w:val="none" w:sz="0" w:space="0" w:color="auto"/>
                            <w:right w:val="none" w:sz="0" w:space="0" w:color="auto"/>
                          </w:divBdr>
                        </w:div>
                        <w:div w:id="8184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57705">
          <w:marLeft w:val="0"/>
          <w:marRight w:val="0"/>
          <w:marTop w:val="0"/>
          <w:marBottom w:val="0"/>
          <w:divBdr>
            <w:top w:val="none" w:sz="0" w:space="0" w:color="auto"/>
            <w:left w:val="none" w:sz="0" w:space="0" w:color="auto"/>
            <w:bottom w:val="none" w:sz="0" w:space="0" w:color="auto"/>
            <w:right w:val="none" w:sz="0" w:space="0" w:color="auto"/>
          </w:divBdr>
          <w:divsChild>
            <w:div w:id="138959794">
              <w:marLeft w:val="0"/>
              <w:marRight w:val="0"/>
              <w:marTop w:val="0"/>
              <w:marBottom w:val="0"/>
              <w:divBdr>
                <w:top w:val="none" w:sz="0" w:space="0" w:color="auto"/>
                <w:left w:val="none" w:sz="0" w:space="0" w:color="auto"/>
                <w:bottom w:val="none" w:sz="0" w:space="0" w:color="auto"/>
                <w:right w:val="none" w:sz="0" w:space="0" w:color="auto"/>
              </w:divBdr>
              <w:divsChild>
                <w:div w:id="270893022">
                  <w:marLeft w:val="0"/>
                  <w:marRight w:val="0"/>
                  <w:marTop w:val="0"/>
                  <w:marBottom w:val="0"/>
                  <w:divBdr>
                    <w:top w:val="none" w:sz="0" w:space="0" w:color="auto"/>
                    <w:left w:val="none" w:sz="0" w:space="0" w:color="auto"/>
                    <w:bottom w:val="none" w:sz="0" w:space="0" w:color="auto"/>
                    <w:right w:val="none" w:sz="0" w:space="0" w:color="auto"/>
                  </w:divBdr>
                  <w:divsChild>
                    <w:div w:id="629671990">
                      <w:marLeft w:val="0"/>
                      <w:marRight w:val="0"/>
                      <w:marTop w:val="0"/>
                      <w:marBottom w:val="0"/>
                      <w:divBdr>
                        <w:top w:val="none" w:sz="0" w:space="0" w:color="auto"/>
                        <w:left w:val="none" w:sz="0" w:space="0" w:color="auto"/>
                        <w:bottom w:val="none" w:sz="0" w:space="0" w:color="auto"/>
                        <w:right w:val="none" w:sz="0" w:space="0" w:color="auto"/>
                      </w:divBdr>
                    </w:div>
                  </w:divsChild>
                </w:div>
                <w:div w:id="651175255">
                  <w:marLeft w:val="0"/>
                  <w:marRight w:val="0"/>
                  <w:marTop w:val="0"/>
                  <w:marBottom w:val="0"/>
                  <w:divBdr>
                    <w:top w:val="none" w:sz="0" w:space="0" w:color="auto"/>
                    <w:left w:val="none" w:sz="0" w:space="0" w:color="auto"/>
                    <w:bottom w:val="none" w:sz="0" w:space="0" w:color="auto"/>
                    <w:right w:val="none" w:sz="0" w:space="0" w:color="auto"/>
                  </w:divBdr>
                  <w:divsChild>
                    <w:div w:id="109010608">
                      <w:marLeft w:val="-150"/>
                      <w:marRight w:val="-150"/>
                      <w:marTop w:val="450"/>
                      <w:marBottom w:val="450"/>
                      <w:divBdr>
                        <w:top w:val="none" w:sz="0" w:space="0" w:color="auto"/>
                        <w:left w:val="none" w:sz="0" w:space="0" w:color="auto"/>
                        <w:bottom w:val="none" w:sz="0" w:space="0" w:color="auto"/>
                        <w:right w:val="none" w:sz="0" w:space="0" w:color="auto"/>
                      </w:divBdr>
                      <w:divsChild>
                        <w:div w:id="1404909073">
                          <w:marLeft w:val="0"/>
                          <w:marRight w:val="0"/>
                          <w:marTop w:val="0"/>
                          <w:marBottom w:val="0"/>
                          <w:divBdr>
                            <w:top w:val="none" w:sz="0" w:space="0" w:color="auto"/>
                            <w:left w:val="none" w:sz="0" w:space="0" w:color="auto"/>
                            <w:bottom w:val="none" w:sz="0" w:space="0" w:color="auto"/>
                            <w:right w:val="none" w:sz="0" w:space="0" w:color="auto"/>
                          </w:divBdr>
                          <w:divsChild>
                            <w:div w:id="140193417">
                              <w:marLeft w:val="0"/>
                              <w:marRight w:val="0"/>
                              <w:marTop w:val="0"/>
                              <w:marBottom w:val="0"/>
                              <w:divBdr>
                                <w:top w:val="none" w:sz="0" w:space="0" w:color="auto"/>
                                <w:left w:val="none" w:sz="0" w:space="0" w:color="auto"/>
                                <w:bottom w:val="none" w:sz="0" w:space="0" w:color="auto"/>
                                <w:right w:val="none" w:sz="0" w:space="0" w:color="auto"/>
                              </w:divBdr>
                            </w:div>
                          </w:divsChild>
                        </w:div>
                        <w:div w:id="1791243358">
                          <w:marLeft w:val="0"/>
                          <w:marRight w:val="0"/>
                          <w:marTop w:val="0"/>
                          <w:marBottom w:val="0"/>
                          <w:divBdr>
                            <w:top w:val="none" w:sz="0" w:space="0" w:color="auto"/>
                            <w:left w:val="none" w:sz="0" w:space="0" w:color="auto"/>
                            <w:bottom w:val="none" w:sz="0" w:space="0" w:color="auto"/>
                            <w:right w:val="none" w:sz="0" w:space="0" w:color="auto"/>
                          </w:divBdr>
                          <w:divsChild>
                            <w:div w:id="1326854860">
                              <w:marLeft w:val="0"/>
                              <w:marRight w:val="0"/>
                              <w:marTop w:val="0"/>
                              <w:marBottom w:val="0"/>
                              <w:divBdr>
                                <w:top w:val="none" w:sz="0" w:space="0" w:color="auto"/>
                                <w:left w:val="none" w:sz="0" w:space="0" w:color="auto"/>
                                <w:bottom w:val="none" w:sz="0" w:space="0" w:color="auto"/>
                                <w:right w:val="none" w:sz="0" w:space="0" w:color="auto"/>
                              </w:divBdr>
                            </w:div>
                            <w:div w:id="111602724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261912849">
          <w:marLeft w:val="0"/>
          <w:marRight w:val="0"/>
          <w:marTop w:val="0"/>
          <w:marBottom w:val="0"/>
          <w:divBdr>
            <w:top w:val="none" w:sz="0" w:space="0" w:color="auto"/>
            <w:left w:val="none" w:sz="0" w:space="0" w:color="auto"/>
            <w:bottom w:val="none" w:sz="0" w:space="0" w:color="auto"/>
            <w:right w:val="none" w:sz="0" w:space="0" w:color="auto"/>
          </w:divBdr>
          <w:divsChild>
            <w:div w:id="1765109821">
              <w:marLeft w:val="0"/>
              <w:marRight w:val="0"/>
              <w:marTop w:val="0"/>
              <w:marBottom w:val="0"/>
              <w:divBdr>
                <w:top w:val="none" w:sz="0" w:space="0" w:color="auto"/>
                <w:left w:val="none" w:sz="0" w:space="0" w:color="auto"/>
                <w:bottom w:val="none" w:sz="0" w:space="0" w:color="auto"/>
                <w:right w:val="none" w:sz="0" w:space="0" w:color="auto"/>
              </w:divBdr>
              <w:divsChild>
                <w:div w:id="1402799420">
                  <w:marLeft w:val="0"/>
                  <w:marRight w:val="0"/>
                  <w:marTop w:val="0"/>
                  <w:marBottom w:val="0"/>
                  <w:divBdr>
                    <w:top w:val="none" w:sz="0" w:space="0" w:color="auto"/>
                    <w:left w:val="none" w:sz="0" w:space="0" w:color="auto"/>
                    <w:bottom w:val="none" w:sz="0" w:space="0" w:color="auto"/>
                    <w:right w:val="none" w:sz="0" w:space="0" w:color="auto"/>
                  </w:divBdr>
                  <w:divsChild>
                    <w:div w:id="1058018210">
                      <w:marLeft w:val="0"/>
                      <w:marRight w:val="0"/>
                      <w:marTop w:val="225"/>
                      <w:marBottom w:val="225"/>
                      <w:divBdr>
                        <w:top w:val="none" w:sz="0" w:space="0" w:color="auto"/>
                        <w:left w:val="none" w:sz="0" w:space="0" w:color="auto"/>
                        <w:bottom w:val="none" w:sz="0" w:space="0" w:color="auto"/>
                        <w:right w:val="none" w:sz="0" w:space="0" w:color="auto"/>
                      </w:divBdr>
                    </w:div>
                    <w:div w:id="735515318">
                      <w:marLeft w:val="0"/>
                      <w:marRight w:val="0"/>
                      <w:marTop w:val="225"/>
                      <w:marBottom w:val="225"/>
                      <w:divBdr>
                        <w:top w:val="none" w:sz="0" w:space="0" w:color="auto"/>
                        <w:left w:val="none" w:sz="0" w:space="0" w:color="auto"/>
                        <w:bottom w:val="none" w:sz="0" w:space="0" w:color="auto"/>
                        <w:right w:val="none" w:sz="0" w:space="0" w:color="auto"/>
                      </w:divBdr>
                    </w:div>
                    <w:div w:id="1671371479">
                      <w:marLeft w:val="0"/>
                      <w:marRight w:val="0"/>
                      <w:marTop w:val="225"/>
                      <w:marBottom w:val="225"/>
                      <w:divBdr>
                        <w:top w:val="none" w:sz="0" w:space="0" w:color="auto"/>
                        <w:left w:val="none" w:sz="0" w:space="0" w:color="auto"/>
                        <w:bottom w:val="none" w:sz="0" w:space="0" w:color="auto"/>
                        <w:right w:val="none" w:sz="0" w:space="0" w:color="auto"/>
                      </w:divBdr>
                    </w:div>
                    <w:div w:id="1063720975">
                      <w:marLeft w:val="0"/>
                      <w:marRight w:val="0"/>
                      <w:marTop w:val="225"/>
                      <w:marBottom w:val="225"/>
                      <w:divBdr>
                        <w:top w:val="none" w:sz="0" w:space="0" w:color="auto"/>
                        <w:left w:val="none" w:sz="0" w:space="0" w:color="auto"/>
                        <w:bottom w:val="none" w:sz="0" w:space="0" w:color="auto"/>
                        <w:right w:val="none" w:sz="0" w:space="0" w:color="auto"/>
                      </w:divBdr>
                    </w:div>
                    <w:div w:id="205993795">
                      <w:marLeft w:val="0"/>
                      <w:marRight w:val="0"/>
                      <w:marTop w:val="225"/>
                      <w:marBottom w:val="225"/>
                      <w:divBdr>
                        <w:top w:val="none" w:sz="0" w:space="0" w:color="auto"/>
                        <w:left w:val="none" w:sz="0" w:space="0" w:color="auto"/>
                        <w:bottom w:val="none" w:sz="0" w:space="0" w:color="auto"/>
                        <w:right w:val="none" w:sz="0" w:space="0" w:color="auto"/>
                      </w:divBdr>
                    </w:div>
                    <w:div w:id="1604336806">
                      <w:marLeft w:val="0"/>
                      <w:marRight w:val="0"/>
                      <w:marTop w:val="0"/>
                      <w:marBottom w:val="0"/>
                      <w:divBdr>
                        <w:top w:val="none" w:sz="0" w:space="0" w:color="auto"/>
                        <w:left w:val="none" w:sz="0" w:space="0" w:color="auto"/>
                        <w:bottom w:val="none" w:sz="0" w:space="0" w:color="auto"/>
                        <w:right w:val="none" w:sz="0" w:space="0" w:color="auto"/>
                      </w:divBdr>
                      <w:divsChild>
                        <w:div w:id="1395470529">
                          <w:marLeft w:val="-150"/>
                          <w:marRight w:val="-150"/>
                          <w:marTop w:val="0"/>
                          <w:marBottom w:val="0"/>
                          <w:divBdr>
                            <w:top w:val="none" w:sz="0" w:space="0" w:color="auto"/>
                            <w:left w:val="none" w:sz="0" w:space="0" w:color="auto"/>
                            <w:bottom w:val="none" w:sz="0" w:space="0" w:color="auto"/>
                            <w:right w:val="none" w:sz="0" w:space="0" w:color="auto"/>
                          </w:divBdr>
                          <w:divsChild>
                            <w:div w:id="624429379">
                              <w:marLeft w:val="0"/>
                              <w:marRight w:val="0"/>
                              <w:marTop w:val="0"/>
                              <w:marBottom w:val="0"/>
                              <w:divBdr>
                                <w:top w:val="none" w:sz="0" w:space="0" w:color="auto"/>
                                <w:left w:val="none" w:sz="0" w:space="0" w:color="auto"/>
                                <w:bottom w:val="none" w:sz="0" w:space="0" w:color="auto"/>
                                <w:right w:val="none" w:sz="0" w:space="0" w:color="auto"/>
                              </w:divBdr>
                              <w:divsChild>
                                <w:div w:id="765343145">
                                  <w:marLeft w:val="0"/>
                                  <w:marRight w:val="0"/>
                                  <w:marTop w:val="225"/>
                                  <w:marBottom w:val="225"/>
                                  <w:divBdr>
                                    <w:top w:val="none" w:sz="0" w:space="0" w:color="auto"/>
                                    <w:left w:val="none" w:sz="0" w:space="0" w:color="auto"/>
                                    <w:bottom w:val="none" w:sz="0" w:space="0" w:color="auto"/>
                                    <w:right w:val="none" w:sz="0" w:space="0" w:color="auto"/>
                                  </w:divBdr>
                                </w:div>
                              </w:divsChild>
                            </w:div>
                            <w:div w:id="1520121975">
                              <w:marLeft w:val="0"/>
                              <w:marRight w:val="0"/>
                              <w:marTop w:val="0"/>
                              <w:marBottom w:val="0"/>
                              <w:divBdr>
                                <w:top w:val="none" w:sz="0" w:space="0" w:color="auto"/>
                                <w:left w:val="none" w:sz="0" w:space="0" w:color="auto"/>
                                <w:bottom w:val="none" w:sz="0" w:space="0" w:color="auto"/>
                                <w:right w:val="none" w:sz="0" w:space="0" w:color="auto"/>
                              </w:divBdr>
                              <w:divsChild>
                                <w:div w:id="95178631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483044">
      <w:bodyDiv w:val="1"/>
      <w:marLeft w:val="0"/>
      <w:marRight w:val="0"/>
      <w:marTop w:val="0"/>
      <w:marBottom w:val="0"/>
      <w:divBdr>
        <w:top w:val="none" w:sz="0" w:space="0" w:color="auto"/>
        <w:left w:val="none" w:sz="0" w:space="0" w:color="auto"/>
        <w:bottom w:val="none" w:sz="0" w:space="0" w:color="auto"/>
        <w:right w:val="none" w:sz="0" w:space="0" w:color="auto"/>
      </w:divBdr>
      <w:divsChild>
        <w:div w:id="1346639656">
          <w:marLeft w:val="-150"/>
          <w:marRight w:val="-150"/>
          <w:marTop w:val="0"/>
          <w:marBottom w:val="0"/>
          <w:divBdr>
            <w:top w:val="none" w:sz="0" w:space="0" w:color="auto"/>
            <w:left w:val="none" w:sz="0" w:space="0" w:color="auto"/>
            <w:bottom w:val="none" w:sz="0" w:space="0" w:color="auto"/>
            <w:right w:val="none" w:sz="0" w:space="0" w:color="auto"/>
          </w:divBdr>
          <w:divsChild>
            <w:div w:id="1692298180">
              <w:marLeft w:val="0"/>
              <w:marRight w:val="0"/>
              <w:marTop w:val="0"/>
              <w:marBottom w:val="0"/>
              <w:divBdr>
                <w:top w:val="none" w:sz="0" w:space="0" w:color="auto"/>
                <w:left w:val="none" w:sz="0" w:space="0" w:color="auto"/>
                <w:bottom w:val="none" w:sz="0" w:space="0" w:color="auto"/>
                <w:right w:val="none" w:sz="0" w:space="0" w:color="auto"/>
              </w:divBdr>
              <w:divsChild>
                <w:div w:id="925114313">
                  <w:marLeft w:val="0"/>
                  <w:marRight w:val="0"/>
                  <w:marTop w:val="0"/>
                  <w:marBottom w:val="0"/>
                  <w:divBdr>
                    <w:top w:val="none" w:sz="0" w:space="0" w:color="auto"/>
                    <w:left w:val="none" w:sz="0" w:space="0" w:color="auto"/>
                    <w:bottom w:val="none" w:sz="0" w:space="0" w:color="auto"/>
                    <w:right w:val="none" w:sz="0" w:space="0" w:color="auto"/>
                  </w:divBdr>
                  <w:divsChild>
                    <w:div w:id="1473017178">
                      <w:marLeft w:val="-150"/>
                      <w:marRight w:val="-150"/>
                      <w:marTop w:val="0"/>
                      <w:marBottom w:val="0"/>
                      <w:divBdr>
                        <w:top w:val="none" w:sz="0" w:space="0" w:color="auto"/>
                        <w:left w:val="none" w:sz="0" w:space="0" w:color="auto"/>
                        <w:bottom w:val="none" w:sz="0" w:space="0" w:color="auto"/>
                        <w:right w:val="none" w:sz="0" w:space="0" w:color="auto"/>
                      </w:divBdr>
                      <w:divsChild>
                        <w:div w:id="10174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84635">
              <w:marLeft w:val="0"/>
              <w:marRight w:val="0"/>
              <w:marTop w:val="0"/>
              <w:marBottom w:val="0"/>
              <w:divBdr>
                <w:top w:val="none" w:sz="0" w:space="0" w:color="auto"/>
                <w:left w:val="none" w:sz="0" w:space="0" w:color="auto"/>
                <w:bottom w:val="none" w:sz="0" w:space="0" w:color="auto"/>
                <w:right w:val="none" w:sz="0" w:space="0" w:color="auto"/>
              </w:divBdr>
              <w:divsChild>
                <w:div w:id="180774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0697">
          <w:marLeft w:val="0"/>
          <w:marRight w:val="0"/>
          <w:marTop w:val="0"/>
          <w:marBottom w:val="0"/>
          <w:divBdr>
            <w:top w:val="single" w:sz="6" w:space="11" w:color="DDDDDD"/>
            <w:left w:val="single" w:sz="6" w:space="23" w:color="DDDDDD"/>
            <w:bottom w:val="single" w:sz="6" w:space="11" w:color="DDDDDD"/>
            <w:right w:val="single" w:sz="6" w:space="23" w:color="DDDDDD"/>
          </w:divBdr>
          <w:divsChild>
            <w:div w:id="1549341142">
              <w:marLeft w:val="0"/>
              <w:marRight w:val="0"/>
              <w:marTop w:val="0"/>
              <w:marBottom w:val="0"/>
              <w:divBdr>
                <w:top w:val="none" w:sz="0" w:space="0" w:color="auto"/>
                <w:left w:val="none" w:sz="0" w:space="0" w:color="auto"/>
                <w:bottom w:val="none" w:sz="0" w:space="0" w:color="auto"/>
                <w:right w:val="none" w:sz="0" w:space="0" w:color="auto"/>
              </w:divBdr>
            </w:div>
            <w:div w:id="19858458">
              <w:marLeft w:val="0"/>
              <w:marRight w:val="0"/>
              <w:marTop w:val="0"/>
              <w:marBottom w:val="0"/>
              <w:divBdr>
                <w:top w:val="none" w:sz="0" w:space="0" w:color="auto"/>
                <w:left w:val="none" w:sz="0" w:space="0" w:color="auto"/>
                <w:bottom w:val="none" w:sz="0" w:space="0" w:color="auto"/>
                <w:right w:val="none" w:sz="0" w:space="0" w:color="auto"/>
              </w:divBdr>
              <w:divsChild>
                <w:div w:id="107396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12240">
          <w:marLeft w:val="-150"/>
          <w:marRight w:val="-150"/>
          <w:marTop w:val="0"/>
          <w:marBottom w:val="225"/>
          <w:divBdr>
            <w:top w:val="none" w:sz="0" w:space="0" w:color="auto"/>
            <w:left w:val="none" w:sz="0" w:space="0" w:color="auto"/>
            <w:bottom w:val="none" w:sz="0" w:space="0" w:color="auto"/>
            <w:right w:val="none" w:sz="0" w:space="0" w:color="auto"/>
          </w:divBdr>
          <w:divsChild>
            <w:div w:id="760762229">
              <w:marLeft w:val="0"/>
              <w:marRight w:val="0"/>
              <w:marTop w:val="0"/>
              <w:marBottom w:val="0"/>
              <w:divBdr>
                <w:top w:val="none" w:sz="0" w:space="0" w:color="auto"/>
                <w:left w:val="none" w:sz="0" w:space="0" w:color="auto"/>
                <w:bottom w:val="none" w:sz="0" w:space="0" w:color="auto"/>
                <w:right w:val="none" w:sz="0" w:space="0" w:color="auto"/>
              </w:divBdr>
            </w:div>
          </w:divsChild>
        </w:div>
        <w:div w:id="880674691">
          <w:marLeft w:val="0"/>
          <w:marRight w:val="0"/>
          <w:marTop w:val="0"/>
          <w:marBottom w:val="375"/>
          <w:divBdr>
            <w:top w:val="none" w:sz="0" w:space="0" w:color="auto"/>
            <w:left w:val="none" w:sz="0" w:space="0" w:color="auto"/>
            <w:bottom w:val="none" w:sz="0" w:space="0" w:color="auto"/>
            <w:right w:val="none" w:sz="0" w:space="0" w:color="auto"/>
          </w:divBdr>
          <w:divsChild>
            <w:div w:id="110249960">
              <w:marLeft w:val="0"/>
              <w:marRight w:val="0"/>
              <w:marTop w:val="0"/>
              <w:marBottom w:val="0"/>
              <w:divBdr>
                <w:top w:val="none" w:sz="0" w:space="0" w:color="auto"/>
                <w:left w:val="none" w:sz="0" w:space="0" w:color="auto"/>
                <w:bottom w:val="none" w:sz="0" w:space="0" w:color="auto"/>
                <w:right w:val="none" w:sz="0" w:space="0" w:color="auto"/>
              </w:divBdr>
            </w:div>
          </w:divsChild>
        </w:div>
        <w:div w:id="13650639">
          <w:marLeft w:val="-150"/>
          <w:marRight w:val="-150"/>
          <w:marTop w:val="0"/>
          <w:marBottom w:val="225"/>
          <w:divBdr>
            <w:top w:val="none" w:sz="0" w:space="0" w:color="auto"/>
            <w:left w:val="none" w:sz="0" w:space="0" w:color="auto"/>
            <w:bottom w:val="none" w:sz="0" w:space="0" w:color="auto"/>
            <w:right w:val="none" w:sz="0" w:space="0" w:color="auto"/>
          </w:divBdr>
          <w:divsChild>
            <w:div w:id="595988768">
              <w:marLeft w:val="0"/>
              <w:marRight w:val="0"/>
              <w:marTop w:val="0"/>
              <w:marBottom w:val="0"/>
              <w:divBdr>
                <w:top w:val="none" w:sz="0" w:space="0" w:color="auto"/>
                <w:left w:val="none" w:sz="0" w:space="0" w:color="auto"/>
                <w:bottom w:val="none" w:sz="0" w:space="0" w:color="auto"/>
                <w:right w:val="none" w:sz="0" w:space="0" w:color="auto"/>
              </w:divBdr>
            </w:div>
          </w:divsChild>
        </w:div>
        <w:div w:id="749816484">
          <w:marLeft w:val="0"/>
          <w:marRight w:val="0"/>
          <w:marTop w:val="0"/>
          <w:marBottom w:val="375"/>
          <w:divBdr>
            <w:top w:val="none" w:sz="0" w:space="0" w:color="auto"/>
            <w:left w:val="none" w:sz="0" w:space="0" w:color="auto"/>
            <w:bottom w:val="none" w:sz="0" w:space="0" w:color="auto"/>
            <w:right w:val="none" w:sz="0" w:space="0" w:color="auto"/>
          </w:divBdr>
          <w:divsChild>
            <w:div w:id="202140867">
              <w:marLeft w:val="0"/>
              <w:marRight w:val="0"/>
              <w:marTop w:val="0"/>
              <w:marBottom w:val="0"/>
              <w:divBdr>
                <w:top w:val="none" w:sz="0" w:space="0" w:color="auto"/>
                <w:left w:val="none" w:sz="0" w:space="0" w:color="auto"/>
                <w:bottom w:val="none" w:sz="0" w:space="0" w:color="auto"/>
                <w:right w:val="none" w:sz="0" w:space="0" w:color="auto"/>
              </w:divBdr>
            </w:div>
          </w:divsChild>
        </w:div>
        <w:div w:id="419721166">
          <w:marLeft w:val="-150"/>
          <w:marRight w:val="-150"/>
          <w:marTop w:val="0"/>
          <w:marBottom w:val="225"/>
          <w:divBdr>
            <w:top w:val="none" w:sz="0" w:space="0" w:color="auto"/>
            <w:left w:val="none" w:sz="0" w:space="0" w:color="auto"/>
            <w:bottom w:val="none" w:sz="0" w:space="0" w:color="auto"/>
            <w:right w:val="none" w:sz="0" w:space="0" w:color="auto"/>
          </w:divBdr>
          <w:divsChild>
            <w:div w:id="77413134">
              <w:marLeft w:val="0"/>
              <w:marRight w:val="0"/>
              <w:marTop w:val="0"/>
              <w:marBottom w:val="0"/>
              <w:divBdr>
                <w:top w:val="none" w:sz="0" w:space="0" w:color="auto"/>
                <w:left w:val="none" w:sz="0" w:space="0" w:color="auto"/>
                <w:bottom w:val="none" w:sz="0" w:space="0" w:color="auto"/>
                <w:right w:val="none" w:sz="0" w:space="0" w:color="auto"/>
              </w:divBdr>
            </w:div>
          </w:divsChild>
        </w:div>
        <w:div w:id="1214929952">
          <w:marLeft w:val="0"/>
          <w:marRight w:val="0"/>
          <w:marTop w:val="0"/>
          <w:marBottom w:val="375"/>
          <w:divBdr>
            <w:top w:val="none" w:sz="0" w:space="0" w:color="auto"/>
            <w:left w:val="none" w:sz="0" w:space="0" w:color="auto"/>
            <w:bottom w:val="none" w:sz="0" w:space="0" w:color="auto"/>
            <w:right w:val="none" w:sz="0" w:space="0" w:color="auto"/>
          </w:divBdr>
          <w:divsChild>
            <w:div w:id="1494876859">
              <w:marLeft w:val="0"/>
              <w:marRight w:val="0"/>
              <w:marTop w:val="0"/>
              <w:marBottom w:val="0"/>
              <w:divBdr>
                <w:top w:val="none" w:sz="0" w:space="0" w:color="auto"/>
                <w:left w:val="none" w:sz="0" w:space="0" w:color="auto"/>
                <w:bottom w:val="none" w:sz="0" w:space="0" w:color="auto"/>
                <w:right w:val="none" w:sz="0" w:space="0" w:color="auto"/>
              </w:divBdr>
            </w:div>
          </w:divsChild>
        </w:div>
        <w:div w:id="1492982106">
          <w:marLeft w:val="0"/>
          <w:marRight w:val="0"/>
          <w:marTop w:val="0"/>
          <w:marBottom w:val="0"/>
          <w:divBdr>
            <w:top w:val="none" w:sz="0" w:space="0" w:color="auto"/>
            <w:left w:val="none" w:sz="0" w:space="0" w:color="auto"/>
            <w:bottom w:val="none" w:sz="0" w:space="0" w:color="auto"/>
            <w:right w:val="none" w:sz="0" w:space="0" w:color="auto"/>
          </w:divBdr>
        </w:div>
        <w:div w:id="1286617142">
          <w:marLeft w:val="-150"/>
          <w:marRight w:val="-150"/>
          <w:marTop w:val="0"/>
          <w:marBottom w:val="225"/>
          <w:divBdr>
            <w:top w:val="none" w:sz="0" w:space="0" w:color="auto"/>
            <w:left w:val="none" w:sz="0" w:space="0" w:color="auto"/>
            <w:bottom w:val="none" w:sz="0" w:space="0" w:color="auto"/>
            <w:right w:val="none" w:sz="0" w:space="0" w:color="auto"/>
          </w:divBdr>
          <w:divsChild>
            <w:div w:id="832523878">
              <w:marLeft w:val="0"/>
              <w:marRight w:val="0"/>
              <w:marTop w:val="0"/>
              <w:marBottom w:val="0"/>
              <w:divBdr>
                <w:top w:val="none" w:sz="0" w:space="0" w:color="auto"/>
                <w:left w:val="none" w:sz="0" w:space="0" w:color="auto"/>
                <w:bottom w:val="none" w:sz="0" w:space="0" w:color="auto"/>
                <w:right w:val="none" w:sz="0" w:space="0" w:color="auto"/>
              </w:divBdr>
            </w:div>
          </w:divsChild>
        </w:div>
        <w:div w:id="1982226824">
          <w:marLeft w:val="0"/>
          <w:marRight w:val="0"/>
          <w:marTop w:val="0"/>
          <w:marBottom w:val="375"/>
          <w:divBdr>
            <w:top w:val="none" w:sz="0" w:space="0" w:color="auto"/>
            <w:left w:val="none" w:sz="0" w:space="0" w:color="auto"/>
            <w:bottom w:val="none" w:sz="0" w:space="0" w:color="auto"/>
            <w:right w:val="none" w:sz="0" w:space="0" w:color="auto"/>
          </w:divBdr>
          <w:divsChild>
            <w:div w:id="216556414">
              <w:marLeft w:val="0"/>
              <w:marRight w:val="0"/>
              <w:marTop w:val="0"/>
              <w:marBottom w:val="0"/>
              <w:divBdr>
                <w:top w:val="none" w:sz="0" w:space="0" w:color="auto"/>
                <w:left w:val="none" w:sz="0" w:space="0" w:color="auto"/>
                <w:bottom w:val="none" w:sz="0" w:space="0" w:color="auto"/>
                <w:right w:val="none" w:sz="0" w:space="0" w:color="auto"/>
              </w:divBdr>
            </w:div>
          </w:divsChild>
        </w:div>
        <w:div w:id="1083454816">
          <w:marLeft w:val="0"/>
          <w:marRight w:val="0"/>
          <w:marTop w:val="0"/>
          <w:marBottom w:val="0"/>
          <w:divBdr>
            <w:top w:val="none" w:sz="0" w:space="0" w:color="auto"/>
            <w:left w:val="none" w:sz="0" w:space="0" w:color="auto"/>
            <w:bottom w:val="none" w:sz="0" w:space="0" w:color="auto"/>
            <w:right w:val="none" w:sz="0" w:space="0" w:color="auto"/>
          </w:divBdr>
        </w:div>
        <w:div w:id="157232629">
          <w:marLeft w:val="-150"/>
          <w:marRight w:val="-150"/>
          <w:marTop w:val="0"/>
          <w:marBottom w:val="225"/>
          <w:divBdr>
            <w:top w:val="none" w:sz="0" w:space="0" w:color="auto"/>
            <w:left w:val="none" w:sz="0" w:space="0" w:color="auto"/>
            <w:bottom w:val="none" w:sz="0" w:space="0" w:color="auto"/>
            <w:right w:val="none" w:sz="0" w:space="0" w:color="auto"/>
          </w:divBdr>
          <w:divsChild>
            <w:div w:id="810292165">
              <w:marLeft w:val="0"/>
              <w:marRight w:val="0"/>
              <w:marTop w:val="0"/>
              <w:marBottom w:val="0"/>
              <w:divBdr>
                <w:top w:val="none" w:sz="0" w:space="0" w:color="auto"/>
                <w:left w:val="none" w:sz="0" w:space="0" w:color="auto"/>
                <w:bottom w:val="none" w:sz="0" w:space="0" w:color="auto"/>
                <w:right w:val="none" w:sz="0" w:space="0" w:color="auto"/>
              </w:divBdr>
            </w:div>
          </w:divsChild>
        </w:div>
        <w:div w:id="1196190326">
          <w:marLeft w:val="0"/>
          <w:marRight w:val="0"/>
          <w:marTop w:val="0"/>
          <w:marBottom w:val="375"/>
          <w:divBdr>
            <w:top w:val="none" w:sz="0" w:space="0" w:color="auto"/>
            <w:left w:val="none" w:sz="0" w:space="0" w:color="auto"/>
            <w:bottom w:val="none" w:sz="0" w:space="0" w:color="auto"/>
            <w:right w:val="none" w:sz="0" w:space="0" w:color="auto"/>
          </w:divBdr>
          <w:divsChild>
            <w:div w:id="631207883">
              <w:marLeft w:val="0"/>
              <w:marRight w:val="0"/>
              <w:marTop w:val="0"/>
              <w:marBottom w:val="0"/>
              <w:divBdr>
                <w:top w:val="none" w:sz="0" w:space="0" w:color="auto"/>
                <w:left w:val="none" w:sz="0" w:space="0" w:color="auto"/>
                <w:bottom w:val="none" w:sz="0" w:space="0" w:color="auto"/>
                <w:right w:val="none" w:sz="0" w:space="0" w:color="auto"/>
              </w:divBdr>
            </w:div>
          </w:divsChild>
        </w:div>
        <w:div w:id="581991221">
          <w:marLeft w:val="-150"/>
          <w:marRight w:val="-150"/>
          <w:marTop w:val="0"/>
          <w:marBottom w:val="225"/>
          <w:divBdr>
            <w:top w:val="none" w:sz="0" w:space="0" w:color="auto"/>
            <w:left w:val="none" w:sz="0" w:space="0" w:color="auto"/>
            <w:bottom w:val="none" w:sz="0" w:space="0" w:color="auto"/>
            <w:right w:val="none" w:sz="0" w:space="0" w:color="auto"/>
          </w:divBdr>
          <w:divsChild>
            <w:div w:id="1554199713">
              <w:marLeft w:val="0"/>
              <w:marRight w:val="0"/>
              <w:marTop w:val="0"/>
              <w:marBottom w:val="0"/>
              <w:divBdr>
                <w:top w:val="none" w:sz="0" w:space="0" w:color="auto"/>
                <w:left w:val="none" w:sz="0" w:space="0" w:color="auto"/>
                <w:bottom w:val="none" w:sz="0" w:space="0" w:color="auto"/>
                <w:right w:val="none" w:sz="0" w:space="0" w:color="auto"/>
              </w:divBdr>
            </w:div>
          </w:divsChild>
        </w:div>
        <w:div w:id="216479212">
          <w:marLeft w:val="-150"/>
          <w:marRight w:val="-150"/>
          <w:marTop w:val="0"/>
          <w:marBottom w:val="450"/>
          <w:divBdr>
            <w:top w:val="none" w:sz="0" w:space="0" w:color="auto"/>
            <w:left w:val="none" w:sz="0" w:space="0" w:color="auto"/>
            <w:bottom w:val="none" w:sz="0" w:space="0" w:color="auto"/>
            <w:right w:val="none" w:sz="0" w:space="0" w:color="auto"/>
          </w:divBdr>
          <w:divsChild>
            <w:div w:id="749618109">
              <w:marLeft w:val="0"/>
              <w:marRight w:val="0"/>
              <w:marTop w:val="0"/>
              <w:marBottom w:val="0"/>
              <w:divBdr>
                <w:top w:val="none" w:sz="0" w:space="0" w:color="auto"/>
                <w:left w:val="none" w:sz="0" w:space="0" w:color="auto"/>
                <w:bottom w:val="none" w:sz="0" w:space="0" w:color="auto"/>
                <w:right w:val="none" w:sz="0" w:space="0" w:color="auto"/>
              </w:divBdr>
              <w:divsChild>
                <w:div w:id="1107582270">
                  <w:marLeft w:val="0"/>
                  <w:marRight w:val="0"/>
                  <w:marTop w:val="0"/>
                  <w:marBottom w:val="0"/>
                  <w:divBdr>
                    <w:top w:val="none" w:sz="0" w:space="0" w:color="auto"/>
                    <w:left w:val="none" w:sz="0" w:space="0" w:color="auto"/>
                    <w:bottom w:val="none" w:sz="0" w:space="0" w:color="auto"/>
                    <w:right w:val="none" w:sz="0" w:space="0" w:color="auto"/>
                  </w:divBdr>
                  <w:divsChild>
                    <w:div w:id="529532750">
                      <w:marLeft w:val="0"/>
                      <w:marRight w:val="0"/>
                      <w:marTop w:val="0"/>
                      <w:marBottom w:val="0"/>
                      <w:divBdr>
                        <w:top w:val="none" w:sz="0" w:space="0" w:color="auto"/>
                        <w:left w:val="none" w:sz="0" w:space="0" w:color="auto"/>
                        <w:bottom w:val="none" w:sz="0" w:space="0" w:color="auto"/>
                        <w:right w:val="none" w:sz="0" w:space="0" w:color="auto"/>
                      </w:divBdr>
                      <w:divsChild>
                        <w:div w:id="106969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15936">
              <w:marLeft w:val="0"/>
              <w:marRight w:val="0"/>
              <w:marTop w:val="0"/>
              <w:marBottom w:val="0"/>
              <w:divBdr>
                <w:top w:val="none" w:sz="0" w:space="0" w:color="auto"/>
                <w:left w:val="none" w:sz="0" w:space="0" w:color="auto"/>
                <w:bottom w:val="none" w:sz="0" w:space="0" w:color="auto"/>
                <w:right w:val="none" w:sz="0" w:space="0" w:color="auto"/>
              </w:divBdr>
              <w:divsChild>
                <w:div w:id="2036038056">
                  <w:marLeft w:val="0"/>
                  <w:marRight w:val="0"/>
                  <w:marTop w:val="0"/>
                  <w:marBottom w:val="0"/>
                  <w:divBdr>
                    <w:top w:val="none" w:sz="0" w:space="0" w:color="auto"/>
                    <w:left w:val="none" w:sz="0" w:space="0" w:color="auto"/>
                    <w:bottom w:val="none" w:sz="0" w:space="0" w:color="auto"/>
                    <w:right w:val="none" w:sz="0" w:space="0" w:color="auto"/>
                  </w:divBdr>
                  <w:divsChild>
                    <w:div w:id="1147166128">
                      <w:marLeft w:val="0"/>
                      <w:marRight w:val="0"/>
                      <w:marTop w:val="0"/>
                      <w:marBottom w:val="0"/>
                      <w:divBdr>
                        <w:top w:val="none" w:sz="0" w:space="0" w:color="auto"/>
                        <w:left w:val="none" w:sz="0" w:space="0" w:color="auto"/>
                        <w:bottom w:val="none" w:sz="0" w:space="0" w:color="auto"/>
                        <w:right w:val="none" w:sz="0" w:space="0" w:color="auto"/>
                      </w:divBdr>
                      <w:divsChild>
                        <w:div w:id="121267496">
                          <w:marLeft w:val="-150"/>
                          <w:marRight w:val="-150"/>
                          <w:marTop w:val="0"/>
                          <w:marBottom w:val="0"/>
                          <w:divBdr>
                            <w:top w:val="none" w:sz="0" w:space="0" w:color="auto"/>
                            <w:left w:val="none" w:sz="0" w:space="0" w:color="auto"/>
                            <w:bottom w:val="none" w:sz="0" w:space="0" w:color="auto"/>
                            <w:right w:val="none" w:sz="0" w:space="0" w:color="auto"/>
                          </w:divBdr>
                          <w:divsChild>
                            <w:div w:id="9592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39650">
                      <w:marLeft w:val="0"/>
                      <w:marRight w:val="0"/>
                      <w:marTop w:val="0"/>
                      <w:marBottom w:val="375"/>
                      <w:divBdr>
                        <w:top w:val="none" w:sz="0" w:space="0" w:color="auto"/>
                        <w:left w:val="none" w:sz="0" w:space="0" w:color="auto"/>
                        <w:bottom w:val="none" w:sz="0" w:space="0" w:color="auto"/>
                        <w:right w:val="none" w:sz="0" w:space="0" w:color="auto"/>
                      </w:divBdr>
                      <w:divsChild>
                        <w:div w:id="15431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212471">
      <w:bodyDiv w:val="1"/>
      <w:marLeft w:val="0"/>
      <w:marRight w:val="0"/>
      <w:marTop w:val="0"/>
      <w:marBottom w:val="0"/>
      <w:divBdr>
        <w:top w:val="none" w:sz="0" w:space="0" w:color="auto"/>
        <w:left w:val="none" w:sz="0" w:space="0" w:color="auto"/>
        <w:bottom w:val="none" w:sz="0" w:space="0" w:color="auto"/>
        <w:right w:val="none" w:sz="0" w:space="0" w:color="auto"/>
      </w:divBdr>
      <w:divsChild>
        <w:div w:id="1472672416">
          <w:marLeft w:val="-150"/>
          <w:marRight w:val="-150"/>
          <w:marTop w:val="0"/>
          <w:marBottom w:val="0"/>
          <w:divBdr>
            <w:top w:val="none" w:sz="0" w:space="0" w:color="auto"/>
            <w:left w:val="none" w:sz="0" w:space="0" w:color="auto"/>
            <w:bottom w:val="none" w:sz="0" w:space="0" w:color="auto"/>
            <w:right w:val="none" w:sz="0" w:space="0" w:color="auto"/>
          </w:divBdr>
          <w:divsChild>
            <w:div w:id="81492854">
              <w:marLeft w:val="0"/>
              <w:marRight w:val="0"/>
              <w:marTop w:val="0"/>
              <w:marBottom w:val="0"/>
              <w:divBdr>
                <w:top w:val="none" w:sz="0" w:space="0" w:color="auto"/>
                <w:left w:val="none" w:sz="0" w:space="0" w:color="auto"/>
                <w:bottom w:val="none" w:sz="0" w:space="0" w:color="auto"/>
                <w:right w:val="none" w:sz="0" w:space="0" w:color="auto"/>
              </w:divBdr>
              <w:divsChild>
                <w:div w:id="255867314">
                  <w:marLeft w:val="0"/>
                  <w:marRight w:val="0"/>
                  <w:marTop w:val="0"/>
                  <w:marBottom w:val="0"/>
                  <w:divBdr>
                    <w:top w:val="none" w:sz="0" w:space="0" w:color="auto"/>
                    <w:left w:val="none" w:sz="0" w:space="0" w:color="auto"/>
                    <w:bottom w:val="none" w:sz="0" w:space="0" w:color="auto"/>
                    <w:right w:val="none" w:sz="0" w:space="0" w:color="auto"/>
                  </w:divBdr>
                  <w:divsChild>
                    <w:div w:id="871844242">
                      <w:marLeft w:val="-150"/>
                      <w:marRight w:val="-150"/>
                      <w:marTop w:val="0"/>
                      <w:marBottom w:val="0"/>
                      <w:divBdr>
                        <w:top w:val="none" w:sz="0" w:space="0" w:color="auto"/>
                        <w:left w:val="none" w:sz="0" w:space="0" w:color="auto"/>
                        <w:bottom w:val="none" w:sz="0" w:space="0" w:color="auto"/>
                        <w:right w:val="none" w:sz="0" w:space="0" w:color="auto"/>
                      </w:divBdr>
                      <w:divsChild>
                        <w:div w:id="6433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014563">
              <w:marLeft w:val="0"/>
              <w:marRight w:val="0"/>
              <w:marTop w:val="0"/>
              <w:marBottom w:val="0"/>
              <w:divBdr>
                <w:top w:val="none" w:sz="0" w:space="0" w:color="auto"/>
                <w:left w:val="none" w:sz="0" w:space="0" w:color="auto"/>
                <w:bottom w:val="none" w:sz="0" w:space="0" w:color="auto"/>
                <w:right w:val="none" w:sz="0" w:space="0" w:color="auto"/>
              </w:divBdr>
              <w:divsChild>
                <w:div w:id="1582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27724">
          <w:marLeft w:val="-150"/>
          <w:marRight w:val="-150"/>
          <w:marTop w:val="0"/>
          <w:marBottom w:val="225"/>
          <w:divBdr>
            <w:top w:val="none" w:sz="0" w:space="0" w:color="auto"/>
            <w:left w:val="none" w:sz="0" w:space="0" w:color="auto"/>
            <w:bottom w:val="none" w:sz="0" w:space="0" w:color="auto"/>
            <w:right w:val="none" w:sz="0" w:space="0" w:color="auto"/>
          </w:divBdr>
          <w:divsChild>
            <w:div w:id="935091009">
              <w:marLeft w:val="0"/>
              <w:marRight w:val="0"/>
              <w:marTop w:val="0"/>
              <w:marBottom w:val="0"/>
              <w:divBdr>
                <w:top w:val="none" w:sz="0" w:space="0" w:color="auto"/>
                <w:left w:val="none" w:sz="0" w:space="0" w:color="auto"/>
                <w:bottom w:val="none" w:sz="0" w:space="0" w:color="auto"/>
                <w:right w:val="none" w:sz="0" w:space="0" w:color="auto"/>
              </w:divBdr>
            </w:div>
          </w:divsChild>
        </w:div>
        <w:div w:id="65147985">
          <w:marLeft w:val="0"/>
          <w:marRight w:val="0"/>
          <w:marTop w:val="0"/>
          <w:marBottom w:val="0"/>
          <w:divBdr>
            <w:top w:val="single" w:sz="6" w:space="11" w:color="DDDDDD"/>
            <w:left w:val="single" w:sz="6" w:space="23" w:color="DDDDDD"/>
            <w:bottom w:val="single" w:sz="6" w:space="11" w:color="DDDDDD"/>
            <w:right w:val="single" w:sz="6" w:space="23" w:color="DDDDDD"/>
          </w:divBdr>
          <w:divsChild>
            <w:div w:id="282426908">
              <w:marLeft w:val="0"/>
              <w:marRight w:val="0"/>
              <w:marTop w:val="0"/>
              <w:marBottom w:val="0"/>
              <w:divBdr>
                <w:top w:val="none" w:sz="0" w:space="0" w:color="auto"/>
                <w:left w:val="none" w:sz="0" w:space="0" w:color="auto"/>
                <w:bottom w:val="none" w:sz="0" w:space="0" w:color="auto"/>
                <w:right w:val="none" w:sz="0" w:space="0" w:color="auto"/>
              </w:divBdr>
            </w:div>
            <w:div w:id="299844406">
              <w:marLeft w:val="0"/>
              <w:marRight w:val="0"/>
              <w:marTop w:val="0"/>
              <w:marBottom w:val="0"/>
              <w:divBdr>
                <w:top w:val="none" w:sz="0" w:space="0" w:color="auto"/>
                <w:left w:val="none" w:sz="0" w:space="0" w:color="auto"/>
                <w:bottom w:val="none" w:sz="0" w:space="0" w:color="auto"/>
                <w:right w:val="none" w:sz="0" w:space="0" w:color="auto"/>
              </w:divBdr>
              <w:divsChild>
                <w:div w:id="473255253">
                  <w:marLeft w:val="0"/>
                  <w:marRight w:val="0"/>
                  <w:marTop w:val="0"/>
                  <w:marBottom w:val="0"/>
                  <w:divBdr>
                    <w:top w:val="none" w:sz="0" w:space="0" w:color="auto"/>
                    <w:left w:val="none" w:sz="0" w:space="0" w:color="auto"/>
                    <w:bottom w:val="none" w:sz="0" w:space="0" w:color="auto"/>
                    <w:right w:val="none" w:sz="0" w:space="0" w:color="auto"/>
                  </w:divBdr>
                </w:div>
                <w:div w:id="875197789">
                  <w:marLeft w:val="0"/>
                  <w:marRight w:val="0"/>
                  <w:marTop w:val="0"/>
                  <w:marBottom w:val="0"/>
                  <w:divBdr>
                    <w:top w:val="none" w:sz="0" w:space="0" w:color="auto"/>
                    <w:left w:val="none" w:sz="0" w:space="0" w:color="auto"/>
                    <w:bottom w:val="none" w:sz="0" w:space="0" w:color="auto"/>
                    <w:right w:val="none" w:sz="0" w:space="0" w:color="auto"/>
                  </w:divBdr>
                  <w:divsChild>
                    <w:div w:id="16815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499">
          <w:marLeft w:val="-150"/>
          <w:marRight w:val="-150"/>
          <w:marTop w:val="0"/>
          <w:marBottom w:val="225"/>
          <w:divBdr>
            <w:top w:val="none" w:sz="0" w:space="0" w:color="auto"/>
            <w:left w:val="none" w:sz="0" w:space="0" w:color="auto"/>
            <w:bottom w:val="none" w:sz="0" w:space="0" w:color="auto"/>
            <w:right w:val="none" w:sz="0" w:space="0" w:color="auto"/>
          </w:divBdr>
          <w:divsChild>
            <w:div w:id="2027826379">
              <w:marLeft w:val="0"/>
              <w:marRight w:val="0"/>
              <w:marTop w:val="0"/>
              <w:marBottom w:val="0"/>
              <w:divBdr>
                <w:top w:val="none" w:sz="0" w:space="0" w:color="auto"/>
                <w:left w:val="none" w:sz="0" w:space="0" w:color="auto"/>
                <w:bottom w:val="none" w:sz="0" w:space="0" w:color="auto"/>
                <w:right w:val="none" w:sz="0" w:space="0" w:color="auto"/>
              </w:divBdr>
            </w:div>
          </w:divsChild>
        </w:div>
        <w:div w:id="241184927">
          <w:marLeft w:val="0"/>
          <w:marRight w:val="0"/>
          <w:marTop w:val="0"/>
          <w:marBottom w:val="375"/>
          <w:divBdr>
            <w:top w:val="none" w:sz="0" w:space="0" w:color="auto"/>
            <w:left w:val="none" w:sz="0" w:space="0" w:color="auto"/>
            <w:bottom w:val="none" w:sz="0" w:space="0" w:color="auto"/>
            <w:right w:val="none" w:sz="0" w:space="0" w:color="auto"/>
          </w:divBdr>
          <w:divsChild>
            <w:div w:id="643857434">
              <w:marLeft w:val="0"/>
              <w:marRight w:val="0"/>
              <w:marTop w:val="0"/>
              <w:marBottom w:val="0"/>
              <w:divBdr>
                <w:top w:val="none" w:sz="0" w:space="0" w:color="auto"/>
                <w:left w:val="none" w:sz="0" w:space="0" w:color="auto"/>
                <w:bottom w:val="none" w:sz="0" w:space="0" w:color="auto"/>
                <w:right w:val="none" w:sz="0" w:space="0" w:color="auto"/>
              </w:divBdr>
            </w:div>
          </w:divsChild>
        </w:div>
        <w:div w:id="1668828147">
          <w:marLeft w:val="-150"/>
          <w:marRight w:val="-150"/>
          <w:marTop w:val="0"/>
          <w:marBottom w:val="225"/>
          <w:divBdr>
            <w:top w:val="none" w:sz="0" w:space="0" w:color="auto"/>
            <w:left w:val="none" w:sz="0" w:space="0" w:color="auto"/>
            <w:bottom w:val="none" w:sz="0" w:space="0" w:color="auto"/>
            <w:right w:val="none" w:sz="0" w:space="0" w:color="auto"/>
          </w:divBdr>
          <w:divsChild>
            <w:div w:id="1224490388">
              <w:marLeft w:val="0"/>
              <w:marRight w:val="0"/>
              <w:marTop w:val="0"/>
              <w:marBottom w:val="0"/>
              <w:divBdr>
                <w:top w:val="none" w:sz="0" w:space="0" w:color="auto"/>
                <w:left w:val="none" w:sz="0" w:space="0" w:color="auto"/>
                <w:bottom w:val="none" w:sz="0" w:space="0" w:color="auto"/>
                <w:right w:val="none" w:sz="0" w:space="0" w:color="auto"/>
              </w:divBdr>
            </w:div>
          </w:divsChild>
        </w:div>
        <w:div w:id="1156191752">
          <w:marLeft w:val="0"/>
          <w:marRight w:val="0"/>
          <w:marTop w:val="0"/>
          <w:marBottom w:val="375"/>
          <w:divBdr>
            <w:top w:val="none" w:sz="0" w:space="0" w:color="auto"/>
            <w:left w:val="none" w:sz="0" w:space="0" w:color="auto"/>
            <w:bottom w:val="none" w:sz="0" w:space="0" w:color="auto"/>
            <w:right w:val="none" w:sz="0" w:space="0" w:color="auto"/>
          </w:divBdr>
          <w:divsChild>
            <w:div w:id="995453224">
              <w:marLeft w:val="0"/>
              <w:marRight w:val="0"/>
              <w:marTop w:val="0"/>
              <w:marBottom w:val="0"/>
              <w:divBdr>
                <w:top w:val="none" w:sz="0" w:space="0" w:color="auto"/>
                <w:left w:val="none" w:sz="0" w:space="0" w:color="auto"/>
                <w:bottom w:val="none" w:sz="0" w:space="0" w:color="auto"/>
                <w:right w:val="none" w:sz="0" w:space="0" w:color="auto"/>
              </w:divBdr>
            </w:div>
          </w:divsChild>
        </w:div>
        <w:div w:id="123239400">
          <w:marLeft w:val="-150"/>
          <w:marRight w:val="-150"/>
          <w:marTop w:val="0"/>
          <w:marBottom w:val="225"/>
          <w:divBdr>
            <w:top w:val="none" w:sz="0" w:space="0" w:color="auto"/>
            <w:left w:val="none" w:sz="0" w:space="0" w:color="auto"/>
            <w:bottom w:val="none" w:sz="0" w:space="0" w:color="auto"/>
            <w:right w:val="none" w:sz="0" w:space="0" w:color="auto"/>
          </w:divBdr>
          <w:divsChild>
            <w:div w:id="773134444">
              <w:marLeft w:val="0"/>
              <w:marRight w:val="0"/>
              <w:marTop w:val="0"/>
              <w:marBottom w:val="0"/>
              <w:divBdr>
                <w:top w:val="none" w:sz="0" w:space="0" w:color="auto"/>
                <w:left w:val="none" w:sz="0" w:space="0" w:color="auto"/>
                <w:bottom w:val="none" w:sz="0" w:space="0" w:color="auto"/>
                <w:right w:val="none" w:sz="0" w:space="0" w:color="auto"/>
              </w:divBdr>
            </w:div>
          </w:divsChild>
        </w:div>
        <w:div w:id="483664001">
          <w:marLeft w:val="0"/>
          <w:marRight w:val="0"/>
          <w:marTop w:val="0"/>
          <w:marBottom w:val="375"/>
          <w:divBdr>
            <w:top w:val="none" w:sz="0" w:space="0" w:color="auto"/>
            <w:left w:val="none" w:sz="0" w:space="0" w:color="auto"/>
            <w:bottom w:val="none" w:sz="0" w:space="0" w:color="auto"/>
            <w:right w:val="none" w:sz="0" w:space="0" w:color="auto"/>
          </w:divBdr>
          <w:divsChild>
            <w:div w:id="317268491">
              <w:marLeft w:val="0"/>
              <w:marRight w:val="0"/>
              <w:marTop w:val="0"/>
              <w:marBottom w:val="0"/>
              <w:divBdr>
                <w:top w:val="none" w:sz="0" w:space="0" w:color="auto"/>
                <w:left w:val="none" w:sz="0" w:space="0" w:color="auto"/>
                <w:bottom w:val="none" w:sz="0" w:space="0" w:color="auto"/>
                <w:right w:val="none" w:sz="0" w:space="0" w:color="auto"/>
              </w:divBdr>
            </w:div>
          </w:divsChild>
        </w:div>
        <w:div w:id="611714307">
          <w:marLeft w:val="-150"/>
          <w:marRight w:val="-150"/>
          <w:marTop w:val="0"/>
          <w:marBottom w:val="225"/>
          <w:divBdr>
            <w:top w:val="none" w:sz="0" w:space="0" w:color="auto"/>
            <w:left w:val="none" w:sz="0" w:space="0" w:color="auto"/>
            <w:bottom w:val="none" w:sz="0" w:space="0" w:color="auto"/>
            <w:right w:val="none" w:sz="0" w:space="0" w:color="auto"/>
          </w:divBdr>
          <w:divsChild>
            <w:div w:id="1941136398">
              <w:marLeft w:val="0"/>
              <w:marRight w:val="0"/>
              <w:marTop w:val="0"/>
              <w:marBottom w:val="0"/>
              <w:divBdr>
                <w:top w:val="none" w:sz="0" w:space="0" w:color="auto"/>
                <w:left w:val="none" w:sz="0" w:space="0" w:color="auto"/>
                <w:bottom w:val="none" w:sz="0" w:space="0" w:color="auto"/>
                <w:right w:val="none" w:sz="0" w:space="0" w:color="auto"/>
              </w:divBdr>
            </w:div>
          </w:divsChild>
        </w:div>
        <w:div w:id="2134210912">
          <w:marLeft w:val="0"/>
          <w:marRight w:val="0"/>
          <w:marTop w:val="0"/>
          <w:marBottom w:val="375"/>
          <w:divBdr>
            <w:top w:val="none" w:sz="0" w:space="0" w:color="auto"/>
            <w:left w:val="none" w:sz="0" w:space="0" w:color="auto"/>
            <w:bottom w:val="none" w:sz="0" w:space="0" w:color="auto"/>
            <w:right w:val="none" w:sz="0" w:space="0" w:color="auto"/>
          </w:divBdr>
          <w:divsChild>
            <w:div w:id="1378624948">
              <w:marLeft w:val="0"/>
              <w:marRight w:val="0"/>
              <w:marTop w:val="0"/>
              <w:marBottom w:val="0"/>
              <w:divBdr>
                <w:top w:val="none" w:sz="0" w:space="0" w:color="auto"/>
                <w:left w:val="none" w:sz="0" w:space="0" w:color="auto"/>
                <w:bottom w:val="none" w:sz="0" w:space="0" w:color="auto"/>
                <w:right w:val="none" w:sz="0" w:space="0" w:color="auto"/>
              </w:divBdr>
            </w:div>
          </w:divsChild>
        </w:div>
        <w:div w:id="842431742">
          <w:marLeft w:val="-150"/>
          <w:marRight w:val="-150"/>
          <w:marTop w:val="0"/>
          <w:marBottom w:val="225"/>
          <w:divBdr>
            <w:top w:val="none" w:sz="0" w:space="0" w:color="auto"/>
            <w:left w:val="none" w:sz="0" w:space="0" w:color="auto"/>
            <w:bottom w:val="none" w:sz="0" w:space="0" w:color="auto"/>
            <w:right w:val="none" w:sz="0" w:space="0" w:color="auto"/>
          </w:divBdr>
          <w:divsChild>
            <w:div w:id="8238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guardduty/"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aws.amazon.com/inspecto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config/" TargetMode="External"/><Relationship Id="rId11" Type="http://schemas.openxmlformats.org/officeDocument/2006/relationships/hyperlink" Target="https://aws.amazon.com/redshift" TargetMode="External"/><Relationship Id="rId5" Type="http://schemas.openxmlformats.org/officeDocument/2006/relationships/webSettings" Target="webSettings.xml"/><Relationship Id="rId10" Type="http://schemas.openxmlformats.org/officeDocument/2006/relationships/hyperlink" Target="https://aws.amazon.com/rds/" TargetMode="External"/><Relationship Id="rId4" Type="http://schemas.openxmlformats.org/officeDocument/2006/relationships/settings" Target="settings.xml"/><Relationship Id="rId9" Type="http://schemas.openxmlformats.org/officeDocument/2006/relationships/hyperlink" Target="https://aws.amazon.com/i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1056</Words>
  <Characters>6023</Characters>
  <Application>Microsoft Office Word</Application>
  <DocSecurity>0</DocSecurity>
  <Lines>50</Lines>
  <Paragraphs>14</Paragraphs>
  <ScaleCrop>false</ScaleCrop>
  <Company/>
  <LinksUpToDate>false</LinksUpToDate>
  <CharactersWithSpaces>7065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dc:creator>
  <cp:lastModifiedBy>Abhinav</cp:lastModifiedBy>
  <cp:revision>3</cp:revision>
  <dcterms:created xsi:type="dcterms:W3CDTF">2021-05-26T12:36:00Z</dcterms:created>
  <dcterms:modified xsi:type="dcterms:W3CDTF">2021-05-26T12:43:00Z</dcterms:modified>
</cp:coreProperties>
</file>