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2EFC3" w14:textId="77777777" w:rsidR="003850C8" w:rsidRDefault="003850C8" w:rsidP="003850C8">
      <w:pPr>
        <w:rPr>
          <w:lang w:val="en-US"/>
        </w:rPr>
      </w:pPr>
      <w:r>
        <w:rPr>
          <w:lang w:val="en-US"/>
        </w:rPr>
        <w:tab/>
      </w:r>
      <w:r>
        <w:rPr>
          <w:lang w:val="en-US"/>
        </w:rPr>
        <w:tab/>
      </w:r>
      <w:r>
        <w:rPr>
          <w:lang w:val="en-US"/>
        </w:rPr>
        <w:tab/>
        <w:t>Program Structures and Algorithms</w:t>
      </w:r>
    </w:p>
    <w:p w14:paraId="1934F2DE" w14:textId="77777777" w:rsidR="003850C8" w:rsidRDefault="003850C8" w:rsidP="003850C8">
      <w:pPr>
        <w:rPr>
          <w:lang w:val="en-US"/>
        </w:rPr>
      </w:pPr>
      <w:r>
        <w:rPr>
          <w:lang w:val="en-US"/>
        </w:rPr>
        <w:tab/>
      </w:r>
      <w:r>
        <w:rPr>
          <w:lang w:val="en-US"/>
        </w:rPr>
        <w:tab/>
      </w:r>
      <w:r>
        <w:rPr>
          <w:lang w:val="en-US"/>
        </w:rPr>
        <w:tab/>
      </w:r>
      <w:r>
        <w:rPr>
          <w:lang w:val="en-US"/>
        </w:rPr>
        <w:tab/>
        <w:t>Spring 2023 (SEC—8)</w:t>
      </w:r>
    </w:p>
    <w:p w14:paraId="1F55FF33" w14:textId="77777777" w:rsidR="003850C8" w:rsidRDefault="003850C8" w:rsidP="003850C8">
      <w:pPr>
        <w:rPr>
          <w:lang w:val="en-US"/>
        </w:rPr>
      </w:pPr>
    </w:p>
    <w:p w14:paraId="412C051E" w14:textId="77777777" w:rsidR="003850C8" w:rsidRDefault="003850C8" w:rsidP="003850C8">
      <w:pPr>
        <w:rPr>
          <w:lang w:val="en-US"/>
        </w:rPr>
      </w:pPr>
    </w:p>
    <w:p w14:paraId="50CD3593" w14:textId="77777777" w:rsidR="003850C8" w:rsidRDefault="003850C8" w:rsidP="003850C8">
      <w:pPr>
        <w:rPr>
          <w:lang w:val="en-US"/>
        </w:rPr>
      </w:pPr>
    </w:p>
    <w:p w14:paraId="6B8D34E5" w14:textId="77777777" w:rsidR="003850C8" w:rsidRDefault="003850C8" w:rsidP="003850C8">
      <w:pPr>
        <w:rPr>
          <w:lang w:val="en-US"/>
        </w:rPr>
      </w:pPr>
      <w:r>
        <w:rPr>
          <w:lang w:val="en-US"/>
        </w:rPr>
        <w:t>NAME – Abhinav Ankur</w:t>
      </w:r>
    </w:p>
    <w:p w14:paraId="233335FF" w14:textId="77777777" w:rsidR="003850C8" w:rsidRDefault="003850C8" w:rsidP="003850C8">
      <w:pPr>
        <w:rPr>
          <w:lang w:val="en-US"/>
        </w:rPr>
      </w:pPr>
      <w:r>
        <w:rPr>
          <w:lang w:val="en-US"/>
        </w:rPr>
        <w:t>NUID – 002747605</w:t>
      </w:r>
    </w:p>
    <w:p w14:paraId="7EAB3466" w14:textId="77777777" w:rsidR="003850C8" w:rsidRDefault="003850C8" w:rsidP="003850C8">
      <w:pPr>
        <w:rPr>
          <w:lang w:val="en-US"/>
        </w:rPr>
      </w:pPr>
    </w:p>
    <w:p w14:paraId="0906392D" w14:textId="77777777" w:rsidR="003850C8" w:rsidRDefault="003850C8" w:rsidP="003850C8">
      <w:pPr>
        <w:rPr>
          <w:lang w:val="en-US"/>
        </w:rPr>
      </w:pPr>
    </w:p>
    <w:p w14:paraId="4ECC1A3C" w14:textId="77777777" w:rsidR="003850C8" w:rsidRDefault="003850C8" w:rsidP="003850C8">
      <w:pPr>
        <w:rPr>
          <w:lang w:val="en-US"/>
        </w:rPr>
      </w:pPr>
      <w:r w:rsidRPr="001D0DE0">
        <w:rPr>
          <w:b/>
          <w:bCs/>
          <w:lang w:val="en-US"/>
        </w:rPr>
        <w:t>Task</w:t>
      </w:r>
      <w:r>
        <w:rPr>
          <w:lang w:val="en-US"/>
        </w:rPr>
        <w:t xml:space="preserve"> – </w:t>
      </w:r>
    </w:p>
    <w:p w14:paraId="0717540E" w14:textId="77777777" w:rsidR="003850C8" w:rsidRDefault="003850C8" w:rsidP="003850C8">
      <w:pPr>
        <w:rPr>
          <w:lang w:val="en-US"/>
        </w:rPr>
      </w:pPr>
    </w:p>
    <w:p w14:paraId="185333A9" w14:textId="535DC4B7" w:rsidR="003850C8" w:rsidRDefault="003850C8" w:rsidP="003850C8">
      <w:pPr>
        <w:rPr>
          <w:lang w:val="en-US"/>
        </w:rPr>
      </w:pPr>
      <w:r w:rsidRPr="003850C8">
        <w:rPr>
          <w:lang w:val="en-US"/>
        </w:rPr>
        <w:t xml:space="preserve">Solve 3-SUM using the </w:t>
      </w:r>
      <w:proofErr w:type="spellStart"/>
      <w:r w:rsidRPr="003850C8">
        <w:rPr>
          <w:lang w:val="en-US"/>
        </w:rPr>
        <w:t>Quadrithmic</w:t>
      </w:r>
      <w:proofErr w:type="spellEnd"/>
      <w:r w:rsidRPr="003850C8">
        <w:rPr>
          <w:lang w:val="en-US"/>
        </w:rPr>
        <w:t xml:space="preserve">, Quadratic, and (bonus point) </w:t>
      </w:r>
      <w:proofErr w:type="spellStart"/>
      <w:r w:rsidR="00E654DE">
        <w:rPr>
          <w:lang w:val="en-US"/>
        </w:rPr>
        <w:t>Q</w:t>
      </w:r>
      <w:r w:rsidRPr="003850C8">
        <w:rPr>
          <w:lang w:val="en-US"/>
        </w:rPr>
        <w:t>uadraticWithCalipers</w:t>
      </w:r>
      <w:proofErr w:type="spellEnd"/>
      <w:r w:rsidRPr="003850C8">
        <w:rPr>
          <w:lang w:val="en-US"/>
        </w:rPr>
        <w:t xml:space="preserve"> approaches</w:t>
      </w:r>
      <w:r>
        <w:rPr>
          <w:lang w:val="en-US"/>
        </w:rPr>
        <w:t>.</w:t>
      </w:r>
    </w:p>
    <w:p w14:paraId="42E0FEA2" w14:textId="391B3374" w:rsidR="003850C8" w:rsidRDefault="003850C8" w:rsidP="003850C8">
      <w:pPr>
        <w:rPr>
          <w:b/>
          <w:bCs/>
          <w:lang w:val="en-US"/>
        </w:rPr>
      </w:pPr>
    </w:p>
    <w:p w14:paraId="6391C467" w14:textId="77777777" w:rsidR="003850C8" w:rsidRPr="00CA3974" w:rsidRDefault="003850C8" w:rsidP="003850C8">
      <w:pPr>
        <w:rPr>
          <w:b/>
          <w:bCs/>
          <w:lang w:val="en-US"/>
        </w:rPr>
      </w:pPr>
    </w:p>
    <w:p w14:paraId="039B435D" w14:textId="44A9F819" w:rsidR="00CA3974" w:rsidRPr="00CA3974" w:rsidRDefault="00CA3974" w:rsidP="003850C8">
      <w:pPr>
        <w:rPr>
          <w:b/>
          <w:bCs/>
          <w:lang w:val="en-US"/>
        </w:rPr>
      </w:pPr>
      <w:r w:rsidRPr="00CA3974">
        <w:rPr>
          <w:b/>
          <w:bCs/>
          <w:lang w:val="en-US"/>
        </w:rPr>
        <w:t>Evidence</w:t>
      </w:r>
      <w:r>
        <w:rPr>
          <w:b/>
          <w:bCs/>
          <w:lang w:val="en-US"/>
        </w:rPr>
        <w:t xml:space="preserve"> – </w:t>
      </w:r>
    </w:p>
    <w:p w14:paraId="32A458EB" w14:textId="6049DF82" w:rsidR="00CA3974" w:rsidRDefault="00CA3974" w:rsidP="003850C8">
      <w:pPr>
        <w:rPr>
          <w:lang w:val="en-US"/>
        </w:rPr>
      </w:pPr>
      <w:r>
        <w:rPr>
          <w:noProof/>
        </w:rPr>
        <w:drawing>
          <wp:inline distT="0" distB="0" distL="0" distR="0" wp14:anchorId="0D1071B2" wp14:editId="5B9AC3C6">
            <wp:extent cx="5727700" cy="3186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186430"/>
                    </a:xfrm>
                    <a:prstGeom prst="rect">
                      <a:avLst/>
                    </a:prstGeom>
                  </pic:spPr>
                </pic:pic>
              </a:graphicData>
            </a:graphic>
          </wp:inline>
        </w:drawing>
      </w:r>
    </w:p>
    <w:p w14:paraId="5D62D62D" w14:textId="77777777" w:rsidR="00CA3974" w:rsidRDefault="00CA3974" w:rsidP="003850C8">
      <w:pPr>
        <w:rPr>
          <w:lang w:val="en-US"/>
        </w:rPr>
      </w:pPr>
    </w:p>
    <w:p w14:paraId="66BF8B8B" w14:textId="77777777" w:rsidR="003850C8" w:rsidRDefault="003850C8" w:rsidP="003850C8">
      <w:pPr>
        <w:rPr>
          <w:lang w:val="en-US"/>
        </w:rPr>
      </w:pPr>
    </w:p>
    <w:p w14:paraId="5D594802" w14:textId="77777777" w:rsidR="003850C8" w:rsidRDefault="003850C8" w:rsidP="003850C8">
      <w:pPr>
        <w:rPr>
          <w:b/>
          <w:bCs/>
          <w:lang w:val="en-US"/>
        </w:rPr>
      </w:pPr>
    </w:p>
    <w:p w14:paraId="487690A6" w14:textId="624CAFC6" w:rsidR="003850C8" w:rsidRDefault="00CA3974" w:rsidP="003850C8">
      <w:pPr>
        <w:rPr>
          <w:b/>
          <w:bCs/>
          <w:lang w:val="en-US"/>
        </w:rPr>
      </w:pPr>
      <w:r>
        <w:rPr>
          <w:b/>
          <w:bCs/>
          <w:lang w:val="en-US"/>
        </w:rPr>
        <w:t xml:space="preserve">Spreadsheet </w:t>
      </w:r>
      <w:r w:rsidR="003850C8">
        <w:rPr>
          <w:b/>
          <w:bCs/>
          <w:lang w:val="en-US"/>
        </w:rPr>
        <w:t>–</w:t>
      </w:r>
      <w:r w:rsidR="003850C8" w:rsidRPr="001D0DE0">
        <w:rPr>
          <w:b/>
          <w:bCs/>
          <w:lang w:val="en-US"/>
        </w:rPr>
        <w:t xml:space="preserve"> </w:t>
      </w:r>
    </w:p>
    <w:p w14:paraId="079809EC" w14:textId="77777777" w:rsidR="003850C8" w:rsidRDefault="003850C8" w:rsidP="003850C8">
      <w:pPr>
        <w:rPr>
          <w:b/>
          <w:bCs/>
          <w:lang w:val="en-US"/>
        </w:rPr>
      </w:pPr>
    </w:p>
    <w:p w14:paraId="52AC65DD" w14:textId="6C483E72" w:rsidR="003850C8" w:rsidRDefault="00E917D7" w:rsidP="003850C8">
      <w:pPr>
        <w:rPr>
          <w:b/>
          <w:bCs/>
          <w:lang w:val="en-US"/>
        </w:rPr>
      </w:pPr>
      <w:r>
        <w:rPr>
          <w:rFonts w:ascii="Lato" w:hAnsi="Lato"/>
          <w:noProof/>
          <w:color w:val="2D3B45"/>
          <w:shd w:val="clear" w:color="auto" w:fill="FFFFFF"/>
        </w:rPr>
        <w:object w:dxaOrig="1540" w:dyaOrig="1000" w14:anchorId="7379DD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9pt;height:49.9pt;mso-width-percent:0;mso-height-percent:0;mso-width-percent:0;mso-height-percent:0" o:ole="">
            <v:imagedata r:id="rId5" o:title=""/>
          </v:shape>
          <o:OLEObject Type="Embed" ProgID="Excel.Sheet.12" ShapeID="_x0000_i1025" DrawAspect="Icon" ObjectID="_1736454333" r:id="rId6"/>
        </w:object>
      </w:r>
    </w:p>
    <w:p w14:paraId="3ACCB38A" w14:textId="77777777" w:rsidR="003850C8" w:rsidRDefault="003850C8" w:rsidP="003850C8">
      <w:pPr>
        <w:rPr>
          <w:b/>
          <w:bCs/>
          <w:lang w:val="en-US"/>
        </w:rPr>
      </w:pPr>
    </w:p>
    <w:p w14:paraId="5A109052" w14:textId="77777777" w:rsidR="003850C8" w:rsidRDefault="003850C8" w:rsidP="003850C8">
      <w:pPr>
        <w:rPr>
          <w:b/>
          <w:bCs/>
          <w:lang w:val="en-US"/>
        </w:rPr>
      </w:pPr>
    </w:p>
    <w:p w14:paraId="487D75CD" w14:textId="77777777" w:rsidR="003850C8" w:rsidRDefault="003850C8" w:rsidP="003850C8">
      <w:pPr>
        <w:rPr>
          <w:b/>
          <w:bCs/>
          <w:lang w:val="en-US"/>
        </w:rPr>
      </w:pPr>
    </w:p>
    <w:p w14:paraId="69618072" w14:textId="77777777" w:rsidR="008460C9" w:rsidRDefault="008460C9" w:rsidP="003850C8">
      <w:pPr>
        <w:rPr>
          <w:b/>
          <w:bCs/>
          <w:lang w:val="en-US"/>
        </w:rPr>
      </w:pPr>
    </w:p>
    <w:p w14:paraId="0C8564F7" w14:textId="7CB60C37" w:rsidR="008460C9" w:rsidRDefault="008460C9" w:rsidP="003850C8">
      <w:pPr>
        <w:rPr>
          <w:b/>
          <w:bCs/>
          <w:lang w:val="en-US"/>
        </w:rPr>
      </w:pPr>
    </w:p>
    <w:p w14:paraId="101DE3A0" w14:textId="77777777" w:rsidR="00CA3974" w:rsidRDefault="00CA3974" w:rsidP="00CA3974">
      <w:pPr>
        <w:rPr>
          <w:b/>
          <w:bCs/>
          <w:lang w:val="en-US"/>
        </w:rPr>
      </w:pPr>
    </w:p>
    <w:p w14:paraId="5B3E77B0" w14:textId="27C5DBBE" w:rsidR="00CA3974" w:rsidRDefault="00CA3974" w:rsidP="00CA3974">
      <w:pPr>
        <w:rPr>
          <w:lang w:val="en-US"/>
        </w:rPr>
      </w:pPr>
      <w:r>
        <w:rPr>
          <w:b/>
          <w:bCs/>
          <w:lang w:val="en-US"/>
        </w:rPr>
        <w:lastRenderedPageBreak/>
        <w:t>Why quadratic works</w:t>
      </w:r>
      <w:r>
        <w:rPr>
          <w:lang w:val="en-US"/>
        </w:rPr>
        <w:t xml:space="preserve"> – </w:t>
      </w:r>
    </w:p>
    <w:p w14:paraId="06827947" w14:textId="77777777" w:rsidR="00CA3974" w:rsidRDefault="00CA3974" w:rsidP="00CA3974">
      <w:pPr>
        <w:rPr>
          <w:lang w:val="en-US"/>
        </w:rPr>
      </w:pPr>
    </w:p>
    <w:p w14:paraId="56734034" w14:textId="77777777" w:rsidR="00CA3974" w:rsidRPr="003850C8" w:rsidRDefault="00CA3974" w:rsidP="00CA3974">
      <w:pPr>
        <w:rPr>
          <w:lang w:val="en-US"/>
        </w:rPr>
      </w:pPr>
      <w:r w:rsidRPr="003850C8">
        <w:rPr>
          <w:lang w:val="en-US"/>
        </w:rPr>
        <w:t xml:space="preserve">In terms of time complexity Quadratic and Quadratic with </w:t>
      </w:r>
      <w:proofErr w:type="spellStart"/>
      <w:r w:rsidRPr="003850C8">
        <w:rPr>
          <w:lang w:val="en-US"/>
        </w:rPr>
        <w:t>Callipers</w:t>
      </w:r>
      <w:proofErr w:type="spellEnd"/>
      <w:r w:rsidRPr="003850C8">
        <w:rPr>
          <w:lang w:val="en-US"/>
        </w:rPr>
        <w:t xml:space="preserve"> almost have the same complexity when we see the benchmark in the excel.</w:t>
      </w:r>
    </w:p>
    <w:p w14:paraId="1E72F990" w14:textId="77777777" w:rsidR="00CA3974" w:rsidRPr="003850C8" w:rsidRDefault="00CA3974" w:rsidP="00CA3974">
      <w:pPr>
        <w:rPr>
          <w:lang w:val="en-US"/>
        </w:rPr>
      </w:pPr>
      <w:r w:rsidRPr="003850C8">
        <w:rPr>
          <w:lang w:val="en-US"/>
        </w:rPr>
        <w:t xml:space="preserve">Quadratic ~= Quadratic with </w:t>
      </w:r>
      <w:proofErr w:type="spellStart"/>
      <w:r w:rsidRPr="003850C8">
        <w:rPr>
          <w:lang w:val="en-US"/>
        </w:rPr>
        <w:t>Callipers</w:t>
      </w:r>
      <w:proofErr w:type="spellEnd"/>
      <w:r w:rsidRPr="003850C8">
        <w:rPr>
          <w:lang w:val="en-US"/>
        </w:rPr>
        <w:t xml:space="preserve"> &lt; </w:t>
      </w:r>
      <w:proofErr w:type="spellStart"/>
      <w:r w:rsidRPr="003850C8">
        <w:rPr>
          <w:lang w:val="en-US"/>
        </w:rPr>
        <w:t>Quadrithmic</w:t>
      </w:r>
      <w:proofErr w:type="spellEnd"/>
      <w:r w:rsidRPr="003850C8">
        <w:rPr>
          <w:lang w:val="en-US"/>
        </w:rPr>
        <w:t xml:space="preserve"> &lt; Cubic</w:t>
      </w:r>
    </w:p>
    <w:p w14:paraId="3BDCC7A7" w14:textId="77777777" w:rsidR="00CA3974" w:rsidRDefault="00CA3974" w:rsidP="00CA3974">
      <w:pPr>
        <w:rPr>
          <w:lang w:val="en-US"/>
        </w:rPr>
      </w:pPr>
      <w:r w:rsidRPr="003850C8">
        <w:rPr>
          <w:lang w:val="en-US"/>
        </w:rPr>
        <w:t xml:space="preserve">Quadratic method works so well because instead of getting all the </w:t>
      </w:r>
      <w:proofErr w:type="gramStart"/>
      <w:r w:rsidRPr="003850C8">
        <w:rPr>
          <w:lang w:val="en-US"/>
        </w:rPr>
        <w:t>triplets</w:t>
      </w:r>
      <w:proofErr w:type="gramEnd"/>
      <w:r w:rsidRPr="003850C8">
        <w:rPr>
          <w:lang w:val="en-US"/>
        </w:rPr>
        <w:t xml:space="preserve"> combination and checking them like in cubic, we eliminate the last for loop. First, we use a sorted array. Sorting takes some time but that is comparatively less than the time we save ahead. We loop through each element and consider that the middle element for the triplet. We take two pointers starting from the left and right from that element and increment or decrement the pointers depending on the sum that we get of the triplet. Since we don’t need the third loop, we go from cubic to quadratic.</w:t>
      </w:r>
    </w:p>
    <w:p w14:paraId="6EFF8281" w14:textId="77777777" w:rsidR="00CA3974" w:rsidRDefault="00CA3974" w:rsidP="003850C8">
      <w:pPr>
        <w:rPr>
          <w:b/>
          <w:bCs/>
          <w:lang w:val="en-US"/>
        </w:rPr>
      </w:pPr>
    </w:p>
    <w:p w14:paraId="4AF4755F" w14:textId="77777777" w:rsidR="008460C9" w:rsidRPr="001D0DE0" w:rsidRDefault="008460C9" w:rsidP="003850C8">
      <w:pPr>
        <w:rPr>
          <w:b/>
          <w:bCs/>
          <w:lang w:val="en-US"/>
        </w:rPr>
      </w:pPr>
    </w:p>
    <w:p w14:paraId="482A2196" w14:textId="77777777" w:rsidR="00CA3974" w:rsidRDefault="00CA3974" w:rsidP="00CA3974">
      <w:pPr>
        <w:jc w:val="both"/>
        <w:rPr>
          <w:rFonts w:ascii="Times New Roman" w:hAnsi="Times New Roman" w:cs="Times New Roman"/>
          <w:b/>
          <w:bCs/>
          <w:lang w:val="en-US"/>
        </w:rPr>
      </w:pPr>
    </w:p>
    <w:p w14:paraId="1A1401D1" w14:textId="77777777" w:rsidR="00CA3974" w:rsidRDefault="00CA3974" w:rsidP="00CA3974">
      <w:pPr>
        <w:jc w:val="both"/>
        <w:rPr>
          <w:rFonts w:ascii="Times New Roman" w:hAnsi="Times New Roman" w:cs="Times New Roman"/>
          <w:b/>
          <w:bCs/>
          <w:lang w:val="en-US"/>
        </w:rPr>
      </w:pPr>
    </w:p>
    <w:p w14:paraId="03CD929D" w14:textId="77777777" w:rsidR="00CA3974" w:rsidRDefault="00CA3974" w:rsidP="00CA3974">
      <w:pPr>
        <w:jc w:val="both"/>
        <w:rPr>
          <w:rFonts w:ascii="Times New Roman" w:hAnsi="Times New Roman" w:cs="Times New Roman"/>
          <w:b/>
          <w:bCs/>
          <w:lang w:val="en-US"/>
        </w:rPr>
      </w:pPr>
    </w:p>
    <w:p w14:paraId="139C8D39" w14:textId="77777777" w:rsidR="00CA3974" w:rsidRDefault="00CA3974" w:rsidP="00CA3974">
      <w:pPr>
        <w:jc w:val="both"/>
        <w:rPr>
          <w:rFonts w:ascii="Times New Roman" w:hAnsi="Times New Roman" w:cs="Times New Roman"/>
          <w:b/>
          <w:bCs/>
          <w:lang w:val="en-US"/>
        </w:rPr>
      </w:pPr>
    </w:p>
    <w:p w14:paraId="474AC901" w14:textId="77777777" w:rsidR="00CA3974" w:rsidRDefault="00CA3974" w:rsidP="00CA3974">
      <w:pPr>
        <w:jc w:val="both"/>
        <w:rPr>
          <w:rFonts w:ascii="Times New Roman" w:hAnsi="Times New Roman" w:cs="Times New Roman"/>
          <w:b/>
          <w:bCs/>
          <w:lang w:val="en-US"/>
        </w:rPr>
      </w:pPr>
    </w:p>
    <w:p w14:paraId="026EFEA3" w14:textId="77777777" w:rsidR="00CA3974" w:rsidRDefault="00CA3974" w:rsidP="00CA3974">
      <w:pPr>
        <w:jc w:val="both"/>
        <w:rPr>
          <w:rFonts w:ascii="Times New Roman" w:hAnsi="Times New Roman" w:cs="Times New Roman"/>
          <w:b/>
          <w:bCs/>
          <w:lang w:val="en-US"/>
        </w:rPr>
      </w:pPr>
    </w:p>
    <w:p w14:paraId="58069ADA" w14:textId="77777777" w:rsidR="00CA3974" w:rsidRDefault="00CA3974" w:rsidP="00CA3974">
      <w:pPr>
        <w:jc w:val="both"/>
        <w:rPr>
          <w:rFonts w:ascii="Times New Roman" w:hAnsi="Times New Roman" w:cs="Times New Roman"/>
          <w:b/>
          <w:bCs/>
          <w:lang w:val="en-US"/>
        </w:rPr>
      </w:pPr>
    </w:p>
    <w:p w14:paraId="213BCEAA" w14:textId="77777777" w:rsidR="00CA3974" w:rsidRDefault="00CA3974" w:rsidP="00CA3974">
      <w:pPr>
        <w:jc w:val="both"/>
        <w:rPr>
          <w:rFonts w:ascii="Times New Roman" w:hAnsi="Times New Roman" w:cs="Times New Roman"/>
          <w:b/>
          <w:bCs/>
          <w:lang w:val="en-US"/>
        </w:rPr>
      </w:pPr>
    </w:p>
    <w:p w14:paraId="176CFB47" w14:textId="77777777" w:rsidR="00CA3974" w:rsidRDefault="00CA3974" w:rsidP="00CA3974">
      <w:pPr>
        <w:jc w:val="both"/>
        <w:rPr>
          <w:rFonts w:ascii="Times New Roman" w:hAnsi="Times New Roman" w:cs="Times New Roman"/>
          <w:b/>
          <w:bCs/>
          <w:lang w:val="en-US"/>
        </w:rPr>
      </w:pPr>
    </w:p>
    <w:p w14:paraId="08FCCF80" w14:textId="77777777" w:rsidR="00CA3974" w:rsidRDefault="00CA3974" w:rsidP="00CA3974">
      <w:pPr>
        <w:jc w:val="both"/>
        <w:rPr>
          <w:rFonts w:ascii="Times New Roman" w:hAnsi="Times New Roman" w:cs="Times New Roman"/>
          <w:b/>
          <w:bCs/>
          <w:lang w:val="en-US"/>
        </w:rPr>
      </w:pPr>
    </w:p>
    <w:p w14:paraId="55564E4D" w14:textId="77777777" w:rsidR="00CA3974" w:rsidRDefault="00CA3974" w:rsidP="00CA3974">
      <w:pPr>
        <w:jc w:val="both"/>
        <w:rPr>
          <w:rFonts w:ascii="Times New Roman" w:hAnsi="Times New Roman" w:cs="Times New Roman"/>
          <w:b/>
          <w:bCs/>
          <w:lang w:val="en-US"/>
        </w:rPr>
      </w:pPr>
    </w:p>
    <w:p w14:paraId="14CB3DC9" w14:textId="77777777" w:rsidR="00CA3974" w:rsidRDefault="00CA3974" w:rsidP="00CA3974">
      <w:pPr>
        <w:jc w:val="both"/>
        <w:rPr>
          <w:rFonts w:ascii="Times New Roman" w:hAnsi="Times New Roman" w:cs="Times New Roman"/>
          <w:b/>
          <w:bCs/>
          <w:lang w:val="en-US"/>
        </w:rPr>
      </w:pPr>
      <w:r>
        <w:rPr>
          <w:rFonts w:ascii="Times New Roman" w:hAnsi="Times New Roman" w:cs="Times New Roman"/>
          <w:b/>
          <w:bCs/>
          <w:lang w:val="en-US"/>
        </w:rPr>
        <w:br/>
      </w:r>
    </w:p>
    <w:p w14:paraId="3A786626" w14:textId="77777777" w:rsidR="00CA3974" w:rsidRDefault="00CA3974" w:rsidP="00CA3974">
      <w:pPr>
        <w:jc w:val="both"/>
        <w:rPr>
          <w:rFonts w:ascii="Times New Roman" w:hAnsi="Times New Roman" w:cs="Times New Roman"/>
          <w:b/>
          <w:bCs/>
          <w:lang w:val="en-US"/>
        </w:rPr>
      </w:pPr>
    </w:p>
    <w:p w14:paraId="187F536D" w14:textId="77777777" w:rsidR="00CA3974" w:rsidRDefault="00CA3974" w:rsidP="00CA3974">
      <w:pPr>
        <w:jc w:val="both"/>
        <w:rPr>
          <w:rFonts w:ascii="Times New Roman" w:hAnsi="Times New Roman" w:cs="Times New Roman"/>
          <w:b/>
          <w:bCs/>
          <w:lang w:val="en-US"/>
        </w:rPr>
      </w:pPr>
    </w:p>
    <w:p w14:paraId="6D5F1881" w14:textId="77777777" w:rsidR="00CA3974" w:rsidRDefault="00CA3974" w:rsidP="00CA3974">
      <w:pPr>
        <w:jc w:val="both"/>
        <w:rPr>
          <w:rFonts w:ascii="Times New Roman" w:hAnsi="Times New Roman" w:cs="Times New Roman"/>
          <w:b/>
          <w:bCs/>
          <w:lang w:val="en-US"/>
        </w:rPr>
      </w:pPr>
    </w:p>
    <w:p w14:paraId="3A9B074B" w14:textId="77777777" w:rsidR="00CA3974" w:rsidRDefault="00CA3974" w:rsidP="00CA3974">
      <w:pPr>
        <w:jc w:val="both"/>
        <w:rPr>
          <w:rFonts w:ascii="Times New Roman" w:hAnsi="Times New Roman" w:cs="Times New Roman"/>
          <w:b/>
          <w:bCs/>
          <w:lang w:val="en-US"/>
        </w:rPr>
      </w:pPr>
    </w:p>
    <w:p w14:paraId="335DE2DC" w14:textId="77777777" w:rsidR="00CA3974" w:rsidRDefault="00CA3974" w:rsidP="00CA3974">
      <w:pPr>
        <w:jc w:val="both"/>
        <w:rPr>
          <w:rFonts w:ascii="Times New Roman" w:hAnsi="Times New Roman" w:cs="Times New Roman"/>
          <w:b/>
          <w:bCs/>
          <w:lang w:val="en-US"/>
        </w:rPr>
      </w:pPr>
    </w:p>
    <w:p w14:paraId="09A1F24F" w14:textId="77777777" w:rsidR="00CA3974" w:rsidRDefault="00CA3974" w:rsidP="00CA3974">
      <w:pPr>
        <w:jc w:val="both"/>
        <w:rPr>
          <w:rFonts w:ascii="Times New Roman" w:hAnsi="Times New Roman" w:cs="Times New Roman"/>
          <w:b/>
          <w:bCs/>
          <w:lang w:val="en-US"/>
        </w:rPr>
      </w:pPr>
    </w:p>
    <w:p w14:paraId="46F9E09F" w14:textId="77777777" w:rsidR="00CA3974" w:rsidRDefault="00CA3974" w:rsidP="00CA3974">
      <w:pPr>
        <w:jc w:val="both"/>
        <w:rPr>
          <w:rFonts w:ascii="Times New Roman" w:hAnsi="Times New Roman" w:cs="Times New Roman"/>
          <w:b/>
          <w:bCs/>
          <w:lang w:val="en-US"/>
        </w:rPr>
      </w:pPr>
    </w:p>
    <w:p w14:paraId="3CFDA6E5" w14:textId="77777777" w:rsidR="00CA3974" w:rsidRDefault="00CA3974" w:rsidP="00CA3974">
      <w:pPr>
        <w:jc w:val="both"/>
        <w:rPr>
          <w:rFonts w:ascii="Times New Roman" w:hAnsi="Times New Roman" w:cs="Times New Roman"/>
          <w:b/>
          <w:bCs/>
          <w:lang w:val="en-US"/>
        </w:rPr>
      </w:pPr>
    </w:p>
    <w:p w14:paraId="7B84825E" w14:textId="77777777" w:rsidR="00CA3974" w:rsidRDefault="00CA3974" w:rsidP="00CA3974">
      <w:pPr>
        <w:jc w:val="both"/>
        <w:rPr>
          <w:rFonts w:ascii="Times New Roman" w:hAnsi="Times New Roman" w:cs="Times New Roman"/>
          <w:b/>
          <w:bCs/>
          <w:lang w:val="en-US"/>
        </w:rPr>
      </w:pPr>
    </w:p>
    <w:p w14:paraId="47E88B0B" w14:textId="77777777" w:rsidR="00CA3974" w:rsidRDefault="00CA3974" w:rsidP="00CA3974">
      <w:pPr>
        <w:jc w:val="both"/>
        <w:rPr>
          <w:rFonts w:ascii="Times New Roman" w:hAnsi="Times New Roman" w:cs="Times New Roman"/>
          <w:b/>
          <w:bCs/>
          <w:lang w:val="en-US"/>
        </w:rPr>
      </w:pPr>
    </w:p>
    <w:p w14:paraId="6FD285A9" w14:textId="77777777" w:rsidR="00CA3974" w:rsidRDefault="00CA3974" w:rsidP="00CA3974">
      <w:pPr>
        <w:jc w:val="both"/>
        <w:rPr>
          <w:rFonts w:ascii="Times New Roman" w:hAnsi="Times New Roman" w:cs="Times New Roman"/>
          <w:b/>
          <w:bCs/>
          <w:lang w:val="en-US"/>
        </w:rPr>
      </w:pPr>
    </w:p>
    <w:p w14:paraId="1B227BD0" w14:textId="77777777" w:rsidR="00CA3974" w:rsidRDefault="00CA3974" w:rsidP="00CA3974">
      <w:pPr>
        <w:jc w:val="both"/>
        <w:rPr>
          <w:rFonts w:ascii="Times New Roman" w:hAnsi="Times New Roman" w:cs="Times New Roman"/>
          <w:b/>
          <w:bCs/>
          <w:lang w:val="en-US"/>
        </w:rPr>
      </w:pPr>
    </w:p>
    <w:p w14:paraId="06E85110" w14:textId="77777777" w:rsidR="00CA3974" w:rsidRDefault="00CA3974" w:rsidP="00CA3974">
      <w:pPr>
        <w:jc w:val="both"/>
        <w:rPr>
          <w:rFonts w:ascii="Times New Roman" w:hAnsi="Times New Roman" w:cs="Times New Roman"/>
          <w:b/>
          <w:bCs/>
          <w:lang w:val="en-US"/>
        </w:rPr>
      </w:pPr>
    </w:p>
    <w:p w14:paraId="0F6FB4AD" w14:textId="77777777" w:rsidR="00CA3974" w:rsidRDefault="00CA3974" w:rsidP="00CA3974">
      <w:pPr>
        <w:jc w:val="both"/>
        <w:rPr>
          <w:rFonts w:ascii="Times New Roman" w:hAnsi="Times New Roman" w:cs="Times New Roman"/>
          <w:b/>
          <w:bCs/>
          <w:lang w:val="en-US"/>
        </w:rPr>
      </w:pPr>
    </w:p>
    <w:p w14:paraId="1593C02C" w14:textId="77777777" w:rsidR="00CA3974" w:rsidRDefault="00CA3974" w:rsidP="00CA3974">
      <w:pPr>
        <w:jc w:val="both"/>
        <w:rPr>
          <w:rFonts w:ascii="Times New Roman" w:hAnsi="Times New Roman" w:cs="Times New Roman"/>
          <w:b/>
          <w:bCs/>
          <w:lang w:val="en-US"/>
        </w:rPr>
      </w:pPr>
    </w:p>
    <w:p w14:paraId="175D1901" w14:textId="77777777" w:rsidR="00CA3974" w:rsidRDefault="00CA3974" w:rsidP="00CA3974">
      <w:pPr>
        <w:jc w:val="both"/>
        <w:rPr>
          <w:rFonts w:ascii="Times New Roman" w:hAnsi="Times New Roman" w:cs="Times New Roman"/>
          <w:b/>
          <w:bCs/>
          <w:lang w:val="en-US"/>
        </w:rPr>
      </w:pPr>
    </w:p>
    <w:p w14:paraId="11790155" w14:textId="77777777" w:rsidR="00CA3974" w:rsidRDefault="00CA3974" w:rsidP="00CA3974">
      <w:pPr>
        <w:jc w:val="both"/>
        <w:rPr>
          <w:rFonts w:ascii="Times New Roman" w:hAnsi="Times New Roman" w:cs="Times New Roman"/>
          <w:b/>
          <w:bCs/>
          <w:lang w:val="en-US"/>
        </w:rPr>
      </w:pPr>
    </w:p>
    <w:p w14:paraId="084F1B5F" w14:textId="77777777" w:rsidR="00CA3974" w:rsidRDefault="00CA3974" w:rsidP="00CA3974">
      <w:pPr>
        <w:jc w:val="both"/>
        <w:rPr>
          <w:rFonts w:ascii="Times New Roman" w:hAnsi="Times New Roman" w:cs="Times New Roman"/>
          <w:b/>
          <w:bCs/>
          <w:lang w:val="en-US"/>
        </w:rPr>
      </w:pPr>
    </w:p>
    <w:p w14:paraId="03F9D32D" w14:textId="77777777" w:rsidR="00CA3974" w:rsidRDefault="00CA3974" w:rsidP="00CA3974">
      <w:pPr>
        <w:jc w:val="both"/>
        <w:rPr>
          <w:rFonts w:ascii="Times New Roman" w:hAnsi="Times New Roman" w:cs="Times New Roman"/>
          <w:b/>
          <w:bCs/>
          <w:lang w:val="en-US"/>
        </w:rPr>
      </w:pPr>
    </w:p>
    <w:p w14:paraId="4EA002F7" w14:textId="77777777" w:rsidR="00CA3974" w:rsidRDefault="00CA3974" w:rsidP="00CA3974">
      <w:pPr>
        <w:jc w:val="both"/>
        <w:rPr>
          <w:rFonts w:ascii="Times New Roman" w:hAnsi="Times New Roman" w:cs="Times New Roman"/>
          <w:b/>
          <w:bCs/>
          <w:lang w:val="en-US"/>
        </w:rPr>
      </w:pPr>
    </w:p>
    <w:p w14:paraId="3ED605F4" w14:textId="77777777" w:rsidR="00CA3974" w:rsidRDefault="00CA3974" w:rsidP="00CA3974">
      <w:pPr>
        <w:jc w:val="both"/>
        <w:rPr>
          <w:rFonts w:ascii="Times New Roman" w:hAnsi="Times New Roman" w:cs="Times New Roman"/>
          <w:b/>
          <w:bCs/>
          <w:lang w:val="en-US"/>
        </w:rPr>
      </w:pPr>
    </w:p>
    <w:p w14:paraId="7231B794" w14:textId="77777777" w:rsidR="00CA3974" w:rsidRDefault="00CA3974" w:rsidP="00CA3974">
      <w:pPr>
        <w:jc w:val="both"/>
        <w:rPr>
          <w:rFonts w:ascii="Times New Roman" w:hAnsi="Times New Roman" w:cs="Times New Roman"/>
          <w:b/>
          <w:bCs/>
          <w:lang w:val="en-US"/>
        </w:rPr>
      </w:pPr>
    </w:p>
    <w:p w14:paraId="2D84B8E0" w14:textId="785CA36C" w:rsidR="00CA3974" w:rsidRDefault="00CA3974" w:rsidP="00CA3974">
      <w:pPr>
        <w:jc w:val="both"/>
        <w:rPr>
          <w:rFonts w:ascii="Times New Roman" w:hAnsi="Times New Roman" w:cs="Times New Roman"/>
          <w:b/>
          <w:bCs/>
          <w:lang w:val="en-US"/>
        </w:rPr>
      </w:pPr>
      <w:r w:rsidRPr="006476D7">
        <w:rPr>
          <w:rFonts w:ascii="Times New Roman" w:hAnsi="Times New Roman" w:cs="Times New Roman"/>
          <w:b/>
          <w:bCs/>
          <w:lang w:val="en-US"/>
        </w:rPr>
        <w:lastRenderedPageBreak/>
        <w:t>Results</w:t>
      </w:r>
      <w:r>
        <w:rPr>
          <w:rFonts w:ascii="Times New Roman" w:hAnsi="Times New Roman" w:cs="Times New Roman"/>
          <w:b/>
          <w:bCs/>
          <w:lang w:val="en-US"/>
        </w:rPr>
        <w:t>-</w:t>
      </w:r>
    </w:p>
    <w:p w14:paraId="14F64D6A" w14:textId="77777777" w:rsidR="00CA3974" w:rsidRPr="006476D7" w:rsidRDefault="00CA3974" w:rsidP="00CA3974">
      <w:pPr>
        <w:jc w:val="both"/>
        <w:rPr>
          <w:rFonts w:ascii="Times New Roman" w:hAnsi="Times New Roman" w:cs="Times New Roman"/>
          <w:b/>
          <w:bCs/>
          <w:lang w:val="en-US"/>
        </w:rPr>
      </w:pPr>
    </w:p>
    <w:p w14:paraId="524978A0" w14:textId="77777777" w:rsidR="00CA3974" w:rsidRDefault="00CA3974" w:rsidP="00CA3974">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2539B92" wp14:editId="6C8417D0">
            <wp:extent cx="5731510" cy="35820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drawing>
          <wp:inline distT="0" distB="0" distL="0" distR="0" wp14:anchorId="2292765C" wp14:editId="13FE6BCD">
            <wp:extent cx="5731510" cy="358203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325E7AB6" wp14:editId="6D966105">
            <wp:extent cx="5731510" cy="358203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drawing>
          <wp:inline distT="0" distB="0" distL="0" distR="0" wp14:anchorId="3D14F2E7" wp14:editId="67B76BF2">
            <wp:extent cx="5731510" cy="358203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02B50F90" wp14:editId="7722C952">
            <wp:extent cx="5731510" cy="35820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drawing>
          <wp:inline distT="0" distB="0" distL="0" distR="0" wp14:anchorId="0C924FF9" wp14:editId="6412AD57">
            <wp:extent cx="5731510" cy="3582035"/>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3B90D10D" wp14:editId="3DB0AF86">
            <wp:extent cx="5731510" cy="358203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7A57A59" w14:textId="77777777" w:rsidR="00CA3974" w:rsidRDefault="00CA3974" w:rsidP="00CA3974">
      <w:pPr>
        <w:jc w:val="both"/>
        <w:rPr>
          <w:rFonts w:ascii="Times New Roman" w:hAnsi="Times New Roman" w:cs="Times New Roman"/>
          <w:lang w:val="en-US"/>
        </w:rPr>
      </w:pPr>
    </w:p>
    <w:p w14:paraId="4FB6D861" w14:textId="5C5381D9" w:rsidR="006E76FE" w:rsidRDefault="00000000"/>
    <w:p w14:paraId="0AA958AC" w14:textId="1DBB751C" w:rsidR="00E668AC" w:rsidRDefault="00E668AC"/>
    <w:p w14:paraId="3B88769C" w14:textId="77777777" w:rsidR="00E668AC" w:rsidRDefault="00E668AC"/>
    <w:sectPr w:rsidR="00E668AC" w:rsidSect="00A4115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0C8"/>
    <w:rsid w:val="0022385B"/>
    <w:rsid w:val="003850C8"/>
    <w:rsid w:val="00405BDB"/>
    <w:rsid w:val="006B2E54"/>
    <w:rsid w:val="006E1607"/>
    <w:rsid w:val="007414BB"/>
    <w:rsid w:val="008460C9"/>
    <w:rsid w:val="00A41153"/>
    <w:rsid w:val="00AC6B9F"/>
    <w:rsid w:val="00B159F6"/>
    <w:rsid w:val="00CA3974"/>
    <w:rsid w:val="00E654DE"/>
    <w:rsid w:val="00E668AC"/>
    <w:rsid w:val="00E917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1123"/>
  <w15:chartTrackingRefBased/>
  <w15:docId w15:val="{E88CF2F1-A002-9E44-BD58-52640F17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0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package" Target="embeddings/Microsoft_Excel_Worksheet.xlsx"/><Relationship Id="rId11" Type="http://schemas.openxmlformats.org/officeDocument/2006/relationships/image" Target="media/image7.png"/><Relationship Id="rId5" Type="http://schemas.openxmlformats.org/officeDocument/2006/relationships/image" Target="media/image2.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169</Words>
  <Characters>969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2023-01-29T02:34:00Z</dcterms:created>
  <dcterms:modified xsi:type="dcterms:W3CDTF">2023-01-29T04:39:00Z</dcterms:modified>
</cp:coreProperties>
</file>