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0462" w14:textId="77777777" w:rsidR="0053693D" w:rsidRPr="0053693D" w:rsidRDefault="0053693D" w:rsidP="0053693D">
      <w:pPr>
        <w:rPr>
          <w:b/>
          <w:bCs/>
          <w:sz w:val="36"/>
          <w:szCs w:val="36"/>
        </w:rPr>
      </w:pPr>
      <w:r w:rsidRPr="0053693D">
        <w:rPr>
          <w:b/>
          <w:bCs/>
          <w:sz w:val="36"/>
          <w:szCs w:val="36"/>
        </w:rPr>
        <w:t>AI Data Insight System: An Automated Pipeline for Pattern Detection and Intelligent Analysis</w:t>
      </w:r>
    </w:p>
    <w:p w14:paraId="2433B0D9" w14:textId="1FF5B479" w:rsidR="0053693D" w:rsidRPr="0053693D" w:rsidRDefault="0053693D" w:rsidP="0053693D">
      <w:pPr>
        <w:spacing w:after="0"/>
      </w:pPr>
      <w:r w:rsidRPr="0053693D">
        <w:t>Abhinav Masih – 01</w:t>
      </w:r>
    </w:p>
    <w:p w14:paraId="77D526C7" w14:textId="69F61CDF" w:rsidR="0053693D" w:rsidRPr="0053693D" w:rsidRDefault="0053693D" w:rsidP="0053693D">
      <w:pPr>
        <w:spacing w:after="0"/>
      </w:pPr>
      <w:r w:rsidRPr="0053693D">
        <w:t>Anaisha Bulchandani – 07</w:t>
      </w:r>
    </w:p>
    <w:p w14:paraId="039C94D3" w14:textId="447BA1EC" w:rsidR="0053693D" w:rsidRPr="0053693D" w:rsidRDefault="0053693D" w:rsidP="0053693D">
      <w:pPr>
        <w:spacing w:after="0"/>
      </w:pPr>
      <w:r w:rsidRPr="0053693D">
        <w:t>Sanchay Bathe – 14</w:t>
      </w:r>
    </w:p>
    <w:p w14:paraId="4589C5FB" w14:textId="5E9FB866" w:rsidR="0053693D" w:rsidRPr="0053693D" w:rsidRDefault="0053693D" w:rsidP="0053693D">
      <w:pPr>
        <w:spacing w:after="0"/>
      </w:pPr>
      <w:r w:rsidRPr="0053693D">
        <w:t>Soumya Tiwari – 53</w:t>
      </w:r>
    </w:p>
    <w:p w14:paraId="6E14484D" w14:textId="77777777" w:rsidR="0053693D" w:rsidRPr="000127BF" w:rsidRDefault="0053693D" w:rsidP="0053693D">
      <w:pPr>
        <w:rPr>
          <w:b/>
          <w:bCs/>
          <w:sz w:val="30"/>
          <w:szCs w:val="30"/>
        </w:rPr>
      </w:pPr>
      <w:r w:rsidRPr="000127BF">
        <w:rPr>
          <w:b/>
          <w:bCs/>
          <w:sz w:val="30"/>
          <w:szCs w:val="30"/>
        </w:rPr>
        <w:br/>
        <w:t>B.Tech Artificial Intelligence &amp; Data Science</w:t>
      </w:r>
      <w:r w:rsidRPr="000127BF">
        <w:rPr>
          <w:b/>
          <w:bCs/>
          <w:sz w:val="30"/>
          <w:szCs w:val="30"/>
        </w:rPr>
        <w:br/>
        <w:t>Dr. DY Patil School of Science and Technology</w:t>
      </w:r>
    </w:p>
    <w:p w14:paraId="7C94879E" w14:textId="77777777" w:rsidR="000127BF" w:rsidRDefault="000127BF" w:rsidP="0053693D">
      <w:pPr>
        <w:rPr>
          <w:b/>
          <w:bCs/>
          <w:sz w:val="28"/>
          <w:szCs w:val="28"/>
        </w:rPr>
      </w:pPr>
    </w:p>
    <w:p w14:paraId="33358C90" w14:textId="2E4733A2" w:rsidR="0053693D" w:rsidRPr="0053693D" w:rsidRDefault="0053693D" w:rsidP="0053693D">
      <w:pPr>
        <w:rPr>
          <w:b/>
          <w:bCs/>
          <w:sz w:val="28"/>
          <w:szCs w:val="28"/>
        </w:rPr>
      </w:pPr>
      <w:r w:rsidRPr="0053693D">
        <w:rPr>
          <w:b/>
          <w:bCs/>
          <w:sz w:val="28"/>
          <w:szCs w:val="28"/>
        </w:rPr>
        <w:t>Abstract</w:t>
      </w:r>
    </w:p>
    <w:p w14:paraId="285E2F2E" w14:textId="77777777" w:rsidR="0053693D" w:rsidRPr="0053693D" w:rsidRDefault="0053693D" w:rsidP="0053693D">
      <w:r w:rsidRPr="0053693D">
        <w:t>This paper introduces the AI Data Insight System, an automated analytical pipeline designed to eliminate the technical barriers of manual data science workflows. The system integrates five core modules: automated data profiling, a multi-method pattern detection engine (using Pearson, Spearman, and Cramér’s V), an intelligent task classifier, an automated model selection suite, and a natural language generation layer. By leveraging the Google Gemini API, the system translates complex algorithmic outputs—including correlation matrices and scores—into accessible, plain-English summaries. Experimental validation on a salary regression dataset demonstrates the system's ability to autonomously identify problem types and select high-performing models (achieving an of 0.7712). The resulting Streamlit dashboard provides a no-code interface that makes sophisticated predictive modeling and diagnostic reporting accessible to non-expert users.</w:t>
      </w:r>
    </w:p>
    <w:p w14:paraId="4044BA66" w14:textId="2FA39919" w:rsidR="0053693D" w:rsidRPr="0053693D" w:rsidRDefault="0053693D" w:rsidP="0053693D">
      <w:pPr>
        <w:rPr>
          <w:b/>
          <w:bCs/>
        </w:rPr>
      </w:pPr>
      <w:r w:rsidRPr="0053693D">
        <w:rPr>
          <w:b/>
          <w:bCs/>
          <w:i/>
          <w:iCs/>
        </w:rPr>
        <w:t>Keywords—</w:t>
      </w:r>
      <w:r>
        <w:rPr>
          <w:b/>
          <w:bCs/>
          <w:i/>
          <w:iCs/>
        </w:rPr>
        <w:t xml:space="preserve"> </w:t>
      </w:r>
      <w:r w:rsidRPr="0053693D">
        <w:rPr>
          <w:b/>
          <w:bCs/>
          <w:i/>
          <w:iCs/>
        </w:rPr>
        <w:t>AutoML, Data Profiling, Machine Learning, Natural Language Generation, Streamlit.</w:t>
      </w:r>
    </w:p>
    <w:p w14:paraId="73C8EAE6" w14:textId="77777777" w:rsidR="0053693D" w:rsidRDefault="0053693D" w:rsidP="0053693D">
      <w:pPr>
        <w:rPr>
          <w:b/>
          <w:bCs/>
        </w:rPr>
      </w:pPr>
    </w:p>
    <w:p w14:paraId="1AAFDACC" w14:textId="77777777" w:rsidR="000127BF" w:rsidRDefault="000127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990203" w14:textId="6923BA52" w:rsidR="0053693D" w:rsidRPr="0053693D" w:rsidRDefault="0053693D" w:rsidP="0053693D">
      <w:pPr>
        <w:rPr>
          <w:b/>
          <w:bCs/>
          <w:sz w:val="28"/>
          <w:szCs w:val="28"/>
        </w:rPr>
      </w:pPr>
      <w:r w:rsidRPr="0053693D">
        <w:rPr>
          <w:b/>
          <w:bCs/>
          <w:sz w:val="28"/>
          <w:szCs w:val="28"/>
        </w:rPr>
        <w:lastRenderedPageBreak/>
        <w:t>Introduction</w:t>
      </w:r>
    </w:p>
    <w:p w14:paraId="71EF1A68" w14:textId="77777777" w:rsidR="0053693D" w:rsidRPr="0053693D" w:rsidRDefault="0053693D" w:rsidP="0053693D">
      <w:r w:rsidRPr="0053693D">
        <w:t>The contemporary digital landscape is characterized by an unprecedented influx of data, yet a significant "insight gap" persists. While organizations and students collect vast datasets, the technical expertise required to construct machine learning pipelines—incorporating complex statistics, programming, and model evaluation—remains a prohibitive barrier to entry. Existing spreadsheet tools often lack the depth for predictive modeling, while professional environments like Python require years of specialized experience.</w:t>
      </w:r>
    </w:p>
    <w:p w14:paraId="7CD50894" w14:textId="517AB7ED" w:rsidR="0053693D" w:rsidRPr="0053693D" w:rsidRDefault="0053693D" w:rsidP="0053693D"/>
    <w:p w14:paraId="73370CCD" w14:textId="6D9D29CF" w:rsidR="0053693D" w:rsidRDefault="0053693D" w:rsidP="0053693D">
      <w:r w:rsidRPr="000127BF">
        <w:t>This paper proposes the AI Data Insight System, an intelligent middle layer designed to automate the end-to-end data analysis workflow. The system</w:t>
      </w:r>
      <w:r w:rsidRPr="0053693D">
        <w:t xml:space="preserve"> performs automated data profiling, discovers non-obvious correlations, and executes model selection, ultimately translating technical metrics into plain-English summaries for stakeholders.</w:t>
      </w:r>
    </w:p>
    <w:p w14:paraId="46DC56EE" w14:textId="77777777" w:rsidR="00BD2E6F" w:rsidRPr="0053693D" w:rsidRDefault="00BD2E6F" w:rsidP="0053693D"/>
    <w:p w14:paraId="21F30EE8" w14:textId="2DED4C59" w:rsidR="0053693D" w:rsidRPr="00BD2E6F" w:rsidRDefault="0053693D" w:rsidP="0053693D">
      <w:pPr>
        <w:rPr>
          <w:b/>
          <w:bCs/>
          <w:sz w:val="28"/>
          <w:szCs w:val="28"/>
        </w:rPr>
      </w:pPr>
      <w:r w:rsidRPr="00BD2E6F">
        <w:rPr>
          <w:b/>
          <w:bCs/>
          <w:sz w:val="28"/>
          <w:szCs w:val="28"/>
        </w:rPr>
        <w:t>System Architecture and Methodology</w:t>
      </w:r>
    </w:p>
    <w:p w14:paraId="16DE67DE" w14:textId="18B62B09" w:rsidR="0053693D" w:rsidRPr="0053693D" w:rsidRDefault="0053693D" w:rsidP="0053693D">
      <w:r w:rsidRPr="0053693D">
        <w:t>The system is architected as a sequential pipeline consisting of five core modules. Each module is designed with clear input-output specifications to ensure modularity and reproducibility.</w:t>
      </w:r>
    </w:p>
    <w:p w14:paraId="6D437F25" w14:textId="77777777" w:rsidR="0053693D" w:rsidRPr="0053693D" w:rsidRDefault="0053693D" w:rsidP="0053693D">
      <w:pPr>
        <w:rPr>
          <w:b/>
          <w:bCs/>
        </w:rPr>
      </w:pPr>
      <w:r w:rsidRPr="0053693D">
        <w:rPr>
          <w:b/>
          <w:bCs/>
        </w:rPr>
        <w:t>A. Data Profiling and Health Assessment (Module 1)</w:t>
      </w:r>
    </w:p>
    <w:p w14:paraId="5171A3EE" w14:textId="77777777" w:rsidR="0053693D" w:rsidRPr="0053693D" w:rsidRDefault="0053693D" w:rsidP="0053693D">
      <w:r w:rsidRPr="0053693D">
        <w:t xml:space="preserve">The </w:t>
      </w:r>
      <w:r w:rsidRPr="0053693D">
        <w:rPr>
          <w:b/>
          <w:bCs/>
        </w:rPr>
        <w:t>Data Profiler</w:t>
      </w:r>
      <w:r w:rsidRPr="0053693D">
        <w:t xml:space="preserve"> serves as the system's entry point, converting raw Excel uploads into structured metadata reports. The profiling process includes:</w:t>
      </w:r>
    </w:p>
    <w:p w14:paraId="0FAAB41C" w14:textId="77777777" w:rsidR="0053693D" w:rsidRPr="0053693D" w:rsidRDefault="0053693D" w:rsidP="0053693D">
      <w:pPr>
        <w:numPr>
          <w:ilvl w:val="0"/>
          <w:numId w:val="1"/>
        </w:numPr>
      </w:pPr>
      <w:r w:rsidRPr="0053693D">
        <w:rPr>
          <w:b/>
          <w:bCs/>
        </w:rPr>
        <w:t>Feature Identification:</w:t>
      </w:r>
      <w:r w:rsidRPr="0053693D">
        <w:t xml:space="preserve"> Automated detection of numerical, categorical, and datetime columns.</w:t>
      </w:r>
    </w:p>
    <w:p w14:paraId="1434BFD5" w14:textId="6C84ADCE" w:rsidR="0053693D" w:rsidRPr="0053693D" w:rsidRDefault="0053693D" w:rsidP="0053693D">
      <w:pPr>
        <w:numPr>
          <w:ilvl w:val="0"/>
          <w:numId w:val="1"/>
        </w:numPr>
      </w:pPr>
      <w:r w:rsidRPr="0053693D">
        <w:rPr>
          <w:b/>
          <w:bCs/>
        </w:rPr>
        <w:t>Statistical Auditing:</w:t>
      </w:r>
      <w:r w:rsidRPr="0053693D">
        <w:t xml:space="preserve"> Calculation of missing value percentages, mean, median, standard deviation, and skewness to identify non-normal distributions.</w:t>
      </w:r>
    </w:p>
    <w:p w14:paraId="46AFF8A3" w14:textId="77777777" w:rsidR="0053693D" w:rsidRPr="0053693D" w:rsidRDefault="0053693D" w:rsidP="0053693D">
      <w:pPr>
        <w:numPr>
          <w:ilvl w:val="0"/>
          <w:numId w:val="1"/>
        </w:numPr>
      </w:pPr>
      <w:r w:rsidRPr="0053693D">
        <w:rPr>
          <w:b/>
          <w:bCs/>
        </w:rPr>
        <w:t>Imbalance Detection:</w:t>
      </w:r>
      <w:r w:rsidRPr="0053693D">
        <w:t xml:space="preserve"> Identification of dominant categorical values to flag potential target column skewness.</w:t>
      </w:r>
    </w:p>
    <w:p w14:paraId="67E27023" w14:textId="77777777" w:rsidR="0053693D" w:rsidRPr="0053693D" w:rsidRDefault="0053693D" w:rsidP="0053693D">
      <w:pPr>
        <w:rPr>
          <w:b/>
          <w:bCs/>
        </w:rPr>
      </w:pPr>
      <w:r w:rsidRPr="0053693D">
        <w:rPr>
          <w:b/>
          <w:bCs/>
        </w:rPr>
        <w:t>B. Pattern Detection Engine (Module 2)</w:t>
      </w:r>
    </w:p>
    <w:p w14:paraId="74F4D045" w14:textId="77777777" w:rsidR="0053693D" w:rsidRPr="0053693D" w:rsidRDefault="0053693D" w:rsidP="0053693D">
      <w:r w:rsidRPr="0053693D">
        <w:t>To discover relationships that are not immediately obvious, the system employs multiple statistical measures:</w:t>
      </w:r>
    </w:p>
    <w:p w14:paraId="6EE6D3EF" w14:textId="77777777" w:rsidR="0053693D" w:rsidRPr="0053693D" w:rsidRDefault="0053693D" w:rsidP="0053693D">
      <w:pPr>
        <w:numPr>
          <w:ilvl w:val="0"/>
          <w:numId w:val="2"/>
        </w:numPr>
      </w:pPr>
      <w:r w:rsidRPr="0053693D">
        <w:rPr>
          <w:b/>
          <w:bCs/>
        </w:rPr>
        <w:t>Pearson Correlation:</w:t>
      </w:r>
      <w:r w:rsidRPr="0053693D">
        <w:t xml:space="preserve"> Measures linear relationships between numerical features.</w:t>
      </w:r>
    </w:p>
    <w:p w14:paraId="285D752E" w14:textId="77777777" w:rsidR="0053693D" w:rsidRPr="0053693D" w:rsidRDefault="0053693D" w:rsidP="0053693D">
      <w:pPr>
        <w:numPr>
          <w:ilvl w:val="0"/>
          <w:numId w:val="2"/>
        </w:numPr>
      </w:pPr>
      <w:r w:rsidRPr="0053693D">
        <w:rPr>
          <w:b/>
          <w:bCs/>
        </w:rPr>
        <w:t>Spearman Correlation:</w:t>
      </w:r>
      <w:r w:rsidRPr="0053693D">
        <w:t xml:space="preserve"> Evaluates non-linear monotonic relationships.</w:t>
      </w:r>
    </w:p>
    <w:p w14:paraId="24653B35" w14:textId="77777777" w:rsidR="0053693D" w:rsidRPr="0053693D" w:rsidRDefault="0053693D" w:rsidP="0053693D">
      <w:pPr>
        <w:numPr>
          <w:ilvl w:val="0"/>
          <w:numId w:val="2"/>
        </w:numPr>
      </w:pPr>
      <w:r w:rsidRPr="0053693D">
        <w:rPr>
          <w:b/>
          <w:bCs/>
        </w:rPr>
        <w:lastRenderedPageBreak/>
        <w:t>Cramér’s V:</w:t>
      </w:r>
      <w:r w:rsidRPr="0053693D">
        <w:t xml:space="preserve"> Assesses associations between categorical variables.</w:t>
      </w:r>
    </w:p>
    <w:p w14:paraId="5A9D1D65" w14:textId="77777777" w:rsidR="0053693D" w:rsidRPr="0053693D" w:rsidRDefault="0053693D" w:rsidP="0053693D">
      <w:pPr>
        <w:rPr>
          <w:b/>
          <w:bCs/>
        </w:rPr>
      </w:pPr>
      <w:r w:rsidRPr="0053693D">
        <w:rPr>
          <w:b/>
          <w:bCs/>
        </w:rPr>
        <w:t>C. Automated Problem Classification (Module 3)</w:t>
      </w:r>
    </w:p>
    <w:p w14:paraId="63BA7597" w14:textId="33D99DC7" w:rsidR="0053693D" w:rsidRPr="0053693D" w:rsidRDefault="0053693D" w:rsidP="0053693D">
      <w:r w:rsidRPr="0053693D">
        <w:t>Before model training, the system must determine the nature of the predictive task. This is achieved through rule-based logic applied to the target column.</w:t>
      </w:r>
    </w:p>
    <w:p w14:paraId="033E206A" w14:textId="77777777" w:rsidR="0053693D" w:rsidRPr="0053693D" w:rsidRDefault="0053693D" w:rsidP="0053693D">
      <w:r w:rsidRPr="0053693D">
        <w:t xml:space="preserve">Table I: Problem Type Detection Logic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5"/>
        <w:gridCol w:w="2718"/>
      </w:tblGrid>
      <w:tr w:rsidR="0053693D" w:rsidRPr="0053693D" w14:paraId="6ECDD06D" w14:textId="77777777" w:rsidTr="00BD2E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6E2DF8" w14:textId="77777777" w:rsidR="0053693D" w:rsidRPr="0053693D" w:rsidRDefault="0053693D" w:rsidP="0053693D">
            <w:pPr>
              <w:rPr>
                <w:b/>
                <w:bCs/>
              </w:rPr>
            </w:pPr>
            <w:r w:rsidRPr="0053693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AE6440E" w14:textId="77777777" w:rsidR="0053693D" w:rsidRPr="0053693D" w:rsidRDefault="0053693D" w:rsidP="0053693D">
            <w:pPr>
              <w:rPr>
                <w:b/>
                <w:bCs/>
              </w:rPr>
            </w:pPr>
            <w:r w:rsidRPr="0053693D">
              <w:rPr>
                <w:b/>
                <w:bCs/>
              </w:rPr>
              <w:t>Detected Problem Type</w:t>
            </w:r>
          </w:p>
        </w:tc>
      </w:tr>
      <w:tr w:rsidR="0053693D" w:rsidRPr="0053693D" w14:paraId="1A22D44C" w14:textId="77777777" w:rsidTr="00BD2E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C1E2A7" w14:textId="77777777" w:rsidR="0053693D" w:rsidRPr="0053693D" w:rsidRDefault="0053693D" w:rsidP="0053693D">
            <w:r w:rsidRPr="0053693D">
              <w:t>Target column is numeric and continuous</w:t>
            </w:r>
          </w:p>
        </w:tc>
        <w:tc>
          <w:tcPr>
            <w:tcW w:w="0" w:type="auto"/>
            <w:vAlign w:val="center"/>
            <w:hideMark/>
          </w:tcPr>
          <w:p w14:paraId="712100A6" w14:textId="77777777" w:rsidR="0053693D" w:rsidRPr="0053693D" w:rsidRDefault="0053693D" w:rsidP="0053693D">
            <w:r w:rsidRPr="0053693D">
              <w:t>Regression</w:t>
            </w:r>
          </w:p>
        </w:tc>
      </w:tr>
      <w:tr w:rsidR="0053693D" w:rsidRPr="0053693D" w14:paraId="21D01D17" w14:textId="77777777" w:rsidTr="00BD2E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3721FB" w14:textId="77777777" w:rsidR="0053693D" w:rsidRPr="0053693D" w:rsidRDefault="0053693D" w:rsidP="0053693D">
            <w:r w:rsidRPr="0053693D">
              <w:t>Target column has exactly 2 unique values</w:t>
            </w:r>
          </w:p>
        </w:tc>
        <w:tc>
          <w:tcPr>
            <w:tcW w:w="0" w:type="auto"/>
            <w:vAlign w:val="center"/>
            <w:hideMark/>
          </w:tcPr>
          <w:p w14:paraId="6F1F60C3" w14:textId="77777777" w:rsidR="0053693D" w:rsidRPr="0053693D" w:rsidRDefault="0053693D" w:rsidP="0053693D">
            <w:r w:rsidRPr="0053693D">
              <w:t>Binary Classification</w:t>
            </w:r>
          </w:p>
        </w:tc>
      </w:tr>
      <w:tr w:rsidR="0053693D" w:rsidRPr="0053693D" w14:paraId="5B3EA5A7" w14:textId="77777777" w:rsidTr="00BD2E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F8C5C2" w14:textId="77777777" w:rsidR="0053693D" w:rsidRPr="0053693D" w:rsidRDefault="0053693D" w:rsidP="0053693D">
            <w:r w:rsidRPr="0053693D">
              <w:t>Target column has 3–14 unique categories</w:t>
            </w:r>
          </w:p>
        </w:tc>
        <w:tc>
          <w:tcPr>
            <w:tcW w:w="0" w:type="auto"/>
            <w:vAlign w:val="center"/>
            <w:hideMark/>
          </w:tcPr>
          <w:p w14:paraId="2DC78B7A" w14:textId="77777777" w:rsidR="0053693D" w:rsidRPr="0053693D" w:rsidRDefault="0053693D" w:rsidP="0053693D">
            <w:r w:rsidRPr="0053693D">
              <w:t>Multi-class Classification</w:t>
            </w:r>
          </w:p>
        </w:tc>
      </w:tr>
      <w:tr w:rsidR="0053693D" w:rsidRPr="0053693D" w14:paraId="12FC3592" w14:textId="77777777" w:rsidTr="00BD2E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65EBCF" w14:textId="77777777" w:rsidR="0053693D" w:rsidRPr="0053693D" w:rsidRDefault="0053693D" w:rsidP="0053693D">
            <w:r w:rsidRPr="0053693D">
              <w:t>No target column provided</w:t>
            </w:r>
          </w:p>
        </w:tc>
        <w:tc>
          <w:tcPr>
            <w:tcW w:w="0" w:type="auto"/>
            <w:vAlign w:val="center"/>
            <w:hideMark/>
          </w:tcPr>
          <w:p w14:paraId="1A142C82" w14:textId="77777777" w:rsidR="0053693D" w:rsidRPr="0053693D" w:rsidRDefault="0053693D" w:rsidP="0053693D">
            <w:r w:rsidRPr="0053693D">
              <w:t>Unsupervised Analysis</w:t>
            </w:r>
          </w:p>
        </w:tc>
      </w:tr>
    </w:tbl>
    <w:p w14:paraId="709FDA4F" w14:textId="2D7766CA" w:rsidR="0053693D" w:rsidRDefault="0053693D" w:rsidP="0053693D"/>
    <w:p w14:paraId="22619467" w14:textId="6A38FDB3" w:rsidR="00BD2E6F" w:rsidRDefault="00BD2E6F" w:rsidP="00BD2E6F">
      <w:pPr>
        <w:jc w:val="center"/>
      </w:pPr>
      <w:r>
        <w:rPr>
          <w:noProof/>
        </w:rPr>
        <w:lastRenderedPageBreak/>
        <w:drawing>
          <wp:inline distT="0" distB="0" distL="0" distR="0" wp14:anchorId="50E97FCF" wp14:editId="66EAFA86">
            <wp:extent cx="4738220" cy="6196013"/>
            <wp:effectExtent l="0" t="0" r="5715" b="0"/>
            <wp:docPr id="2044474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74694" name="Picture 20444746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142" cy="619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F259" w14:textId="67697303" w:rsidR="0053693D" w:rsidRPr="000127BF" w:rsidRDefault="00BD2E6F" w:rsidP="0053693D">
      <w:r>
        <w:br w:type="page"/>
      </w:r>
      <w:r w:rsidR="0053693D" w:rsidRPr="00BD2E6F">
        <w:rPr>
          <w:b/>
          <w:bCs/>
          <w:sz w:val="28"/>
          <w:szCs w:val="28"/>
        </w:rPr>
        <w:lastRenderedPageBreak/>
        <w:t>Automated Model Selection and Evaluation</w:t>
      </w:r>
    </w:p>
    <w:p w14:paraId="370C1EAB" w14:textId="77777777" w:rsidR="0053693D" w:rsidRPr="0053693D" w:rsidRDefault="0053693D" w:rsidP="0053693D">
      <w:r w:rsidRPr="0053693D">
        <w:t xml:space="preserve">The </w:t>
      </w:r>
      <w:r w:rsidRPr="00BD2E6F">
        <w:t>Auto Model Selection Engine</w:t>
      </w:r>
      <w:r w:rsidRPr="0053693D">
        <w:t xml:space="preserve"> executes multiple training runs to identify the optimal algorithm.</w:t>
      </w:r>
    </w:p>
    <w:p w14:paraId="670153E5" w14:textId="77777777" w:rsidR="0053693D" w:rsidRPr="0053693D" w:rsidRDefault="0053693D" w:rsidP="0053693D">
      <w:pPr>
        <w:rPr>
          <w:b/>
          <w:bCs/>
        </w:rPr>
      </w:pPr>
      <w:r w:rsidRPr="0053693D">
        <w:rPr>
          <w:b/>
          <w:bCs/>
        </w:rPr>
        <w:t>A. Model Training and Benchmarking</w:t>
      </w:r>
    </w:p>
    <w:p w14:paraId="38FC66DC" w14:textId="77777777" w:rsidR="0053693D" w:rsidRPr="0053693D" w:rsidRDefault="0053693D" w:rsidP="0053693D">
      <w:r w:rsidRPr="0053693D">
        <w:t>The system initializes baseline models based on the detected problem type:</w:t>
      </w:r>
    </w:p>
    <w:p w14:paraId="4602EAA0" w14:textId="77777777" w:rsidR="0053693D" w:rsidRPr="000127BF" w:rsidRDefault="0053693D" w:rsidP="0053693D">
      <w:pPr>
        <w:numPr>
          <w:ilvl w:val="0"/>
          <w:numId w:val="3"/>
        </w:numPr>
      </w:pPr>
      <w:r w:rsidRPr="000127BF">
        <w:t>Classification: Logistic Regression is utilized as the primary baseline.</w:t>
      </w:r>
    </w:p>
    <w:p w14:paraId="78EFDAC2" w14:textId="77777777" w:rsidR="0053693D" w:rsidRPr="000127BF" w:rsidRDefault="0053693D" w:rsidP="0053693D">
      <w:pPr>
        <w:numPr>
          <w:ilvl w:val="0"/>
          <w:numId w:val="3"/>
        </w:numPr>
      </w:pPr>
      <w:r w:rsidRPr="000127BF">
        <w:t>Regression: Linear Regression serves as the fundamental baseline.</w:t>
      </w:r>
    </w:p>
    <w:p w14:paraId="24A82E21" w14:textId="77777777" w:rsidR="0053693D" w:rsidRPr="000127BF" w:rsidRDefault="0053693D" w:rsidP="0053693D">
      <w:pPr>
        <w:numPr>
          <w:ilvl w:val="0"/>
          <w:numId w:val="3"/>
        </w:numPr>
      </w:pPr>
      <w:r w:rsidRPr="000127BF">
        <w:t>Evaluation: Performance is assessed via a train-test split, monitoring metrics such as Accuracy, F1-Score, and ROC-AUC for classification, and RMSE, MAE, and for regression.</w:t>
      </w:r>
    </w:p>
    <w:p w14:paraId="62FE5FF5" w14:textId="77777777" w:rsidR="0053693D" w:rsidRPr="0053693D" w:rsidRDefault="0053693D" w:rsidP="0053693D">
      <w:pPr>
        <w:rPr>
          <w:b/>
          <w:bCs/>
        </w:rPr>
      </w:pPr>
      <w:r w:rsidRPr="0053693D">
        <w:rPr>
          <w:b/>
          <w:bCs/>
        </w:rPr>
        <w:t>B. Natural Language Insight Generation (Module 5)</w:t>
      </w:r>
    </w:p>
    <w:p w14:paraId="425B09BF" w14:textId="0BC2E6B2" w:rsidR="0053693D" w:rsidRDefault="0053693D" w:rsidP="0053693D">
      <w:r w:rsidRPr="0053693D">
        <w:t xml:space="preserve">A critical innovation of this system is the translation of technical outputs into human-readable text using the </w:t>
      </w:r>
      <w:r w:rsidRPr="000127BF">
        <w:t>Google Gemini API.</w:t>
      </w:r>
      <w:r w:rsidRPr="0053693D">
        <w:t xml:space="preserve"> The module aggregates dataset shape, the top three correlations, and the best model's performance to generate an executive summary and actionable recommendations.</w:t>
      </w:r>
    </w:p>
    <w:p w14:paraId="0DC1C6BB" w14:textId="77777777" w:rsidR="00BD2E6F" w:rsidRPr="0053693D" w:rsidRDefault="00BD2E6F" w:rsidP="0053693D"/>
    <w:p w14:paraId="3991C917" w14:textId="0C3BB2D4" w:rsidR="0053693D" w:rsidRPr="00BD2E6F" w:rsidRDefault="0053693D" w:rsidP="0053693D">
      <w:pPr>
        <w:rPr>
          <w:b/>
          <w:bCs/>
          <w:sz w:val="28"/>
          <w:szCs w:val="28"/>
        </w:rPr>
      </w:pPr>
      <w:r w:rsidRPr="00BD2E6F">
        <w:rPr>
          <w:b/>
          <w:bCs/>
          <w:sz w:val="28"/>
          <w:szCs w:val="28"/>
        </w:rPr>
        <w:t>Results and Discussion</w:t>
      </w:r>
    </w:p>
    <w:p w14:paraId="28DC55FE" w14:textId="77777777" w:rsidR="0053693D" w:rsidRPr="000127BF" w:rsidRDefault="0053693D" w:rsidP="0053693D">
      <w:r w:rsidRPr="000127BF">
        <w:t>The system was implemented using Python 3.10+ and the Streamlit framework for the frontend dashboard.</w:t>
      </w:r>
    </w:p>
    <w:p w14:paraId="27DBB490" w14:textId="77777777" w:rsidR="0053693D" w:rsidRPr="0053693D" w:rsidRDefault="0053693D" w:rsidP="0053693D">
      <w:pPr>
        <w:rPr>
          <w:b/>
          <w:bCs/>
        </w:rPr>
      </w:pPr>
      <w:r w:rsidRPr="0053693D">
        <w:rPr>
          <w:b/>
          <w:bCs/>
        </w:rPr>
        <w:t>A. Case Study: Salary Prediction</w:t>
      </w:r>
    </w:p>
    <w:p w14:paraId="32AAB023" w14:textId="77777777" w:rsidR="0053693D" w:rsidRPr="000127BF" w:rsidRDefault="0053693D" w:rsidP="0053693D">
      <w:r w:rsidRPr="000127BF">
        <w:t>Experimental validation was conducted using a salary dataset consisting of 6,704 rows and 6 features. The system successfully identified "Salary" as a regression target.</w:t>
      </w:r>
    </w:p>
    <w:p w14:paraId="5933EE8D" w14:textId="77777777" w:rsidR="0053693D" w:rsidRPr="000127BF" w:rsidRDefault="0053693D" w:rsidP="0053693D">
      <w:pPr>
        <w:numPr>
          <w:ilvl w:val="0"/>
          <w:numId w:val="4"/>
        </w:numPr>
      </w:pPr>
      <w:r w:rsidRPr="000127BF">
        <w:t>Correlation Analysis: The engine detected a "very strong positive" relationship between "Age" and "Years of Experience" ().</w:t>
      </w:r>
    </w:p>
    <w:p w14:paraId="38538E22" w14:textId="77777777" w:rsidR="0053693D" w:rsidRPr="000127BF" w:rsidRDefault="0053693D" w:rsidP="0053693D">
      <w:pPr>
        <w:numPr>
          <w:ilvl w:val="0"/>
          <w:numId w:val="4"/>
        </w:numPr>
      </w:pPr>
      <w:r w:rsidRPr="000127BF">
        <w:t>Model Performance: Comparison revealed that the Random Forest model achieved the highest performance with an of 0.7712, outperforming XGBoost (: 0.7706) and Linear Regression (: 0.6644).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25"/>
        <w:gridCol w:w="4171"/>
      </w:tblGrid>
      <w:tr w:rsidR="00BD2E6F" w14:paraId="7F438290" w14:textId="77777777" w:rsidTr="00BD2E6F">
        <w:tc>
          <w:tcPr>
            <w:tcW w:w="4508" w:type="dxa"/>
          </w:tcPr>
          <w:p w14:paraId="7FC0EE3B" w14:textId="6F597A29" w:rsidR="00BD2E6F" w:rsidRDefault="00BD2E6F" w:rsidP="00BD2E6F">
            <w:r w:rsidRPr="00060E90">
              <w:rPr>
                <w:noProof/>
              </w:rPr>
              <w:lastRenderedPageBreak/>
              <w:drawing>
                <wp:inline distT="0" distB="0" distL="0" distR="0" wp14:anchorId="56B07AEB" wp14:editId="03BC5F59">
                  <wp:extent cx="2695530" cy="1684707"/>
                  <wp:effectExtent l="0" t="0" r="0" b="0"/>
                  <wp:docPr id="485205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2055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065" cy="1696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780477E" w14:textId="18A812BD" w:rsidR="00BD2E6F" w:rsidRDefault="00BD2E6F" w:rsidP="00BD2E6F">
            <w:r w:rsidRPr="00060E90">
              <w:rPr>
                <w:noProof/>
              </w:rPr>
              <w:drawing>
                <wp:inline distT="0" distB="0" distL="0" distR="0" wp14:anchorId="02E38ABF" wp14:editId="5B716386">
                  <wp:extent cx="2669527" cy="1668455"/>
                  <wp:effectExtent l="0" t="0" r="0" b="8255"/>
                  <wp:docPr id="264699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991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189" cy="1685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E6F" w14:paraId="30F799B8" w14:textId="77777777" w:rsidTr="00BD2E6F">
        <w:tc>
          <w:tcPr>
            <w:tcW w:w="4508" w:type="dxa"/>
          </w:tcPr>
          <w:p w14:paraId="5BF4CDB0" w14:textId="63CDF070" w:rsidR="00BD2E6F" w:rsidRDefault="00BD2E6F" w:rsidP="00BD2E6F">
            <w:r w:rsidRPr="00060E90">
              <w:rPr>
                <w:noProof/>
              </w:rPr>
              <w:drawing>
                <wp:inline distT="0" distB="0" distL="0" distR="0" wp14:anchorId="6E8DDFA3" wp14:editId="3082ECD5">
                  <wp:extent cx="3015895" cy="1884934"/>
                  <wp:effectExtent l="0" t="0" r="0" b="1270"/>
                  <wp:docPr id="1297792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7921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03" cy="1887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983D10C" w14:textId="15990219" w:rsidR="00BD2E6F" w:rsidRDefault="00BD2E6F" w:rsidP="00BD2E6F">
            <w:r w:rsidRPr="00060E90">
              <w:rPr>
                <w:noProof/>
              </w:rPr>
              <w:drawing>
                <wp:inline distT="0" distB="0" distL="0" distR="0" wp14:anchorId="29F2285E" wp14:editId="6722B344">
                  <wp:extent cx="3050887" cy="1906805"/>
                  <wp:effectExtent l="0" t="0" r="0" b="0"/>
                  <wp:docPr id="1881130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1304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816" cy="192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DB840" w14:textId="77777777" w:rsidR="00BD2E6F" w:rsidRPr="0053693D" w:rsidRDefault="00BD2E6F" w:rsidP="00BD2E6F">
      <w:pPr>
        <w:ind w:left="720"/>
      </w:pPr>
    </w:p>
    <w:p w14:paraId="7880924E" w14:textId="77777777" w:rsidR="0053693D" w:rsidRPr="0053693D" w:rsidRDefault="0053693D" w:rsidP="0053693D">
      <w:pPr>
        <w:rPr>
          <w:b/>
          <w:bCs/>
        </w:rPr>
      </w:pPr>
      <w:r w:rsidRPr="0053693D">
        <w:rPr>
          <w:b/>
          <w:bCs/>
        </w:rPr>
        <w:t>B. User Interface</w:t>
      </w:r>
    </w:p>
    <w:p w14:paraId="7779A003" w14:textId="77777777" w:rsidR="0053693D" w:rsidRDefault="0053693D" w:rsidP="0053693D">
      <w:r w:rsidRPr="0053693D">
        <w:t>The dashboard provides a no-code environment where users can simply upload an Excel file and select a target column to receive a full diagnostic report.</w:t>
      </w:r>
    </w:p>
    <w:p w14:paraId="19BBEF36" w14:textId="6CA5E344" w:rsidR="00871995" w:rsidRDefault="00871995" w:rsidP="0053693D">
      <w:r w:rsidRPr="00060E90">
        <w:rPr>
          <w:noProof/>
        </w:rPr>
        <w:drawing>
          <wp:inline distT="0" distB="0" distL="0" distR="0" wp14:anchorId="330C9F71" wp14:editId="5AF77A4E">
            <wp:extent cx="5731510" cy="3582194"/>
            <wp:effectExtent l="0" t="0" r="2540" b="0"/>
            <wp:docPr id="14249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10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3146" w14:textId="77777777" w:rsidR="00BD2E6F" w:rsidRPr="0053693D" w:rsidRDefault="00BD2E6F" w:rsidP="0053693D"/>
    <w:p w14:paraId="0FFC7FAA" w14:textId="167DCA5B" w:rsidR="0053693D" w:rsidRPr="00BD2E6F" w:rsidRDefault="0053693D" w:rsidP="0053693D">
      <w:pPr>
        <w:rPr>
          <w:b/>
          <w:bCs/>
          <w:sz w:val="28"/>
          <w:szCs w:val="28"/>
        </w:rPr>
      </w:pPr>
      <w:r w:rsidRPr="00BD2E6F">
        <w:rPr>
          <w:b/>
          <w:bCs/>
          <w:sz w:val="28"/>
          <w:szCs w:val="28"/>
        </w:rPr>
        <w:lastRenderedPageBreak/>
        <w:t xml:space="preserve">Conclusion </w:t>
      </w:r>
    </w:p>
    <w:p w14:paraId="6F88E302" w14:textId="23049373" w:rsidR="00BD2E6F" w:rsidRDefault="00BD2E6F" w:rsidP="00BD2E6F">
      <w:pPr>
        <w:spacing w:before="80" w:after="80"/>
      </w:pPr>
      <w:r>
        <w:t>The AI Data Insight System successfully demonstrates how data analysis can be</w:t>
      </w:r>
      <w:r>
        <w:t xml:space="preserve"> </w:t>
      </w:r>
      <w:r>
        <w:t>automated using machine learning and AI techniques. The system is capable of</w:t>
      </w:r>
      <w:r>
        <w:t xml:space="preserve"> </w:t>
      </w:r>
      <w:r>
        <w:t>handling real-world datasets and providing meaningful insights without requiring expert knowledge.</w:t>
      </w:r>
    </w:p>
    <w:p w14:paraId="64BA57E0" w14:textId="2F72EC96" w:rsidR="0053693D" w:rsidRPr="0053693D" w:rsidRDefault="00BD2E6F" w:rsidP="00BD2E6F">
      <w:pPr>
        <w:spacing w:before="80" w:after="80"/>
      </w:pPr>
      <w:r>
        <w:t xml:space="preserve">This project bridges the gap between raw data and actionable insights, </w:t>
      </w:r>
      <w:r>
        <w:t xml:space="preserve"> </w:t>
      </w:r>
      <w:r>
        <w:t>making data analysis accessible to a wider audience</w:t>
      </w:r>
      <w:r w:rsidR="0053693D" w:rsidRPr="0053693D">
        <w:t>.</w:t>
      </w:r>
    </w:p>
    <w:p w14:paraId="5BCA1247" w14:textId="56DAD1A0" w:rsidR="0053693D" w:rsidRPr="0053693D" w:rsidRDefault="0053693D" w:rsidP="0053693D"/>
    <w:p w14:paraId="0E32FD4D" w14:textId="75C1503E" w:rsidR="000127BF" w:rsidRPr="000127BF" w:rsidRDefault="0053693D" w:rsidP="000127BF">
      <w:pPr>
        <w:rPr>
          <w:b/>
          <w:bCs/>
        </w:rPr>
      </w:pPr>
      <w:r w:rsidRPr="00BD2E6F">
        <w:rPr>
          <w:b/>
          <w:bCs/>
          <w:sz w:val="28"/>
          <w:szCs w:val="28"/>
        </w:rPr>
        <w:t>References</w:t>
      </w:r>
    </w:p>
    <w:p w14:paraId="552C2579" w14:textId="77777777" w:rsidR="000127BF" w:rsidRPr="000127BF" w:rsidRDefault="000127BF" w:rsidP="000127BF">
      <w:r w:rsidRPr="000127BF">
        <w:t xml:space="preserve">[1] pandas development team, “pandas-dev/pandas: Pandas 2.2.2,” </w:t>
      </w:r>
      <w:r w:rsidRPr="000127BF">
        <w:rPr>
          <w:i/>
          <w:iCs/>
        </w:rPr>
        <w:t>Zenodo</w:t>
      </w:r>
      <w:r w:rsidRPr="000127BF">
        <w:t xml:space="preserve">, 2024. [Online]. Available: </w:t>
      </w:r>
      <w:hyperlink r:id="rId11" w:tgtFrame="_blank" w:history="1">
        <w:r w:rsidRPr="000127BF">
          <w:rPr>
            <w:rStyle w:val="Hyperlink"/>
          </w:rPr>
          <w:t>https://pandas.pydata.org/</w:t>
        </w:r>
      </w:hyperlink>
    </w:p>
    <w:p w14:paraId="19A67D22" w14:textId="77777777" w:rsidR="000127BF" w:rsidRPr="000127BF" w:rsidRDefault="000127BF" w:rsidP="000127BF">
      <w:r w:rsidRPr="000127BF">
        <w:t xml:space="preserve">[2] F. Pedregosa et al., “Scikit-learn: Machine Learning in Python,” </w:t>
      </w:r>
      <w:r w:rsidRPr="000127BF">
        <w:rPr>
          <w:i/>
          <w:iCs/>
        </w:rPr>
        <w:t>Journal of Machine Learning Research</w:t>
      </w:r>
      <w:r w:rsidRPr="000127BF">
        <w:t>, vol. 12, pp. 2825–2830, 2011.</w:t>
      </w:r>
    </w:p>
    <w:p w14:paraId="231B4397" w14:textId="77777777" w:rsidR="000127BF" w:rsidRPr="000127BF" w:rsidRDefault="000127BF" w:rsidP="000127BF">
      <w:r w:rsidRPr="000127BF">
        <w:t xml:space="preserve">[3] Streamlit Inc., “Streamlit Documentation: The fastest way to build and share data apps,” 2024. [Online]. Available: </w:t>
      </w:r>
      <w:hyperlink r:id="rId12" w:tgtFrame="_blank" w:history="1">
        <w:r w:rsidRPr="000127BF">
          <w:rPr>
            <w:rStyle w:val="Hyperlink"/>
          </w:rPr>
          <w:t>https://docs.streamlit.io/</w:t>
        </w:r>
      </w:hyperlink>
    </w:p>
    <w:p w14:paraId="67FCC135" w14:textId="77777777" w:rsidR="000127BF" w:rsidRPr="000127BF" w:rsidRDefault="000127BF" w:rsidP="000127BF">
      <w:r w:rsidRPr="000127BF">
        <w:t xml:space="preserve">[4] Google AI, “Gemini API Documentation: Large Language Model Integration,” 2024. [Online]. Available: </w:t>
      </w:r>
      <w:hyperlink r:id="rId13" w:tgtFrame="_blank" w:history="1">
        <w:r w:rsidRPr="000127BF">
          <w:rPr>
            <w:rStyle w:val="Hyperlink"/>
          </w:rPr>
          <w:t>https://ai.google.dev/docs/gemini_api</w:t>
        </w:r>
      </w:hyperlink>
    </w:p>
    <w:p w14:paraId="07532542" w14:textId="77777777" w:rsidR="000E4A66" w:rsidRDefault="000E4A66"/>
    <w:sectPr w:rsidR="000E4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3093"/>
    <w:multiLevelType w:val="multilevel"/>
    <w:tmpl w:val="8B32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A547A"/>
    <w:multiLevelType w:val="multilevel"/>
    <w:tmpl w:val="1824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6728C"/>
    <w:multiLevelType w:val="multilevel"/>
    <w:tmpl w:val="632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A169F"/>
    <w:multiLevelType w:val="multilevel"/>
    <w:tmpl w:val="F154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340053">
    <w:abstractNumId w:val="3"/>
  </w:num>
  <w:num w:numId="2" w16cid:durableId="646671474">
    <w:abstractNumId w:val="1"/>
  </w:num>
  <w:num w:numId="3" w16cid:durableId="417412764">
    <w:abstractNumId w:val="0"/>
  </w:num>
  <w:num w:numId="4" w16cid:durableId="1282759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3D"/>
    <w:rsid w:val="000127BF"/>
    <w:rsid w:val="00067AE2"/>
    <w:rsid w:val="000E4A66"/>
    <w:rsid w:val="0053693D"/>
    <w:rsid w:val="00871995"/>
    <w:rsid w:val="008C015A"/>
    <w:rsid w:val="00BD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994C"/>
  <w15:chartTrackingRefBased/>
  <w15:docId w15:val="{0C134533-17FF-42C3-A890-14B77FBB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9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2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127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google.com/search?q=https://ai.google.dev/docs/gemini_ap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streamli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andas.pydata.org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masih</dc:creator>
  <cp:keywords/>
  <dc:description/>
  <cp:lastModifiedBy>abhinav masih</cp:lastModifiedBy>
  <cp:revision>2</cp:revision>
  <dcterms:created xsi:type="dcterms:W3CDTF">2026-04-22T19:26:00Z</dcterms:created>
  <dcterms:modified xsi:type="dcterms:W3CDTF">2026-04-22T19:51:00Z</dcterms:modified>
</cp:coreProperties>
</file>