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  <w:shd w:fill="c0c4fc" w:val="clear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shd w:fill="c0c4fc" w:val="clear"/>
          <w:rtl w:val="0"/>
        </w:rPr>
        <w:t xml:space="preserve">Different terms for inputs is a very popular gotcha technical interview question.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to explain it, I'm going to bring up some code that we've seen before where we have a for loop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followed by another for loop.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if you'll recall, each of these ran in times.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it was O of two n, and we dropped the constant and it became O of n.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the trick interview question is that instead of passing this in, we're going to pass it two variables.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the four loops run.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 first one is going to run a times and the second one is going to run B times.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Now here is the kind of knee jerk reaction if you don't know how to do this is well, this one is a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for loop and a single for loop is O of N, and this single for loop is O of n.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we're going to add these together.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that becomes o of two n.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we're going to drop the constant.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this becomes o of n.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But that is not correct because you can't say that a is equal to n and b is equal to n.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You can't have both variables be equal to n.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Because what if A is one and B is a million?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Those are very different for loops.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what you have to do is say the first for loop is o of A or whatever the variable might be.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the second one is going to be o of B.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when you add these together.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O of A plus B is as far as you can simplify this.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Similarly, if these were nested for loops.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This would become o of a times B.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You can't use N, you actually have to use different terms for inputs.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