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66B557">
      <w:pPr>
        <w:spacing w:after="160"/>
        <w:jc w:val="both"/>
        <w:rPr>
          <w:sz w:val="32"/>
          <w:szCs w:val="32"/>
        </w:rPr>
      </w:pPr>
      <w:r>
        <w:rPr>
          <w:rFonts w:ascii="Times New Roman" w:hAnsi="Times New Roman" w:eastAsia="Times New Roman" w:cs="Times New Roman"/>
          <w:b/>
          <w:bCs/>
          <w:sz w:val="112"/>
          <w:szCs w:val="112"/>
        </w:rPr>
        <w:t>WasmBox</w:t>
      </w:r>
    </w:p>
    <w:p w14:paraId="50328364">
      <w:pPr>
        <w:spacing w:after="420"/>
        <w:jc w:val="both"/>
        <w:rPr>
          <w:sz w:val="32"/>
          <w:szCs w:val="32"/>
        </w:rPr>
      </w:pPr>
      <w:r>
        <w:rPr>
          <w:rFonts w:ascii="Times New Roman" w:hAnsi="Times New Roman" w:eastAsia="Times New Roman" w:cs="Times New Roman"/>
          <w:sz w:val="36"/>
          <w:szCs w:val="36"/>
        </w:rPr>
        <w:t>Secure Multi-Tenant Plugin Sandbox</w:t>
      </w:r>
    </w:p>
    <w:p w14:paraId="7C53C69D">
      <w:pPr>
        <w:pBdr>
          <w:top w:val="single" w:color="888888" w:sz="6" w:space="10"/>
        </w:pBdr>
        <w:spacing w:after="120"/>
        <w:jc w:val="both"/>
      </w:pPr>
    </w:p>
    <w:p w14:paraId="7A785B2F">
      <w:pPr>
        <w:spacing w:after="700"/>
        <w:jc w:val="both"/>
        <w:rPr>
          <w:sz w:val="32"/>
          <w:szCs w:val="32"/>
        </w:rPr>
      </w:pPr>
      <w:r>
        <w:rPr>
          <w:rFonts w:ascii="Times New Roman" w:hAnsi="Times New Roman" w:eastAsia="Times New Roman" w:cs="Times New Roman"/>
          <w:b/>
          <w:bCs/>
          <w:sz w:val="36"/>
          <w:szCs w:val="36"/>
        </w:rPr>
        <w:t>Project Document</w:t>
      </w:r>
    </w:p>
    <w:p w14:paraId="06611AF8">
      <w:pPr>
        <w:spacing w:after="90"/>
        <w:jc w:val="both"/>
        <w:rPr>
          <w:rFonts w:ascii="Times New Roman" w:hAnsi="Times New Roman" w:eastAsia="Times New Roman" w:cs="Times New Roman"/>
          <w:sz w:val="32"/>
          <w:szCs w:val="32"/>
        </w:rPr>
      </w:pPr>
      <w:r>
        <w:rPr>
          <w:rFonts w:ascii="Times New Roman" w:hAnsi="Times New Roman" w:eastAsia="Times New Roman" w:cs="Times New Roman"/>
          <w:b/>
          <w:bCs/>
          <w:sz w:val="32"/>
          <w:szCs w:val="32"/>
        </w:rPr>
        <w:t xml:space="preserve">Organisation:  </w:t>
      </w:r>
      <w:r>
        <w:rPr>
          <w:rFonts w:ascii="Times New Roman" w:hAnsi="Times New Roman" w:eastAsia="Times New Roman" w:cs="Times New Roman"/>
          <w:sz w:val="32"/>
          <w:szCs w:val="32"/>
        </w:rPr>
        <w:t>Axlero Solutions</w:t>
      </w:r>
    </w:p>
    <w:p w14:paraId="39BCC4C2">
      <w:pPr>
        <w:spacing w:after="90"/>
        <w:jc w:val="both"/>
        <w:rPr>
          <w:rFonts w:hint="default" w:ascii="Times New Roman" w:hAnsi="Times New Roman" w:eastAsia="Times New Roman" w:cs="Times New Roman"/>
          <w:sz w:val="32"/>
          <w:szCs w:val="32"/>
          <w:lang w:val="en-US"/>
        </w:rPr>
      </w:pPr>
      <w:r>
        <w:rPr>
          <w:rFonts w:hint="default" w:cs="Times New Roman"/>
          <w:b/>
          <w:bCs/>
          <w:sz w:val="32"/>
          <w:szCs w:val="32"/>
          <w:lang w:val="en-US"/>
        </w:rPr>
        <w:t>Name</w:t>
      </w:r>
      <w:r>
        <w:rPr>
          <w:rFonts w:ascii="Times New Roman" w:hAnsi="Times New Roman" w:eastAsia="Times New Roman" w:cs="Times New Roman"/>
          <w:b/>
          <w:bCs/>
          <w:sz w:val="32"/>
          <w:szCs w:val="32"/>
        </w:rPr>
        <w:t xml:space="preserve">:  </w:t>
      </w:r>
      <w:r>
        <w:rPr>
          <w:rFonts w:hint="default" w:cs="Times New Roman"/>
          <w:sz w:val="32"/>
          <w:szCs w:val="32"/>
          <w:lang w:val="en-US"/>
        </w:rPr>
        <w:t>Abhinavpreet Singh Arora</w:t>
      </w:r>
    </w:p>
    <w:p w14:paraId="3851AF50">
      <w:pPr>
        <w:spacing w:after="90"/>
        <w:jc w:val="both"/>
        <w:rPr>
          <w:sz w:val="32"/>
          <w:szCs w:val="32"/>
        </w:rPr>
      </w:pPr>
      <w:r>
        <w:rPr>
          <w:rFonts w:ascii="Times New Roman" w:hAnsi="Times New Roman" w:eastAsia="Times New Roman" w:cs="Times New Roman"/>
          <w:b/>
          <w:bCs/>
          <w:sz w:val="32"/>
          <w:szCs w:val="32"/>
        </w:rPr>
        <w:t xml:space="preserve">Team:  </w:t>
      </w:r>
      <w:r>
        <w:rPr>
          <w:rFonts w:ascii="Times New Roman" w:hAnsi="Times New Roman" w:eastAsia="Times New Roman" w:cs="Times New Roman"/>
          <w:sz w:val="32"/>
          <w:szCs w:val="32"/>
        </w:rPr>
        <w:t>Group 17</w:t>
      </w:r>
    </w:p>
    <w:p w14:paraId="0F6CD31B">
      <w:pPr>
        <w:spacing w:after="90"/>
        <w:jc w:val="both"/>
        <w:rPr>
          <w:sz w:val="32"/>
          <w:szCs w:val="32"/>
        </w:rPr>
      </w:pPr>
      <w:r>
        <w:rPr>
          <w:rFonts w:ascii="Times New Roman" w:hAnsi="Times New Roman" w:eastAsia="Times New Roman" w:cs="Times New Roman"/>
          <w:b/>
          <w:bCs/>
          <w:sz w:val="32"/>
          <w:szCs w:val="32"/>
        </w:rPr>
        <w:t xml:space="preserve">Domain:  </w:t>
      </w:r>
      <w:r>
        <w:rPr>
          <w:rFonts w:ascii="Times New Roman" w:hAnsi="Times New Roman" w:eastAsia="Times New Roman" w:cs="Times New Roman"/>
          <w:sz w:val="32"/>
          <w:szCs w:val="32"/>
        </w:rPr>
        <w:t>Security and WebAssembly</w:t>
      </w:r>
    </w:p>
    <w:p w14:paraId="385B6E5D">
      <w:pPr>
        <w:spacing w:after="90"/>
        <w:jc w:val="both"/>
        <w:rPr>
          <w:sz w:val="32"/>
          <w:szCs w:val="32"/>
        </w:rPr>
      </w:pPr>
      <w:r>
        <w:rPr>
          <w:rFonts w:ascii="Times New Roman" w:hAnsi="Times New Roman" w:eastAsia="Times New Roman" w:cs="Times New Roman"/>
          <w:b/>
          <w:bCs/>
          <w:sz w:val="32"/>
          <w:szCs w:val="32"/>
        </w:rPr>
        <w:t xml:space="preserve">Repository:  </w:t>
      </w:r>
      <w:r>
        <w:rPr>
          <w:rFonts w:ascii="Times New Roman" w:hAnsi="Times New Roman" w:eastAsia="Times New Roman" w:cs="Times New Roman"/>
          <w:sz w:val="32"/>
          <w:szCs w:val="32"/>
        </w:rPr>
        <w:t>WasmBox_G17</w:t>
      </w:r>
    </w:p>
    <w:p w14:paraId="3E884452">
      <w:pPr>
        <w:spacing w:after="90"/>
        <w:jc w:val="both"/>
      </w:pPr>
      <w:r>
        <w:rPr>
          <w:rFonts w:ascii="Times New Roman" w:hAnsi="Times New Roman" w:eastAsia="Times New Roman" w:cs="Times New Roman"/>
          <w:b/>
          <w:bCs/>
          <w:sz w:val="32"/>
          <w:szCs w:val="32"/>
        </w:rPr>
        <w:t xml:space="preserve">Version:  </w:t>
      </w:r>
      <w:r>
        <w:rPr>
          <w:rFonts w:ascii="Times New Roman" w:hAnsi="Times New Roman" w:eastAsia="Times New Roman" w:cs="Times New Roman"/>
          <w:sz w:val="32"/>
          <w:szCs w:val="32"/>
        </w:rPr>
        <w:t>1.0</w:t>
      </w:r>
      <w:r>
        <w:br w:type="page"/>
      </w:r>
      <w:bookmarkStart w:id="0" w:name="_GoBack"/>
      <w:bookmarkEnd w:id="0"/>
    </w:p>
    <w:p w14:paraId="6473134F">
      <w:pPr>
        <w:pStyle w:val="2"/>
        <w:spacing w:before="360" w:after="200"/>
        <w:jc w:val="both"/>
      </w:pPr>
      <w:r>
        <w:rPr>
          <w:rFonts w:ascii="Times New Roman" w:hAnsi="Times New Roman" w:eastAsia="Times New Roman" w:cs="Times New Roman"/>
          <w:b/>
          <w:bCs/>
          <w:color w:val="000000"/>
          <w:sz w:val="32"/>
          <w:szCs w:val="32"/>
        </w:rPr>
        <w:t>Contents</w:t>
      </w:r>
    </w:p>
    <w:p w14:paraId="77FC9F1E">
      <w:pPr>
        <w:spacing w:after="80" w:line="300" w:lineRule="auto"/>
        <w:ind w:left="240"/>
        <w:jc w:val="both"/>
      </w:pPr>
      <w:r>
        <w:rPr>
          <w:rFonts w:ascii="Times New Roman" w:hAnsi="Times New Roman" w:eastAsia="Times New Roman" w:cs="Times New Roman"/>
          <w:sz w:val="24"/>
          <w:szCs w:val="24"/>
        </w:rPr>
        <w:t>1.  Document Purpose</w:t>
      </w:r>
    </w:p>
    <w:p w14:paraId="3EC6EE43">
      <w:pPr>
        <w:spacing w:after="80" w:line="300" w:lineRule="auto"/>
        <w:ind w:left="240"/>
        <w:jc w:val="both"/>
      </w:pPr>
      <w:r>
        <w:rPr>
          <w:rFonts w:ascii="Times New Roman" w:hAnsi="Times New Roman" w:eastAsia="Times New Roman" w:cs="Times New Roman"/>
          <w:sz w:val="24"/>
          <w:szCs w:val="24"/>
        </w:rPr>
        <w:t>2.  Executive Summary</w:t>
      </w:r>
    </w:p>
    <w:p w14:paraId="5445E123">
      <w:pPr>
        <w:spacing w:after="80" w:line="300" w:lineRule="auto"/>
        <w:ind w:left="240"/>
        <w:jc w:val="both"/>
      </w:pPr>
      <w:r>
        <w:rPr>
          <w:rFonts w:ascii="Times New Roman" w:hAnsi="Times New Roman" w:eastAsia="Times New Roman" w:cs="Times New Roman"/>
          <w:sz w:val="24"/>
          <w:szCs w:val="24"/>
        </w:rPr>
        <w:t>3.  Problem Statement</w:t>
      </w:r>
    </w:p>
    <w:p w14:paraId="54EB73CC">
      <w:pPr>
        <w:spacing w:after="80" w:line="300" w:lineRule="auto"/>
        <w:ind w:left="240"/>
        <w:jc w:val="both"/>
      </w:pPr>
      <w:r>
        <w:rPr>
          <w:rFonts w:ascii="Times New Roman" w:hAnsi="Times New Roman" w:eastAsia="Times New Roman" w:cs="Times New Roman"/>
          <w:sz w:val="24"/>
          <w:szCs w:val="24"/>
        </w:rPr>
        <w:t>4.  Solution Overview</w:t>
      </w:r>
    </w:p>
    <w:p w14:paraId="68A1C06E">
      <w:pPr>
        <w:spacing w:after="80" w:line="300" w:lineRule="auto"/>
        <w:ind w:left="240"/>
        <w:jc w:val="both"/>
      </w:pPr>
      <w:r>
        <w:rPr>
          <w:rFonts w:ascii="Times New Roman" w:hAnsi="Times New Roman" w:eastAsia="Times New Roman" w:cs="Times New Roman"/>
          <w:sz w:val="24"/>
          <w:szCs w:val="24"/>
        </w:rPr>
        <w:t>5.  System Architecture</w:t>
      </w:r>
    </w:p>
    <w:p w14:paraId="566B26E0">
      <w:pPr>
        <w:spacing w:after="80" w:line="300" w:lineRule="auto"/>
        <w:ind w:left="240"/>
        <w:jc w:val="both"/>
      </w:pPr>
      <w:r>
        <w:rPr>
          <w:rFonts w:ascii="Times New Roman" w:hAnsi="Times New Roman" w:eastAsia="Times New Roman" w:cs="Times New Roman"/>
          <w:sz w:val="24"/>
          <w:szCs w:val="24"/>
        </w:rPr>
        <w:t>6.  Security Model</w:t>
      </w:r>
    </w:p>
    <w:p w14:paraId="217EBEE7">
      <w:pPr>
        <w:spacing w:after="80" w:line="300" w:lineRule="auto"/>
        <w:ind w:left="240"/>
        <w:jc w:val="both"/>
      </w:pPr>
      <w:r>
        <w:rPr>
          <w:rFonts w:ascii="Times New Roman" w:hAnsi="Times New Roman" w:eastAsia="Times New Roman" w:cs="Times New Roman"/>
          <w:sz w:val="24"/>
          <w:szCs w:val="24"/>
        </w:rPr>
        <w:t>7.  Application Modules</w:t>
      </w:r>
    </w:p>
    <w:p w14:paraId="45877D07">
      <w:pPr>
        <w:spacing w:after="80" w:line="300" w:lineRule="auto"/>
        <w:ind w:left="240"/>
        <w:jc w:val="both"/>
      </w:pPr>
      <w:r>
        <w:rPr>
          <w:rFonts w:ascii="Times New Roman" w:hAnsi="Times New Roman" w:eastAsia="Times New Roman" w:cs="Times New Roman"/>
          <w:sz w:val="24"/>
          <w:szCs w:val="24"/>
        </w:rPr>
        <w:t>8.  API Reference</w:t>
      </w:r>
    </w:p>
    <w:p w14:paraId="647E1EC3">
      <w:pPr>
        <w:spacing w:after="80" w:line="300" w:lineRule="auto"/>
        <w:ind w:left="240"/>
        <w:jc w:val="both"/>
      </w:pPr>
      <w:r>
        <w:rPr>
          <w:rFonts w:ascii="Times New Roman" w:hAnsi="Times New Roman" w:eastAsia="Times New Roman" w:cs="Times New Roman"/>
          <w:sz w:val="24"/>
          <w:szCs w:val="24"/>
        </w:rPr>
        <w:t>9.  Data Model</w:t>
      </w:r>
    </w:p>
    <w:p w14:paraId="155557A1">
      <w:pPr>
        <w:spacing w:after="80" w:line="300" w:lineRule="auto"/>
        <w:ind w:left="240"/>
        <w:jc w:val="both"/>
      </w:pPr>
      <w:r>
        <w:rPr>
          <w:rFonts w:ascii="Times New Roman" w:hAnsi="Times New Roman" w:eastAsia="Times New Roman" w:cs="Times New Roman"/>
          <w:sz w:val="24"/>
          <w:szCs w:val="24"/>
        </w:rPr>
        <w:t>10. Technology Stack</w:t>
      </w:r>
    </w:p>
    <w:p w14:paraId="532690D6">
      <w:pPr>
        <w:spacing w:after="80" w:line="300" w:lineRule="auto"/>
        <w:ind w:left="240"/>
        <w:jc w:val="both"/>
      </w:pPr>
      <w:r>
        <w:rPr>
          <w:rFonts w:ascii="Times New Roman" w:hAnsi="Times New Roman" w:eastAsia="Times New Roman" w:cs="Times New Roman"/>
          <w:sz w:val="24"/>
          <w:szCs w:val="24"/>
        </w:rPr>
        <w:t>11. Environment and Setup</w:t>
      </w:r>
    </w:p>
    <w:p w14:paraId="535B4BD5">
      <w:pPr>
        <w:spacing w:after="80" w:line="300" w:lineRule="auto"/>
        <w:ind w:left="240"/>
        <w:jc w:val="both"/>
      </w:pPr>
      <w:r>
        <w:rPr>
          <w:rFonts w:ascii="Times New Roman" w:hAnsi="Times New Roman" w:eastAsia="Times New Roman" w:cs="Times New Roman"/>
          <w:sz w:val="24"/>
          <w:szCs w:val="24"/>
        </w:rPr>
        <w:t>12. Testing and Validation</w:t>
      </w:r>
    </w:p>
    <w:p w14:paraId="6CBDDE55">
      <w:pPr>
        <w:spacing w:after="80" w:line="300" w:lineRule="auto"/>
        <w:ind w:left="240"/>
        <w:jc w:val="both"/>
      </w:pPr>
      <w:r>
        <w:rPr>
          <w:rFonts w:ascii="Times New Roman" w:hAnsi="Times New Roman" w:eastAsia="Times New Roman" w:cs="Times New Roman"/>
          <w:sz w:val="24"/>
          <w:szCs w:val="24"/>
        </w:rPr>
        <w:t>13. Feature Status</w:t>
      </w:r>
    </w:p>
    <w:p w14:paraId="3057C4E6">
      <w:pPr>
        <w:spacing w:after="80" w:line="300" w:lineRule="auto"/>
        <w:ind w:left="240"/>
        <w:jc w:val="both"/>
      </w:pPr>
      <w:r>
        <w:rPr>
          <w:rFonts w:ascii="Times New Roman" w:hAnsi="Times New Roman" w:eastAsia="Times New Roman" w:cs="Times New Roman"/>
          <w:sz w:val="24"/>
          <w:szCs w:val="24"/>
        </w:rPr>
        <w:t>14. Limitations and Future Work</w:t>
      </w:r>
    </w:p>
    <w:p w14:paraId="2A915269">
      <w:pPr>
        <w:spacing w:after="80" w:line="300" w:lineRule="auto"/>
        <w:ind w:left="240"/>
        <w:jc w:val="both"/>
      </w:pPr>
      <w:r>
        <w:rPr>
          <w:rFonts w:ascii="Times New Roman" w:hAnsi="Times New Roman" w:eastAsia="Times New Roman" w:cs="Times New Roman"/>
          <w:sz w:val="24"/>
          <w:szCs w:val="24"/>
        </w:rPr>
        <w:t>15. Glossary</w:t>
      </w:r>
    </w:p>
    <w:p w14:paraId="20C138B3">
      <w:pPr>
        <w:jc w:val="both"/>
      </w:pPr>
      <w:r>
        <w:br w:type="page"/>
      </w:r>
    </w:p>
    <w:p w14:paraId="0ADDAE0F">
      <w:pPr>
        <w:pStyle w:val="2"/>
        <w:spacing w:before="360" w:after="200"/>
        <w:jc w:val="both"/>
      </w:pPr>
      <w:r>
        <w:rPr>
          <w:rFonts w:ascii="Times New Roman" w:hAnsi="Times New Roman" w:eastAsia="Times New Roman" w:cs="Times New Roman"/>
          <w:b/>
          <w:bCs/>
          <w:color w:val="000000"/>
          <w:sz w:val="32"/>
          <w:szCs w:val="32"/>
        </w:rPr>
        <w:t>1. Document Purpose</w:t>
      </w:r>
    </w:p>
    <w:p w14:paraId="0A8C66EC">
      <w:pPr>
        <w:spacing w:after="140" w:line="300" w:lineRule="auto"/>
        <w:jc w:val="both"/>
      </w:pPr>
      <w:r>
        <w:rPr>
          <w:rFonts w:ascii="Times New Roman" w:hAnsi="Times New Roman" w:eastAsia="Times New Roman" w:cs="Times New Roman"/>
          <w:sz w:val="24"/>
          <w:szCs w:val="24"/>
        </w:rPr>
        <w:t>This document describes the design, implementation and operation of WasmBox, a secure multi-tenant plugin sandbox built by Group 17 at Axlero Solutions.</w:t>
      </w:r>
    </w:p>
    <w:p w14:paraId="1C6FF2A5">
      <w:pPr>
        <w:spacing w:after="140" w:line="300" w:lineRule="auto"/>
        <w:jc w:val="both"/>
      </w:pPr>
      <w:r>
        <w:rPr>
          <w:rFonts w:ascii="Times New Roman" w:hAnsi="Times New Roman" w:eastAsia="Times New Roman" w:cs="Times New Roman"/>
          <w:sz w:val="24"/>
          <w:szCs w:val="24"/>
        </w:rPr>
        <w:t>It is written for three audiences. Reviewers can use it to understand what was built and why. Developers joining the project can use it to set up the system and locate the relevant code. Operators can use it to run the service and interpret its metrics.</w:t>
      </w:r>
    </w:p>
    <w:p w14:paraId="5264800F">
      <w:pPr>
        <w:spacing w:after="140" w:line="300" w:lineRule="auto"/>
        <w:jc w:val="both"/>
      </w:pPr>
      <w:r>
        <w:rPr>
          <w:rFonts w:ascii="Times New Roman" w:hAnsi="Times New Roman" w:eastAsia="Times New Roman" w:cs="Times New Roman"/>
          <w:sz w:val="24"/>
          <w:szCs w:val="24"/>
        </w:rPr>
        <w:t>The document reflects the state of the system at version 1.0. Section 13 records which features are complete and section 14 records what remains.</w:t>
      </w:r>
    </w:p>
    <w:p w14:paraId="40E3B4C0">
      <w:pPr>
        <w:pStyle w:val="2"/>
        <w:spacing w:before="360" w:after="200"/>
        <w:jc w:val="both"/>
      </w:pPr>
      <w:r>
        <w:rPr>
          <w:rFonts w:ascii="Times New Roman" w:hAnsi="Times New Roman" w:eastAsia="Times New Roman" w:cs="Times New Roman"/>
          <w:b/>
          <w:bCs/>
          <w:color w:val="000000"/>
          <w:sz w:val="32"/>
          <w:szCs w:val="32"/>
        </w:rPr>
        <w:t>2. Executive Summary</w:t>
      </w:r>
    </w:p>
    <w:p w14:paraId="142B083A">
      <w:pPr>
        <w:spacing w:after="140" w:line="300" w:lineRule="auto"/>
        <w:jc w:val="both"/>
      </w:pPr>
      <w:r>
        <w:rPr>
          <w:rFonts w:ascii="Times New Roman" w:hAnsi="Times New Roman" w:eastAsia="Times New Roman" w:cs="Times New Roman"/>
          <w:sz w:val="24"/>
          <w:szCs w:val="24"/>
        </w:rPr>
        <w:t>WasmBox allows the customers of a SaaS platform to write their own Python plugins and run them on shared infrastructure without exposing the host to untrusted code.</w:t>
      </w:r>
    </w:p>
    <w:p w14:paraId="04EC1421">
      <w:pPr>
        <w:spacing w:after="140" w:line="300" w:lineRule="auto"/>
        <w:jc w:val="both"/>
      </w:pPr>
      <w:r>
        <w:rPr>
          <w:rFonts w:ascii="Times New Roman" w:hAnsi="Times New Roman" w:eastAsia="Times New Roman" w:cs="Times New Roman"/>
          <w:sz w:val="24"/>
          <w:szCs w:val="24"/>
        </w:rPr>
        <w:t>The central design rule is that the server never executes raw customer Python. Every submission passes through a static analysis stage, is compiled to WebAssembly inside an isolated Docker toolchain, and is then executed by the Wasmtime runtime under fixed memory and processor limits. The sandbox has no filesystem and no network access. A plugin can reach outside its boundary only through a small set of host functions, and each of those is granted per execution.</w:t>
      </w:r>
    </w:p>
    <w:p w14:paraId="01C28572">
      <w:pPr>
        <w:spacing w:after="140" w:line="300" w:lineRule="auto"/>
        <w:jc w:val="both"/>
      </w:pPr>
      <w:r>
        <w:rPr>
          <w:rFonts w:ascii="Times New Roman" w:hAnsi="Times New Roman" w:eastAsia="Times New Roman" w:cs="Times New Roman"/>
          <w:sz w:val="24"/>
          <w:szCs w:val="24"/>
        </w:rPr>
        <w:t>Beyond the runtime, WasmBox is built to make its own security visible. A Security Lab executes curated attacks and reports which defensive layer denied each one. Every execution is recorded with a SHA-256 fingerprint of the exact bytecode that ran, together with timing and status, and these records drive both the audit trail and the Prometheus metrics.</w:t>
      </w:r>
    </w:p>
    <w:p w14:paraId="5CF9934D">
      <w:pPr>
        <w:pStyle w:val="2"/>
        <w:spacing w:before="360" w:after="200"/>
        <w:jc w:val="both"/>
      </w:pPr>
      <w:r>
        <w:rPr>
          <w:rFonts w:ascii="Times New Roman" w:hAnsi="Times New Roman" w:eastAsia="Times New Roman" w:cs="Times New Roman"/>
          <w:b/>
          <w:bCs/>
          <w:color w:val="000000"/>
          <w:sz w:val="32"/>
          <w:szCs w:val="32"/>
        </w:rPr>
        <w:t>3. Problem Statement</w:t>
      </w:r>
    </w:p>
    <w:p w14:paraId="3E8386B9">
      <w:pPr>
        <w:spacing w:after="140" w:line="300" w:lineRule="auto"/>
        <w:jc w:val="both"/>
      </w:pPr>
      <w:r>
        <w:rPr>
          <w:rFonts w:ascii="Times New Roman" w:hAnsi="Times New Roman" w:eastAsia="Times New Roman" w:cs="Times New Roman"/>
          <w:sz w:val="24"/>
          <w:szCs w:val="24"/>
        </w:rPr>
        <w:t>A platform that accepts customer supplied code has to choose between two unattractive options.</w:t>
      </w:r>
    </w:p>
    <w:p w14:paraId="54B63E00">
      <w:pPr>
        <w:spacing w:after="140" w:line="300" w:lineRule="auto"/>
        <w:jc w:val="both"/>
      </w:pPr>
      <w:r>
        <w:rPr>
          <w:rFonts w:ascii="Times New Roman" w:hAnsi="Times New Roman" w:eastAsia="Times New Roman" w:cs="Times New Roman"/>
          <w:sz w:val="24"/>
          <w:szCs w:val="24"/>
        </w:rPr>
        <w:t>The first is to execute the code directly in the application process, typically through a call such as exec(). This is simple and fast, and it hands any customer full control of the host. A single malicious or careless plugin can read secrets, open sockets, or terminate the service.</w:t>
      </w:r>
    </w:p>
    <w:p w14:paraId="2D6024CC">
      <w:pPr>
        <w:spacing w:after="140" w:line="300" w:lineRule="auto"/>
        <w:jc w:val="both"/>
      </w:pPr>
      <w:r>
        <w:rPr>
          <w:rFonts w:ascii="Times New Roman" w:hAnsi="Times New Roman" w:eastAsia="Times New Roman" w:cs="Times New Roman"/>
          <w:sz w:val="24"/>
          <w:szCs w:val="24"/>
        </w:rPr>
        <w:t>The second is to isolate each plugin in its own container. This is far safer, but the cost per execution is high. Start up latency makes short lived plugin calls impractical, and the resource overhead grows with every tenant.</w:t>
      </w:r>
    </w:p>
    <w:p w14:paraId="4E152EEE">
      <w:pPr>
        <w:spacing w:after="140" w:line="300" w:lineRule="auto"/>
        <w:jc w:val="both"/>
      </w:pPr>
      <w:r>
        <w:rPr>
          <w:rFonts w:ascii="Times New Roman" w:hAnsi="Times New Roman" w:eastAsia="Times New Roman" w:cs="Times New Roman"/>
          <w:sz w:val="24"/>
          <w:szCs w:val="24"/>
        </w:rPr>
        <w:t>WasmBox addresses the same requirement with a third approach: compile the customer code into a restricted bytecode format and run it in a sandbox that is isolated by construction rather than by policy.</w:t>
      </w:r>
    </w:p>
    <w:p w14:paraId="3E13650E">
      <w:pPr>
        <w:spacing w:after="100"/>
        <w:jc w:val="both"/>
      </w:pPr>
    </w:p>
    <w:tbl>
      <w:tblPr>
        <w:tblStyle w:val="9"/>
        <w:tblW w:w="9000" w:type="dxa"/>
        <w:tblInd w:w="0" w:type="dxa"/>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Layout w:type="autofit"/>
        <w:tblCellMar>
          <w:top w:w="0" w:type="dxa"/>
          <w:left w:w="108" w:type="dxa"/>
          <w:bottom w:w="0" w:type="dxa"/>
          <w:right w:w="108" w:type="dxa"/>
        </w:tblCellMar>
      </w:tblPr>
      <w:tblGrid>
        <w:gridCol w:w="3400"/>
        <w:gridCol w:w="5600"/>
      </w:tblGrid>
      <w:tr w14:paraId="1C3983B2">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rPr>
          <w:tblHeader/>
        </w:trPr>
        <w:tc>
          <w:tcPr>
            <w:tcW w:w="3400" w:type="dxa"/>
            <w:shd w:val="clear" w:color="auto" w:fill="EDEDED"/>
            <w:tcMar>
              <w:top w:w="90" w:type="dxa"/>
              <w:left w:w="130" w:type="dxa"/>
              <w:bottom w:w="90" w:type="dxa"/>
              <w:right w:w="130" w:type="dxa"/>
            </w:tcMar>
          </w:tcPr>
          <w:p w14:paraId="19DDE3C6">
            <w:pPr>
              <w:spacing w:after="0" w:line="260" w:lineRule="auto"/>
              <w:jc w:val="both"/>
            </w:pPr>
            <w:r>
              <w:rPr>
                <w:rFonts w:ascii="Times New Roman" w:hAnsi="Times New Roman" w:eastAsia="Times New Roman" w:cs="Times New Roman"/>
                <w:b/>
                <w:bCs/>
                <w:sz w:val="22"/>
                <w:szCs w:val="22"/>
              </w:rPr>
              <w:t>Risk</w:t>
            </w:r>
          </w:p>
        </w:tc>
        <w:tc>
          <w:tcPr>
            <w:tcW w:w="5600" w:type="dxa"/>
            <w:shd w:val="clear" w:color="auto" w:fill="EDEDED"/>
            <w:tcMar>
              <w:top w:w="90" w:type="dxa"/>
              <w:left w:w="130" w:type="dxa"/>
              <w:bottom w:w="90" w:type="dxa"/>
              <w:right w:w="130" w:type="dxa"/>
            </w:tcMar>
          </w:tcPr>
          <w:p w14:paraId="2B16504A">
            <w:pPr>
              <w:spacing w:after="0" w:line="260" w:lineRule="auto"/>
              <w:jc w:val="both"/>
            </w:pPr>
            <w:r>
              <w:rPr>
                <w:rFonts w:ascii="Times New Roman" w:hAnsi="Times New Roman" w:eastAsia="Times New Roman" w:cs="Times New Roman"/>
                <w:b/>
                <w:bCs/>
                <w:sz w:val="22"/>
                <w:szCs w:val="22"/>
              </w:rPr>
              <w:t>WasmBox response</w:t>
            </w:r>
          </w:p>
        </w:tc>
      </w:tr>
      <w:tr w14:paraId="7F5DC603">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3400" w:type="dxa"/>
            <w:tcMar>
              <w:top w:w="90" w:type="dxa"/>
              <w:left w:w="130" w:type="dxa"/>
              <w:bottom w:w="90" w:type="dxa"/>
              <w:right w:w="130" w:type="dxa"/>
            </w:tcMar>
          </w:tcPr>
          <w:p w14:paraId="394564E9">
            <w:pPr>
              <w:spacing w:after="0" w:line="260" w:lineRule="auto"/>
              <w:jc w:val="both"/>
            </w:pPr>
            <w:r>
              <w:rPr>
                <w:rFonts w:ascii="Times New Roman" w:hAnsi="Times New Roman" w:eastAsia="Times New Roman" w:cs="Times New Roman"/>
                <w:b w:val="0"/>
                <w:bCs w:val="0"/>
                <w:sz w:val="22"/>
                <w:szCs w:val="22"/>
              </w:rPr>
              <w:t>Direct execution of customer Python on the host</w:t>
            </w:r>
          </w:p>
        </w:tc>
        <w:tc>
          <w:tcPr>
            <w:tcW w:w="5600" w:type="dxa"/>
            <w:tcMar>
              <w:top w:w="90" w:type="dxa"/>
              <w:left w:w="130" w:type="dxa"/>
              <w:bottom w:w="90" w:type="dxa"/>
              <w:right w:w="130" w:type="dxa"/>
            </w:tcMar>
          </w:tcPr>
          <w:p w14:paraId="0DBE7B32">
            <w:pPr>
              <w:spacing w:after="0" w:line="260" w:lineRule="auto"/>
              <w:jc w:val="both"/>
            </w:pPr>
            <w:r>
              <w:rPr>
                <w:rFonts w:ascii="Times New Roman" w:hAnsi="Times New Roman" w:eastAsia="Times New Roman" w:cs="Times New Roman"/>
                <w:b w:val="0"/>
                <w:bCs w:val="0"/>
                <w:sz w:val="22"/>
                <w:szCs w:val="22"/>
              </w:rPr>
              <w:t>Never occurs. The runtime accepts WASM bytecode only.</w:t>
            </w:r>
          </w:p>
        </w:tc>
      </w:tr>
      <w:tr w14:paraId="64437929">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3400" w:type="dxa"/>
            <w:tcMar>
              <w:top w:w="90" w:type="dxa"/>
              <w:left w:w="130" w:type="dxa"/>
              <w:bottom w:w="90" w:type="dxa"/>
              <w:right w:w="130" w:type="dxa"/>
            </w:tcMar>
          </w:tcPr>
          <w:p w14:paraId="197B5A2E">
            <w:pPr>
              <w:spacing w:after="0" w:line="260" w:lineRule="auto"/>
              <w:jc w:val="both"/>
            </w:pPr>
            <w:r>
              <w:rPr>
                <w:rFonts w:ascii="Times New Roman" w:hAnsi="Times New Roman" w:eastAsia="Times New Roman" w:cs="Times New Roman"/>
                <w:b w:val="0"/>
                <w:bCs w:val="0"/>
                <w:sz w:val="22"/>
                <w:szCs w:val="22"/>
              </w:rPr>
              <w:t>One container per tenant plugin</w:t>
            </w:r>
          </w:p>
        </w:tc>
        <w:tc>
          <w:tcPr>
            <w:tcW w:w="5600" w:type="dxa"/>
            <w:tcMar>
              <w:top w:w="90" w:type="dxa"/>
              <w:left w:w="130" w:type="dxa"/>
              <w:bottom w:w="90" w:type="dxa"/>
              <w:right w:w="130" w:type="dxa"/>
            </w:tcMar>
          </w:tcPr>
          <w:p w14:paraId="78EDE2F8">
            <w:pPr>
              <w:spacing w:after="0" w:line="260" w:lineRule="auto"/>
              <w:jc w:val="both"/>
            </w:pPr>
            <w:r>
              <w:rPr>
                <w:rFonts w:ascii="Times New Roman" w:hAnsi="Times New Roman" w:eastAsia="Times New Roman" w:cs="Times New Roman"/>
                <w:b w:val="0"/>
                <w:bCs w:val="0"/>
                <w:sz w:val="22"/>
                <w:szCs w:val="22"/>
              </w:rPr>
              <w:t>A single shared runtime isolated by capabilities.</w:t>
            </w:r>
          </w:p>
        </w:tc>
      </w:tr>
      <w:tr w14:paraId="44864364">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3400" w:type="dxa"/>
            <w:tcMar>
              <w:top w:w="90" w:type="dxa"/>
              <w:left w:w="130" w:type="dxa"/>
              <w:bottom w:w="90" w:type="dxa"/>
              <w:right w:w="130" w:type="dxa"/>
            </w:tcMar>
          </w:tcPr>
          <w:p w14:paraId="78ABC544">
            <w:pPr>
              <w:spacing w:after="0" w:line="260" w:lineRule="auto"/>
              <w:jc w:val="both"/>
            </w:pPr>
            <w:r>
              <w:rPr>
                <w:rFonts w:ascii="Times New Roman" w:hAnsi="Times New Roman" w:eastAsia="Times New Roman" w:cs="Times New Roman"/>
                <w:b w:val="0"/>
                <w:bCs w:val="0"/>
                <w:sz w:val="22"/>
                <w:szCs w:val="22"/>
              </w:rPr>
              <w:t>No evidence that isolation holds</w:t>
            </w:r>
          </w:p>
        </w:tc>
        <w:tc>
          <w:tcPr>
            <w:tcW w:w="5600" w:type="dxa"/>
            <w:tcMar>
              <w:top w:w="90" w:type="dxa"/>
              <w:left w:w="130" w:type="dxa"/>
              <w:bottom w:w="90" w:type="dxa"/>
              <w:right w:w="130" w:type="dxa"/>
            </w:tcMar>
          </w:tcPr>
          <w:p w14:paraId="529B1179">
            <w:pPr>
              <w:spacing w:after="0" w:line="260" w:lineRule="auto"/>
              <w:jc w:val="both"/>
            </w:pPr>
            <w:r>
              <w:rPr>
                <w:rFonts w:ascii="Times New Roman" w:hAnsi="Times New Roman" w:eastAsia="Times New Roman" w:cs="Times New Roman"/>
                <w:b w:val="0"/>
                <w:bCs w:val="0"/>
                <w:sz w:val="22"/>
                <w:szCs w:val="22"/>
              </w:rPr>
              <w:t>The Security Lab runs real attacks and reports the denial reason.</w:t>
            </w:r>
          </w:p>
        </w:tc>
      </w:tr>
      <w:tr w14:paraId="54B9C537">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3400" w:type="dxa"/>
            <w:tcMar>
              <w:top w:w="90" w:type="dxa"/>
              <w:left w:w="130" w:type="dxa"/>
              <w:bottom w:w="90" w:type="dxa"/>
              <w:right w:w="130" w:type="dxa"/>
            </w:tcMar>
          </w:tcPr>
          <w:p w14:paraId="3943BA94">
            <w:pPr>
              <w:spacing w:after="0" w:line="260" w:lineRule="auto"/>
              <w:jc w:val="both"/>
            </w:pPr>
            <w:r>
              <w:rPr>
                <w:rFonts w:ascii="Times New Roman" w:hAnsi="Times New Roman" w:eastAsia="Times New Roman" w:cs="Times New Roman"/>
                <w:b w:val="0"/>
                <w:bCs w:val="0"/>
                <w:sz w:val="22"/>
                <w:szCs w:val="22"/>
              </w:rPr>
              <w:t>Executions cannot be audited</w:t>
            </w:r>
          </w:p>
        </w:tc>
        <w:tc>
          <w:tcPr>
            <w:tcW w:w="5600" w:type="dxa"/>
            <w:tcMar>
              <w:top w:w="90" w:type="dxa"/>
              <w:left w:w="130" w:type="dxa"/>
              <w:bottom w:w="90" w:type="dxa"/>
              <w:right w:w="130" w:type="dxa"/>
            </w:tcMar>
          </w:tcPr>
          <w:p w14:paraId="0DD4E331">
            <w:pPr>
              <w:spacing w:after="0" w:line="260" w:lineRule="auto"/>
              <w:jc w:val="both"/>
            </w:pPr>
            <w:r>
              <w:rPr>
                <w:rFonts w:ascii="Times New Roman" w:hAnsi="Times New Roman" w:eastAsia="Times New Roman" w:cs="Times New Roman"/>
                <w:b w:val="0"/>
                <w:bCs w:val="0"/>
                <w:sz w:val="22"/>
                <w:szCs w:val="22"/>
              </w:rPr>
              <w:t>Bytecode fingerprint, duration and status recorded per run.</w:t>
            </w:r>
          </w:p>
        </w:tc>
      </w:tr>
    </w:tbl>
    <w:p w14:paraId="2257FC5A">
      <w:pPr>
        <w:pStyle w:val="2"/>
        <w:spacing w:before="360" w:after="200"/>
        <w:jc w:val="both"/>
      </w:pPr>
      <w:r>
        <w:rPr>
          <w:rFonts w:ascii="Times New Roman" w:hAnsi="Times New Roman" w:eastAsia="Times New Roman" w:cs="Times New Roman"/>
          <w:b/>
          <w:bCs/>
          <w:color w:val="000000"/>
          <w:sz w:val="32"/>
          <w:szCs w:val="32"/>
        </w:rPr>
        <w:t>4. Solution Overview</w:t>
      </w:r>
    </w:p>
    <w:p w14:paraId="3AA7BE8F">
      <w:pPr>
        <w:spacing w:after="140" w:line="300" w:lineRule="auto"/>
        <w:jc w:val="both"/>
      </w:pPr>
      <w:r>
        <w:rPr>
          <w:rFonts w:ascii="Times New Roman" w:hAnsi="Times New Roman" w:eastAsia="Times New Roman" w:cs="Times New Roman"/>
          <w:sz w:val="24"/>
          <w:szCs w:val="24"/>
        </w:rPr>
        <w:t>A user writes a plugin in a Monaco editor in the browser. Submitting it begins a fixed pipeline.</w:t>
      </w:r>
    </w:p>
    <w:p w14:paraId="10EEB41F">
      <w:pPr>
        <w:pStyle w:val="16"/>
        <w:numPr>
          <w:ilvl w:val="0"/>
          <w:numId w:val="1"/>
        </w:numPr>
        <w:spacing w:after="90" w:line="300" w:lineRule="auto"/>
        <w:jc w:val="both"/>
      </w:pPr>
      <w:r>
        <w:rPr>
          <w:rFonts w:ascii="Times New Roman" w:hAnsi="Times New Roman" w:eastAsia="Times New Roman" w:cs="Times New Roman"/>
          <w:sz w:val="24"/>
          <w:szCs w:val="24"/>
        </w:rPr>
        <w:t>The static AST guard parses the source and rejects dangerous imports, calls and attribute access before any compilation occurs. Violations are returned with line and column positions and shown inline in the editor.</w:t>
      </w:r>
    </w:p>
    <w:p w14:paraId="0BCC1957">
      <w:pPr>
        <w:pStyle w:val="16"/>
        <w:numPr>
          <w:ilvl w:val="0"/>
          <w:numId w:val="1"/>
        </w:numPr>
        <w:spacing w:after="90" w:line="300" w:lineRule="auto"/>
        <w:jc w:val="both"/>
      </w:pPr>
      <w:r>
        <w:rPr>
          <w:rFonts w:ascii="Times New Roman" w:hAnsi="Times New Roman" w:eastAsia="Times New Roman" w:cs="Times New Roman"/>
          <w:sz w:val="24"/>
          <w:szCs w:val="24"/>
        </w:rPr>
        <w:t>The source is compiled to a WebAssembly module by the extism-py toolchain, which runs inside a Docker image rather than on the host.</w:t>
      </w:r>
    </w:p>
    <w:p w14:paraId="763F0EDA">
      <w:pPr>
        <w:pStyle w:val="16"/>
        <w:numPr>
          <w:ilvl w:val="0"/>
          <w:numId w:val="1"/>
        </w:numPr>
        <w:spacing w:after="90" w:line="300" w:lineRule="auto"/>
        <w:jc w:val="both"/>
      </w:pPr>
      <w:r>
        <w:rPr>
          <w:rFonts w:ascii="Times New Roman" w:hAnsi="Times New Roman" w:eastAsia="Times New Roman" w:cs="Times New Roman"/>
          <w:sz w:val="24"/>
          <w:szCs w:val="24"/>
        </w:rPr>
        <w:t>The resulting artifact is hashed with SHA-256 and stored. The hash identifies exactly which bytecode was executed.</w:t>
      </w:r>
    </w:p>
    <w:p w14:paraId="03F196C3">
      <w:pPr>
        <w:pStyle w:val="16"/>
        <w:numPr>
          <w:ilvl w:val="0"/>
          <w:numId w:val="1"/>
        </w:numPr>
        <w:spacing w:after="90" w:line="300" w:lineRule="auto"/>
        <w:jc w:val="both"/>
      </w:pPr>
      <w:r>
        <w:rPr>
          <w:rFonts w:ascii="Times New Roman" w:hAnsi="Times New Roman" w:eastAsia="Times New Roman" w:cs="Times New Roman"/>
          <w:sz w:val="24"/>
          <w:szCs w:val="24"/>
        </w:rPr>
        <w:t>Wasmtime instantiates the module with a memory cap and a fuel limit, and executes the exported function.</w:t>
      </w:r>
    </w:p>
    <w:p w14:paraId="2D3D60C0">
      <w:pPr>
        <w:pStyle w:val="16"/>
        <w:numPr>
          <w:ilvl w:val="0"/>
          <w:numId w:val="1"/>
        </w:numPr>
        <w:spacing w:after="90" w:line="300" w:lineRule="auto"/>
        <w:jc w:val="both"/>
      </w:pPr>
      <w:r>
        <w:rPr>
          <w:rFonts w:ascii="Times New Roman" w:hAnsi="Times New Roman" w:eastAsia="Times New Roman" w:cs="Times New Roman"/>
          <w:sz w:val="24"/>
          <w:szCs w:val="24"/>
        </w:rPr>
        <w:t>Output is streamed to the dashboard over a WebSocket while the plugin runs.</w:t>
      </w:r>
    </w:p>
    <w:p w14:paraId="7AE2178F">
      <w:pPr>
        <w:pStyle w:val="16"/>
        <w:numPr>
          <w:ilvl w:val="0"/>
          <w:numId w:val="1"/>
        </w:numPr>
        <w:spacing w:after="90" w:line="300" w:lineRule="auto"/>
        <w:jc w:val="both"/>
      </w:pPr>
      <w:r>
        <w:rPr>
          <w:rFonts w:ascii="Times New Roman" w:hAnsi="Times New Roman" w:eastAsia="Times New Roman" w:cs="Times New Roman"/>
          <w:sz w:val="24"/>
          <w:szCs w:val="24"/>
        </w:rPr>
        <w:t>The execution is recorded in PostgreSQL and the Prometheus counters are updated.</w:t>
      </w:r>
    </w:p>
    <w:p w14:paraId="44C69C4B">
      <w:pPr>
        <w:spacing w:after="60"/>
        <w:jc w:val="both"/>
      </w:pPr>
    </w:p>
    <w:p w14:paraId="2C6912CB">
      <w:pPr>
        <w:spacing w:after="140" w:line="30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same pipeline serves three entry points: an interactive run from the Playground, a run of a saved plugin, and an inbound webhook that triggers a plugin from an external system.</w:t>
      </w:r>
    </w:p>
    <w:p w14:paraId="7076B071">
      <w:pPr>
        <w:spacing w:after="140" w:line="300" w:lineRule="auto"/>
        <w:jc w:val="both"/>
        <w:rPr>
          <w:rFonts w:ascii="Times New Roman" w:hAnsi="Times New Roman" w:eastAsia="Times New Roman" w:cs="Times New Roman"/>
          <w:sz w:val="24"/>
          <w:szCs w:val="24"/>
        </w:rPr>
      </w:pPr>
    </w:p>
    <w:p w14:paraId="2BC7BC7F">
      <w:pPr>
        <w:spacing w:after="140" w:line="300" w:lineRule="auto"/>
        <w:jc w:val="both"/>
        <w:rPr>
          <w:rFonts w:ascii="Times New Roman" w:hAnsi="Times New Roman" w:eastAsia="Times New Roman" w:cs="Times New Roman"/>
          <w:sz w:val="24"/>
          <w:szCs w:val="24"/>
        </w:rPr>
      </w:pPr>
    </w:p>
    <w:p w14:paraId="4152999F">
      <w:pPr>
        <w:spacing w:after="140" w:line="300" w:lineRule="auto"/>
        <w:jc w:val="both"/>
        <w:rPr>
          <w:rFonts w:ascii="Times New Roman" w:hAnsi="Times New Roman" w:eastAsia="Times New Roman" w:cs="Times New Roman"/>
          <w:sz w:val="24"/>
          <w:szCs w:val="24"/>
        </w:rPr>
      </w:pPr>
    </w:p>
    <w:p w14:paraId="70A9C16C">
      <w:pPr>
        <w:spacing w:after="140" w:line="300" w:lineRule="auto"/>
        <w:jc w:val="both"/>
        <w:rPr>
          <w:rFonts w:ascii="Times New Roman" w:hAnsi="Times New Roman" w:eastAsia="Times New Roman" w:cs="Times New Roman"/>
          <w:sz w:val="24"/>
          <w:szCs w:val="24"/>
        </w:rPr>
      </w:pPr>
    </w:p>
    <w:p w14:paraId="74533C81">
      <w:pPr>
        <w:pStyle w:val="2"/>
        <w:spacing w:before="360" w:after="200"/>
        <w:jc w:val="both"/>
      </w:pPr>
      <w:r>
        <w:rPr>
          <w:rFonts w:ascii="Times New Roman" w:hAnsi="Times New Roman" w:eastAsia="Times New Roman" w:cs="Times New Roman"/>
          <w:b/>
          <w:bCs/>
          <w:color w:val="000000"/>
          <w:sz w:val="32"/>
          <w:szCs w:val="32"/>
        </w:rPr>
        <w:t>5. System Architecture</w:t>
      </w:r>
    </w:p>
    <w:p w14:paraId="322817E0">
      <w:pPr>
        <w:pStyle w:val="3"/>
        <w:spacing w:before="300" w:after="160"/>
        <w:jc w:val="both"/>
      </w:pPr>
      <w:r>
        <w:rPr>
          <w:rFonts w:ascii="Times New Roman" w:hAnsi="Times New Roman" w:eastAsia="Times New Roman" w:cs="Times New Roman"/>
          <w:b/>
          <w:bCs/>
          <w:color w:val="000000"/>
          <w:sz w:val="28"/>
          <w:szCs w:val="28"/>
        </w:rPr>
        <w:t>5.1 Request flow</w:t>
      </w:r>
    </w:p>
    <w:p w14:paraId="7EE62526">
      <w:pPr>
        <w:shd w:val="clear" w:fill="F2F2F2"/>
        <w:spacing w:before="60" w:after="0" w:line="240" w:lineRule="auto"/>
        <w:ind w:left="240" w:right="240"/>
        <w:jc w:val="both"/>
      </w:pPr>
      <w:r>
        <w:rPr>
          <w:rFonts w:ascii="Courier New" w:hAnsi="Courier New" w:eastAsia="Courier New" w:cs="Courier New"/>
          <w:sz w:val="19"/>
          <w:szCs w:val="19"/>
        </w:rPr>
        <w:t>Monaco editor (React, port 5174)</w:t>
      </w:r>
    </w:p>
    <w:p w14:paraId="04F123BA">
      <w:pPr>
        <w:shd w:val="clear" w:fill="F2F2F2"/>
        <w:spacing w:before="0" w:after="0" w:line="240" w:lineRule="auto"/>
        <w:ind w:left="240" w:right="240"/>
        <w:jc w:val="both"/>
      </w:pPr>
      <w:r>
        <w:rPr>
          <w:rFonts w:ascii="Courier New" w:hAnsi="Courier New" w:eastAsia="Courier New" w:cs="Courier New"/>
          <w:sz w:val="19"/>
          <w:szCs w:val="19"/>
        </w:rPr>
        <w:t xml:space="preserve">        |</w:t>
      </w:r>
    </w:p>
    <w:p w14:paraId="59C96B75">
      <w:pPr>
        <w:shd w:val="clear" w:fill="F2F2F2"/>
        <w:spacing w:before="0" w:after="0" w:line="240" w:lineRule="auto"/>
        <w:ind w:left="240" w:right="240"/>
        <w:jc w:val="both"/>
      </w:pPr>
      <w:r>
        <w:rPr>
          <w:rFonts w:ascii="Courier New" w:hAnsi="Courier New" w:eastAsia="Courier New" w:cs="Courier New"/>
          <w:sz w:val="19"/>
          <w:szCs w:val="19"/>
        </w:rPr>
        <w:t xml:space="preserve">        v</w:t>
      </w:r>
    </w:p>
    <w:p w14:paraId="6D190674">
      <w:pPr>
        <w:shd w:val="clear" w:fill="F2F2F2"/>
        <w:spacing w:before="0" w:after="0" w:line="240" w:lineRule="auto"/>
        <w:ind w:left="240" w:right="240"/>
        <w:jc w:val="both"/>
      </w:pPr>
      <w:r>
        <w:rPr>
          <w:rFonts w:ascii="Courier New" w:hAnsi="Courier New" w:eastAsia="Courier New" w:cs="Courier New"/>
          <w:sz w:val="19"/>
          <w:szCs w:val="19"/>
        </w:rPr>
        <w:t>POST /api/compile</w:t>
      </w:r>
    </w:p>
    <w:p w14:paraId="4EF8875C">
      <w:pPr>
        <w:shd w:val="clear" w:fill="F2F2F2"/>
        <w:spacing w:before="0" w:after="0" w:line="240" w:lineRule="auto"/>
        <w:ind w:left="240" w:right="240"/>
        <w:jc w:val="both"/>
      </w:pPr>
      <w:r>
        <w:rPr>
          <w:rFonts w:ascii="Courier New" w:hAnsi="Courier New" w:eastAsia="Courier New" w:cs="Courier New"/>
          <w:sz w:val="19"/>
          <w:szCs w:val="19"/>
        </w:rPr>
        <w:t xml:space="preserve">        |  1. AST guard         reject os, socket, subprocess, open, eval</w:t>
      </w:r>
    </w:p>
    <w:p w14:paraId="25EB2ABF">
      <w:pPr>
        <w:shd w:val="clear" w:fill="F2F2F2"/>
        <w:spacing w:before="0" w:after="0" w:line="240" w:lineRule="auto"/>
        <w:ind w:left="240" w:right="240"/>
        <w:jc w:val="both"/>
      </w:pPr>
      <w:r>
        <w:rPr>
          <w:rFonts w:ascii="Courier New" w:hAnsi="Courier New" w:eastAsia="Courier New" w:cs="Courier New"/>
          <w:sz w:val="19"/>
          <w:szCs w:val="19"/>
        </w:rPr>
        <w:t xml:space="preserve">        |  2. extism-py         compile Python to .wasm inside Docker</w:t>
      </w:r>
    </w:p>
    <w:p w14:paraId="41944141">
      <w:pPr>
        <w:shd w:val="clear" w:fill="F2F2F2"/>
        <w:spacing w:before="0" w:after="0" w:line="240" w:lineRule="auto"/>
        <w:ind w:left="240" w:right="240"/>
        <w:jc w:val="both"/>
      </w:pPr>
      <w:r>
        <w:rPr>
          <w:rFonts w:ascii="Courier New" w:hAnsi="Courier New" w:eastAsia="Courier New" w:cs="Courier New"/>
          <w:sz w:val="19"/>
          <w:szCs w:val="19"/>
        </w:rPr>
        <w:t xml:space="preserve">        |  3. SHA-256           fingerprint recorded</w:t>
      </w:r>
    </w:p>
    <w:p w14:paraId="5EF9FBB6">
      <w:pPr>
        <w:shd w:val="clear" w:fill="F2F2F2"/>
        <w:spacing w:before="0" w:after="0" w:line="240" w:lineRule="auto"/>
        <w:ind w:left="240" w:right="240"/>
        <w:jc w:val="both"/>
      </w:pPr>
      <w:r>
        <w:rPr>
          <w:rFonts w:ascii="Courier New" w:hAnsi="Courier New" w:eastAsia="Courier New" w:cs="Courier New"/>
          <w:sz w:val="19"/>
          <w:szCs w:val="19"/>
        </w:rPr>
        <w:t xml:space="preserve">        v</w:t>
      </w:r>
    </w:p>
    <w:p w14:paraId="584BDC7B">
      <w:pPr>
        <w:shd w:val="clear" w:fill="F2F2F2"/>
        <w:spacing w:before="0" w:after="0" w:line="240" w:lineRule="auto"/>
        <w:ind w:left="240" w:right="240"/>
        <w:jc w:val="both"/>
      </w:pPr>
      <w:r>
        <w:rPr>
          <w:rFonts w:ascii="Courier New" w:hAnsi="Courier New" w:eastAsia="Courier New" w:cs="Courier New"/>
          <w:sz w:val="19"/>
          <w:szCs w:val="19"/>
        </w:rPr>
        <w:t>POST /api/run</w:t>
      </w:r>
    </w:p>
    <w:p w14:paraId="70898557">
      <w:pPr>
        <w:shd w:val="clear" w:fill="F2F2F2"/>
        <w:spacing w:before="0" w:after="0" w:line="240" w:lineRule="auto"/>
        <w:ind w:left="240" w:right="240"/>
        <w:jc w:val="both"/>
      </w:pPr>
      <w:r>
        <w:rPr>
          <w:rFonts w:ascii="Courier New" w:hAnsi="Courier New" w:eastAsia="Courier New" w:cs="Courier New"/>
          <w:sz w:val="19"/>
          <w:szCs w:val="19"/>
        </w:rPr>
        <w:t xml:space="preserve">        |  4. Wasmtime          memory cap and fuel limit applied</w:t>
      </w:r>
    </w:p>
    <w:p w14:paraId="2D712978">
      <w:pPr>
        <w:shd w:val="clear" w:fill="F2F2F2"/>
        <w:spacing w:before="0" w:after="0" w:line="240" w:lineRule="auto"/>
        <w:ind w:left="240" w:right="240"/>
        <w:jc w:val="both"/>
      </w:pPr>
      <w:r>
        <w:rPr>
          <w:rFonts w:ascii="Courier New" w:hAnsi="Courier New" w:eastAsia="Courier New" w:cs="Courier New"/>
          <w:sz w:val="19"/>
          <w:szCs w:val="19"/>
        </w:rPr>
        <w:t xml:space="preserve">        |  5. Host functions    only bridge out, granted per execution</w:t>
      </w:r>
    </w:p>
    <w:p w14:paraId="7D76E2F0">
      <w:pPr>
        <w:shd w:val="clear" w:fill="F2F2F2"/>
        <w:spacing w:before="0" w:after="0" w:line="240" w:lineRule="auto"/>
        <w:ind w:left="240" w:right="240"/>
        <w:jc w:val="both"/>
      </w:pPr>
      <w:r>
        <w:rPr>
          <w:rFonts w:ascii="Courier New" w:hAnsi="Courier New" w:eastAsia="Courier New" w:cs="Courier New"/>
          <w:sz w:val="19"/>
          <w:szCs w:val="19"/>
        </w:rPr>
        <w:t xml:space="preserve">        v</w:t>
      </w:r>
    </w:p>
    <w:p w14:paraId="0490B60E">
      <w:pPr>
        <w:shd w:val="clear" w:fill="F2F2F2"/>
        <w:spacing w:before="0" w:after="0" w:line="240" w:lineRule="auto"/>
        <w:ind w:left="240" w:right="240"/>
        <w:jc w:val="both"/>
      </w:pPr>
      <w:r>
        <w:rPr>
          <w:rFonts w:ascii="Courier New" w:hAnsi="Courier New" w:eastAsia="Courier New" w:cs="Courier New"/>
          <w:sz w:val="19"/>
          <w:szCs w:val="19"/>
        </w:rPr>
        <w:t>WS /ws/executions               stdout streamed to the dashboard</w:t>
      </w:r>
    </w:p>
    <w:p w14:paraId="6F09A2AC">
      <w:pPr>
        <w:shd w:val="clear" w:fill="F2F2F2"/>
        <w:spacing w:before="0" w:after="0" w:line="240" w:lineRule="auto"/>
        <w:ind w:left="240" w:right="240"/>
        <w:jc w:val="both"/>
      </w:pPr>
      <w:r>
        <w:rPr>
          <w:rFonts w:ascii="Courier New" w:hAnsi="Courier New" w:eastAsia="Courier New" w:cs="Courier New"/>
          <w:sz w:val="19"/>
          <w:szCs w:val="19"/>
        </w:rPr>
        <w:t xml:space="preserve">        |</w:t>
      </w:r>
    </w:p>
    <w:p w14:paraId="55C3DCCB">
      <w:pPr>
        <w:shd w:val="clear" w:fill="F2F2F2"/>
        <w:spacing w:before="0" w:after="0" w:line="240" w:lineRule="auto"/>
        <w:ind w:left="240" w:right="240"/>
        <w:jc w:val="both"/>
      </w:pPr>
      <w:r>
        <w:rPr>
          <w:rFonts w:ascii="Courier New" w:hAnsi="Courier New" w:eastAsia="Courier New" w:cs="Courier New"/>
          <w:sz w:val="19"/>
          <w:szCs w:val="19"/>
        </w:rPr>
        <w:t xml:space="preserve">        v</w:t>
      </w:r>
    </w:p>
    <w:p w14:paraId="5927BA18">
      <w:pPr>
        <w:shd w:val="clear" w:fill="F2F2F2"/>
        <w:spacing w:before="0" w:after="160" w:line="240" w:lineRule="auto"/>
        <w:ind w:left="240" w:right="240"/>
        <w:jc w:val="both"/>
      </w:pPr>
      <w:r>
        <w:rPr>
          <w:rFonts w:ascii="Courier New" w:hAnsi="Courier New" w:eastAsia="Courier New" w:cs="Courier New"/>
          <w:sz w:val="19"/>
          <w:szCs w:val="19"/>
        </w:rPr>
        <w:t>PostgreSQL (port 5433)          execution record, metrics, audit trail</w:t>
      </w:r>
    </w:p>
    <w:p w14:paraId="74B8530F">
      <w:pPr>
        <w:pStyle w:val="3"/>
        <w:spacing w:before="300" w:after="160"/>
        <w:jc w:val="both"/>
      </w:pPr>
      <w:r>
        <w:rPr>
          <w:rFonts w:ascii="Times New Roman" w:hAnsi="Times New Roman" w:eastAsia="Times New Roman" w:cs="Times New Roman"/>
          <w:b/>
          <w:bCs/>
          <w:color w:val="000000"/>
          <w:sz w:val="28"/>
          <w:szCs w:val="28"/>
        </w:rPr>
        <w:t>5.2 Component responsibilities</w:t>
      </w:r>
    </w:p>
    <w:tbl>
      <w:tblPr>
        <w:tblStyle w:val="9"/>
        <w:tblW w:w="9000" w:type="dxa"/>
        <w:tblInd w:w="0" w:type="dxa"/>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Layout w:type="autofit"/>
        <w:tblCellMar>
          <w:top w:w="0" w:type="dxa"/>
          <w:left w:w="108" w:type="dxa"/>
          <w:bottom w:w="0" w:type="dxa"/>
          <w:right w:w="108" w:type="dxa"/>
        </w:tblCellMar>
      </w:tblPr>
      <w:tblGrid>
        <w:gridCol w:w="2700"/>
        <w:gridCol w:w="6300"/>
      </w:tblGrid>
      <w:tr w14:paraId="07987C91">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rPr>
          <w:tblHeader/>
        </w:trPr>
        <w:tc>
          <w:tcPr>
            <w:tcW w:w="2700" w:type="dxa"/>
            <w:shd w:val="clear" w:color="auto" w:fill="EDEDED"/>
            <w:tcMar>
              <w:top w:w="90" w:type="dxa"/>
              <w:left w:w="130" w:type="dxa"/>
              <w:bottom w:w="90" w:type="dxa"/>
              <w:right w:w="130" w:type="dxa"/>
            </w:tcMar>
          </w:tcPr>
          <w:p w14:paraId="631BA65B">
            <w:pPr>
              <w:spacing w:after="0" w:line="260" w:lineRule="auto"/>
              <w:jc w:val="both"/>
            </w:pPr>
            <w:r>
              <w:rPr>
                <w:rFonts w:ascii="Times New Roman" w:hAnsi="Times New Roman" w:eastAsia="Times New Roman" w:cs="Times New Roman"/>
                <w:b/>
                <w:bCs/>
                <w:sz w:val="22"/>
                <w:szCs w:val="22"/>
              </w:rPr>
              <w:t>Component</w:t>
            </w:r>
          </w:p>
        </w:tc>
        <w:tc>
          <w:tcPr>
            <w:tcW w:w="6300" w:type="dxa"/>
            <w:shd w:val="clear" w:color="auto" w:fill="EDEDED"/>
            <w:tcMar>
              <w:top w:w="90" w:type="dxa"/>
              <w:left w:w="130" w:type="dxa"/>
              <w:bottom w:w="90" w:type="dxa"/>
              <w:right w:w="130" w:type="dxa"/>
            </w:tcMar>
          </w:tcPr>
          <w:p w14:paraId="6CF5729A">
            <w:pPr>
              <w:spacing w:after="0" w:line="260" w:lineRule="auto"/>
              <w:jc w:val="both"/>
            </w:pPr>
            <w:r>
              <w:rPr>
                <w:rFonts w:ascii="Times New Roman" w:hAnsi="Times New Roman" w:eastAsia="Times New Roman" w:cs="Times New Roman"/>
                <w:b/>
                <w:bCs/>
                <w:sz w:val="22"/>
                <w:szCs w:val="22"/>
              </w:rPr>
              <w:t>Responsibility</w:t>
            </w:r>
          </w:p>
        </w:tc>
      </w:tr>
      <w:tr w14:paraId="5B803947">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700" w:type="dxa"/>
            <w:tcMar>
              <w:top w:w="90" w:type="dxa"/>
              <w:left w:w="130" w:type="dxa"/>
              <w:bottom w:w="90" w:type="dxa"/>
              <w:right w:w="130" w:type="dxa"/>
            </w:tcMar>
          </w:tcPr>
          <w:p w14:paraId="256A323A">
            <w:pPr>
              <w:spacing w:after="0" w:line="260" w:lineRule="auto"/>
              <w:jc w:val="both"/>
            </w:pPr>
            <w:r>
              <w:rPr>
                <w:rFonts w:ascii="Times New Roman" w:hAnsi="Times New Roman" w:eastAsia="Times New Roman" w:cs="Times New Roman"/>
                <w:b w:val="0"/>
                <w:bCs w:val="0"/>
                <w:sz w:val="22"/>
                <w:szCs w:val="22"/>
              </w:rPr>
              <w:t>API layer</w:t>
            </w:r>
          </w:p>
        </w:tc>
        <w:tc>
          <w:tcPr>
            <w:tcW w:w="6300" w:type="dxa"/>
            <w:tcMar>
              <w:top w:w="90" w:type="dxa"/>
              <w:left w:w="130" w:type="dxa"/>
              <w:bottom w:w="90" w:type="dxa"/>
              <w:right w:w="130" w:type="dxa"/>
            </w:tcMar>
          </w:tcPr>
          <w:p w14:paraId="498E19A3">
            <w:pPr>
              <w:spacing w:after="0" w:line="260" w:lineRule="auto"/>
              <w:jc w:val="both"/>
            </w:pPr>
            <w:r>
              <w:rPr>
                <w:rFonts w:ascii="Times New Roman" w:hAnsi="Times New Roman" w:eastAsia="Times New Roman" w:cs="Times New Roman"/>
                <w:b w:val="0"/>
                <w:bCs w:val="0"/>
                <w:sz w:val="22"/>
                <w:szCs w:val="22"/>
              </w:rPr>
              <w:t>FastAPI routes, request validation, WebSocket streaming</w:t>
            </w:r>
          </w:p>
        </w:tc>
      </w:tr>
      <w:tr w14:paraId="5189F419">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700" w:type="dxa"/>
            <w:tcMar>
              <w:top w:w="90" w:type="dxa"/>
              <w:left w:w="130" w:type="dxa"/>
              <w:bottom w:w="90" w:type="dxa"/>
              <w:right w:w="130" w:type="dxa"/>
            </w:tcMar>
          </w:tcPr>
          <w:p w14:paraId="5A0F8B1F">
            <w:pPr>
              <w:spacing w:after="0" w:line="260" w:lineRule="auto"/>
              <w:jc w:val="both"/>
            </w:pPr>
            <w:r>
              <w:rPr>
                <w:rFonts w:ascii="Times New Roman" w:hAnsi="Times New Roman" w:eastAsia="Times New Roman" w:cs="Times New Roman"/>
                <w:b w:val="0"/>
                <w:bCs w:val="0"/>
                <w:sz w:val="22"/>
                <w:szCs w:val="22"/>
              </w:rPr>
              <w:t>AST guard</w:t>
            </w:r>
          </w:p>
        </w:tc>
        <w:tc>
          <w:tcPr>
            <w:tcW w:w="6300" w:type="dxa"/>
            <w:tcMar>
              <w:top w:w="90" w:type="dxa"/>
              <w:left w:w="130" w:type="dxa"/>
              <w:bottom w:w="90" w:type="dxa"/>
              <w:right w:w="130" w:type="dxa"/>
            </w:tcMar>
          </w:tcPr>
          <w:p w14:paraId="69217718">
            <w:pPr>
              <w:spacing w:after="0" w:line="260" w:lineRule="auto"/>
              <w:jc w:val="both"/>
            </w:pPr>
            <w:r>
              <w:rPr>
                <w:rFonts w:ascii="Times New Roman" w:hAnsi="Times New Roman" w:eastAsia="Times New Roman" w:cs="Times New Roman"/>
                <w:b w:val="0"/>
                <w:bCs w:val="0"/>
                <w:sz w:val="22"/>
                <w:szCs w:val="22"/>
              </w:rPr>
              <w:t>Static rejection of unsafe source before compilation</w:t>
            </w:r>
          </w:p>
        </w:tc>
      </w:tr>
      <w:tr w14:paraId="6B79AB57">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700" w:type="dxa"/>
            <w:tcMar>
              <w:top w:w="90" w:type="dxa"/>
              <w:left w:w="130" w:type="dxa"/>
              <w:bottom w:w="90" w:type="dxa"/>
              <w:right w:w="130" w:type="dxa"/>
            </w:tcMar>
          </w:tcPr>
          <w:p w14:paraId="26BFC882">
            <w:pPr>
              <w:spacing w:after="0" w:line="260" w:lineRule="auto"/>
              <w:jc w:val="both"/>
            </w:pPr>
            <w:r>
              <w:rPr>
                <w:rFonts w:ascii="Times New Roman" w:hAnsi="Times New Roman" w:eastAsia="Times New Roman" w:cs="Times New Roman"/>
                <w:b w:val="0"/>
                <w:bCs w:val="0"/>
                <w:sz w:val="22"/>
                <w:szCs w:val="22"/>
              </w:rPr>
              <w:t>Compiler client</w:t>
            </w:r>
          </w:p>
        </w:tc>
        <w:tc>
          <w:tcPr>
            <w:tcW w:w="6300" w:type="dxa"/>
            <w:tcMar>
              <w:top w:w="90" w:type="dxa"/>
              <w:left w:w="130" w:type="dxa"/>
              <w:bottom w:w="90" w:type="dxa"/>
              <w:right w:w="130" w:type="dxa"/>
            </w:tcMar>
          </w:tcPr>
          <w:p w14:paraId="753A9DA5">
            <w:pPr>
              <w:spacing w:after="0" w:line="260" w:lineRule="auto"/>
              <w:jc w:val="both"/>
            </w:pPr>
            <w:r>
              <w:rPr>
                <w:rFonts w:ascii="Times New Roman" w:hAnsi="Times New Roman" w:eastAsia="Times New Roman" w:cs="Times New Roman"/>
                <w:b w:val="0"/>
                <w:bCs w:val="0"/>
                <w:sz w:val="22"/>
                <w:szCs w:val="22"/>
              </w:rPr>
              <w:t>Invokes the extism-py toolchain in Docker and hashes the artifact</w:t>
            </w:r>
          </w:p>
        </w:tc>
      </w:tr>
      <w:tr w14:paraId="33741BDF">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700" w:type="dxa"/>
            <w:tcMar>
              <w:top w:w="90" w:type="dxa"/>
              <w:left w:w="130" w:type="dxa"/>
              <w:bottom w:w="90" w:type="dxa"/>
              <w:right w:w="130" w:type="dxa"/>
            </w:tcMar>
          </w:tcPr>
          <w:p w14:paraId="30FB34ED">
            <w:pPr>
              <w:spacing w:after="0" w:line="260" w:lineRule="auto"/>
              <w:jc w:val="both"/>
            </w:pPr>
            <w:r>
              <w:rPr>
                <w:rFonts w:ascii="Times New Roman" w:hAnsi="Times New Roman" w:eastAsia="Times New Roman" w:cs="Times New Roman"/>
                <w:b w:val="0"/>
                <w:bCs w:val="0"/>
                <w:sz w:val="22"/>
                <w:szCs w:val="22"/>
              </w:rPr>
              <w:t>Runtime</w:t>
            </w:r>
          </w:p>
        </w:tc>
        <w:tc>
          <w:tcPr>
            <w:tcW w:w="6300" w:type="dxa"/>
            <w:tcMar>
              <w:top w:w="90" w:type="dxa"/>
              <w:left w:w="130" w:type="dxa"/>
              <w:bottom w:w="90" w:type="dxa"/>
              <w:right w:w="130" w:type="dxa"/>
            </w:tcMar>
          </w:tcPr>
          <w:p w14:paraId="2ACB5467">
            <w:pPr>
              <w:spacing w:after="0" w:line="260" w:lineRule="auto"/>
              <w:jc w:val="both"/>
            </w:pPr>
            <w:r>
              <w:rPr>
                <w:rFonts w:ascii="Times New Roman" w:hAnsi="Times New Roman" w:eastAsia="Times New Roman" w:cs="Times New Roman"/>
                <w:b w:val="0"/>
                <w:bCs w:val="0"/>
                <w:sz w:val="22"/>
                <w:szCs w:val="22"/>
              </w:rPr>
              <w:t>Instantiates and executes WASM under Wasmtime with limits</w:t>
            </w:r>
          </w:p>
        </w:tc>
      </w:tr>
      <w:tr w14:paraId="6D6B080E">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700" w:type="dxa"/>
            <w:tcMar>
              <w:top w:w="90" w:type="dxa"/>
              <w:left w:w="130" w:type="dxa"/>
              <w:bottom w:w="90" w:type="dxa"/>
              <w:right w:w="130" w:type="dxa"/>
            </w:tcMar>
          </w:tcPr>
          <w:p w14:paraId="2636CA9E">
            <w:pPr>
              <w:spacing w:after="0" w:line="260" w:lineRule="auto"/>
              <w:jc w:val="both"/>
            </w:pPr>
            <w:r>
              <w:rPr>
                <w:rFonts w:ascii="Times New Roman" w:hAnsi="Times New Roman" w:eastAsia="Times New Roman" w:cs="Times New Roman"/>
                <w:b w:val="0"/>
                <w:bCs w:val="0"/>
                <w:sz w:val="22"/>
                <w:szCs w:val="22"/>
              </w:rPr>
              <w:t>Capabilities</w:t>
            </w:r>
          </w:p>
        </w:tc>
        <w:tc>
          <w:tcPr>
            <w:tcW w:w="6300" w:type="dxa"/>
            <w:tcMar>
              <w:top w:w="90" w:type="dxa"/>
              <w:left w:w="130" w:type="dxa"/>
              <w:bottom w:w="90" w:type="dxa"/>
              <w:right w:w="130" w:type="dxa"/>
            </w:tcMar>
          </w:tcPr>
          <w:p w14:paraId="0DDB7B23">
            <w:pPr>
              <w:spacing w:after="0" w:line="260" w:lineRule="auto"/>
              <w:jc w:val="both"/>
            </w:pPr>
            <w:r>
              <w:rPr>
                <w:rFonts w:ascii="Times New Roman" w:hAnsi="Times New Roman" w:eastAsia="Times New Roman" w:cs="Times New Roman"/>
                <w:b w:val="0"/>
                <w:bCs w:val="0"/>
                <w:sz w:val="22"/>
                <w:szCs w:val="22"/>
              </w:rPr>
              <w:t>Decides which host functions an execution may use</w:t>
            </w:r>
          </w:p>
        </w:tc>
      </w:tr>
      <w:tr w14:paraId="163A2146">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700" w:type="dxa"/>
            <w:tcMar>
              <w:top w:w="90" w:type="dxa"/>
              <w:left w:w="130" w:type="dxa"/>
              <w:bottom w:w="90" w:type="dxa"/>
              <w:right w:w="130" w:type="dxa"/>
            </w:tcMar>
          </w:tcPr>
          <w:p w14:paraId="0931BB61">
            <w:pPr>
              <w:spacing w:after="0" w:line="260" w:lineRule="auto"/>
              <w:jc w:val="both"/>
            </w:pPr>
            <w:r>
              <w:rPr>
                <w:rFonts w:ascii="Times New Roman" w:hAnsi="Times New Roman" w:eastAsia="Times New Roman" w:cs="Times New Roman"/>
                <w:b w:val="0"/>
                <w:bCs w:val="0"/>
                <w:sz w:val="22"/>
                <w:szCs w:val="22"/>
              </w:rPr>
              <w:t>Host functions</w:t>
            </w:r>
          </w:p>
        </w:tc>
        <w:tc>
          <w:tcPr>
            <w:tcW w:w="6300" w:type="dxa"/>
            <w:tcMar>
              <w:top w:w="90" w:type="dxa"/>
              <w:left w:w="130" w:type="dxa"/>
              <w:bottom w:w="90" w:type="dxa"/>
              <w:right w:w="130" w:type="dxa"/>
            </w:tcMar>
          </w:tcPr>
          <w:p w14:paraId="396E78B7">
            <w:pPr>
              <w:spacing w:after="0" w:line="260" w:lineRule="auto"/>
              <w:jc w:val="both"/>
            </w:pPr>
            <w:r>
              <w:rPr>
                <w:rFonts w:ascii="Times New Roman" w:hAnsi="Times New Roman" w:eastAsia="Times New Roman" w:cs="Times New Roman"/>
                <w:b w:val="0"/>
                <w:bCs w:val="0"/>
                <w:sz w:val="22"/>
                <w:szCs w:val="22"/>
              </w:rPr>
              <w:t>The only permitted bridge between sandbox and host</w:t>
            </w:r>
          </w:p>
        </w:tc>
      </w:tr>
      <w:tr w14:paraId="421B5B5A">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700" w:type="dxa"/>
            <w:tcMar>
              <w:top w:w="90" w:type="dxa"/>
              <w:left w:w="130" w:type="dxa"/>
              <w:bottom w:w="90" w:type="dxa"/>
              <w:right w:w="130" w:type="dxa"/>
            </w:tcMar>
          </w:tcPr>
          <w:p w14:paraId="2BA9AE97">
            <w:pPr>
              <w:spacing w:after="0" w:line="260" w:lineRule="auto"/>
              <w:jc w:val="both"/>
            </w:pPr>
            <w:r>
              <w:rPr>
                <w:rFonts w:ascii="Times New Roman" w:hAnsi="Times New Roman" w:eastAsia="Times New Roman" w:cs="Times New Roman"/>
                <w:b w:val="0"/>
                <w:bCs w:val="0"/>
                <w:sz w:val="22"/>
                <w:szCs w:val="22"/>
              </w:rPr>
              <w:t>Attack classifier</w:t>
            </w:r>
          </w:p>
        </w:tc>
        <w:tc>
          <w:tcPr>
            <w:tcW w:w="6300" w:type="dxa"/>
            <w:tcMar>
              <w:top w:w="90" w:type="dxa"/>
              <w:left w:w="130" w:type="dxa"/>
              <w:bottom w:w="90" w:type="dxa"/>
              <w:right w:w="130" w:type="dxa"/>
            </w:tcMar>
          </w:tcPr>
          <w:p w14:paraId="5D0C3031">
            <w:pPr>
              <w:spacing w:after="0" w:line="260" w:lineRule="auto"/>
              <w:jc w:val="both"/>
            </w:pPr>
            <w:r>
              <w:rPr>
                <w:rFonts w:ascii="Times New Roman" w:hAnsi="Times New Roman" w:eastAsia="Times New Roman" w:cs="Times New Roman"/>
                <w:b w:val="0"/>
                <w:bCs w:val="0"/>
                <w:sz w:val="22"/>
                <w:szCs w:val="22"/>
              </w:rPr>
              <w:t>Labels executions so the Security Lab can group them</w:t>
            </w:r>
          </w:p>
        </w:tc>
      </w:tr>
      <w:tr w14:paraId="15A19EBB">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700" w:type="dxa"/>
            <w:tcMar>
              <w:top w:w="90" w:type="dxa"/>
              <w:left w:w="130" w:type="dxa"/>
              <w:bottom w:w="90" w:type="dxa"/>
              <w:right w:w="130" w:type="dxa"/>
            </w:tcMar>
          </w:tcPr>
          <w:p w14:paraId="5F149A64">
            <w:pPr>
              <w:spacing w:after="0" w:line="260" w:lineRule="auto"/>
              <w:jc w:val="both"/>
            </w:pPr>
            <w:r>
              <w:rPr>
                <w:rFonts w:ascii="Times New Roman" w:hAnsi="Times New Roman" w:eastAsia="Times New Roman" w:cs="Times New Roman"/>
                <w:b w:val="0"/>
                <w:bCs w:val="0"/>
                <w:sz w:val="22"/>
                <w:szCs w:val="22"/>
              </w:rPr>
              <w:t>Storage</w:t>
            </w:r>
          </w:p>
        </w:tc>
        <w:tc>
          <w:tcPr>
            <w:tcW w:w="6300" w:type="dxa"/>
            <w:tcMar>
              <w:top w:w="90" w:type="dxa"/>
              <w:left w:w="130" w:type="dxa"/>
              <w:bottom w:w="90" w:type="dxa"/>
              <w:right w:w="130" w:type="dxa"/>
            </w:tcMar>
          </w:tcPr>
          <w:p w14:paraId="550DD4FA">
            <w:pPr>
              <w:spacing w:after="0" w:line="260" w:lineRule="auto"/>
              <w:jc w:val="both"/>
            </w:pPr>
            <w:r>
              <w:rPr>
                <w:rFonts w:ascii="Times New Roman" w:hAnsi="Times New Roman" w:eastAsia="Times New Roman" w:cs="Times New Roman"/>
                <w:b w:val="0"/>
                <w:bCs w:val="0"/>
                <w:sz w:val="22"/>
                <w:szCs w:val="22"/>
              </w:rPr>
              <w:t>Plugins, versions and execution history in PostgreSQL</w:t>
            </w:r>
          </w:p>
        </w:tc>
      </w:tr>
      <w:tr w14:paraId="76236F08">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700" w:type="dxa"/>
            <w:tcMar>
              <w:top w:w="90" w:type="dxa"/>
              <w:left w:w="130" w:type="dxa"/>
              <w:bottom w:w="90" w:type="dxa"/>
              <w:right w:w="130" w:type="dxa"/>
            </w:tcMar>
          </w:tcPr>
          <w:p w14:paraId="19202AA1">
            <w:pPr>
              <w:spacing w:after="0" w:line="260" w:lineRule="auto"/>
              <w:jc w:val="both"/>
            </w:pPr>
            <w:r>
              <w:rPr>
                <w:rFonts w:ascii="Times New Roman" w:hAnsi="Times New Roman" w:eastAsia="Times New Roman" w:cs="Times New Roman"/>
                <w:b w:val="0"/>
                <w:bCs w:val="0"/>
                <w:sz w:val="22"/>
                <w:szCs w:val="22"/>
              </w:rPr>
              <w:t>Metrics</w:t>
            </w:r>
          </w:p>
        </w:tc>
        <w:tc>
          <w:tcPr>
            <w:tcW w:w="6300" w:type="dxa"/>
            <w:tcMar>
              <w:top w:w="90" w:type="dxa"/>
              <w:left w:w="130" w:type="dxa"/>
              <w:bottom w:w="90" w:type="dxa"/>
              <w:right w:w="130" w:type="dxa"/>
            </w:tcMar>
          </w:tcPr>
          <w:p w14:paraId="4EB8BF9F">
            <w:pPr>
              <w:spacing w:after="0" w:line="260" w:lineRule="auto"/>
              <w:jc w:val="both"/>
            </w:pPr>
            <w:r>
              <w:rPr>
                <w:rFonts w:ascii="Times New Roman" w:hAnsi="Times New Roman" w:eastAsia="Times New Roman" w:cs="Times New Roman"/>
                <w:b w:val="0"/>
                <w:bCs w:val="0"/>
                <w:sz w:val="22"/>
                <w:szCs w:val="22"/>
              </w:rPr>
              <w:t>Prometheus counters exposed for Grafana</w:t>
            </w:r>
          </w:p>
        </w:tc>
      </w:tr>
    </w:tbl>
    <w:p w14:paraId="330A3441">
      <w:pPr>
        <w:pStyle w:val="2"/>
        <w:spacing w:before="360" w:after="200"/>
        <w:jc w:val="both"/>
      </w:pPr>
      <w:r>
        <w:rPr>
          <w:rFonts w:ascii="Times New Roman" w:hAnsi="Times New Roman" w:eastAsia="Times New Roman" w:cs="Times New Roman"/>
          <w:b/>
          <w:bCs/>
          <w:color w:val="000000"/>
          <w:sz w:val="32"/>
          <w:szCs w:val="32"/>
        </w:rPr>
        <w:t>6. Security Model</w:t>
      </w:r>
    </w:p>
    <w:p w14:paraId="1790B8EC">
      <w:pPr>
        <w:pStyle w:val="3"/>
        <w:spacing w:before="300" w:after="160"/>
        <w:jc w:val="both"/>
      </w:pPr>
      <w:r>
        <w:rPr>
          <w:rFonts w:ascii="Times New Roman" w:hAnsi="Times New Roman" w:eastAsia="Times New Roman" w:cs="Times New Roman"/>
          <w:b/>
          <w:bCs/>
          <w:color w:val="000000"/>
          <w:sz w:val="28"/>
          <w:szCs w:val="28"/>
        </w:rPr>
        <w:t>6.1 Defense layers</w:t>
      </w:r>
    </w:p>
    <w:p w14:paraId="634C7BC7">
      <w:pPr>
        <w:spacing w:after="140" w:line="300" w:lineRule="auto"/>
        <w:jc w:val="both"/>
      </w:pPr>
      <w:r>
        <w:rPr>
          <w:rFonts w:ascii="Times New Roman" w:hAnsi="Times New Roman" w:eastAsia="Times New Roman" w:cs="Times New Roman"/>
          <w:sz w:val="24"/>
          <w:szCs w:val="24"/>
        </w:rPr>
        <w:t>Three independent layers protect the host. Each would be meaningful alone, and a bypass of one does not defeat the others.</w:t>
      </w:r>
    </w:p>
    <w:tbl>
      <w:tblPr>
        <w:tblStyle w:val="9"/>
        <w:tblW w:w="9000" w:type="dxa"/>
        <w:tblInd w:w="0" w:type="dxa"/>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Layout w:type="autofit"/>
        <w:tblCellMar>
          <w:top w:w="0" w:type="dxa"/>
          <w:left w:w="108" w:type="dxa"/>
          <w:bottom w:w="0" w:type="dxa"/>
          <w:right w:w="108" w:type="dxa"/>
        </w:tblCellMar>
      </w:tblPr>
      <w:tblGrid>
        <w:gridCol w:w="1800"/>
        <w:gridCol w:w="2600"/>
        <w:gridCol w:w="4600"/>
      </w:tblGrid>
      <w:tr w14:paraId="5DC0C4B3">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rPr>
          <w:tblHeader/>
        </w:trPr>
        <w:tc>
          <w:tcPr>
            <w:tcW w:w="1800" w:type="dxa"/>
            <w:shd w:val="clear" w:color="auto" w:fill="EDEDED"/>
            <w:tcMar>
              <w:top w:w="90" w:type="dxa"/>
              <w:left w:w="130" w:type="dxa"/>
              <w:bottom w:w="90" w:type="dxa"/>
              <w:right w:w="130" w:type="dxa"/>
            </w:tcMar>
          </w:tcPr>
          <w:p w14:paraId="784A97B4">
            <w:pPr>
              <w:spacing w:after="0" w:line="260" w:lineRule="auto"/>
              <w:jc w:val="both"/>
            </w:pPr>
            <w:r>
              <w:rPr>
                <w:rFonts w:ascii="Times New Roman" w:hAnsi="Times New Roman" w:eastAsia="Times New Roman" w:cs="Times New Roman"/>
                <w:b/>
                <w:bCs/>
                <w:sz w:val="22"/>
                <w:szCs w:val="22"/>
              </w:rPr>
              <w:t>Layer</w:t>
            </w:r>
          </w:p>
        </w:tc>
        <w:tc>
          <w:tcPr>
            <w:tcW w:w="2600" w:type="dxa"/>
            <w:shd w:val="clear" w:color="auto" w:fill="EDEDED"/>
            <w:tcMar>
              <w:top w:w="90" w:type="dxa"/>
              <w:left w:w="130" w:type="dxa"/>
              <w:bottom w:w="90" w:type="dxa"/>
              <w:right w:w="130" w:type="dxa"/>
            </w:tcMar>
          </w:tcPr>
          <w:p w14:paraId="27B0012A">
            <w:pPr>
              <w:spacing w:after="0" w:line="260" w:lineRule="auto"/>
              <w:jc w:val="both"/>
            </w:pPr>
            <w:r>
              <w:rPr>
                <w:rFonts w:ascii="Times New Roman" w:hAnsi="Times New Roman" w:eastAsia="Times New Roman" w:cs="Times New Roman"/>
                <w:b/>
                <w:bCs/>
                <w:sz w:val="22"/>
                <w:szCs w:val="22"/>
              </w:rPr>
              <w:t>Stage</w:t>
            </w:r>
          </w:p>
        </w:tc>
        <w:tc>
          <w:tcPr>
            <w:tcW w:w="4600" w:type="dxa"/>
            <w:shd w:val="clear" w:color="auto" w:fill="EDEDED"/>
            <w:tcMar>
              <w:top w:w="90" w:type="dxa"/>
              <w:left w:w="130" w:type="dxa"/>
              <w:bottom w:w="90" w:type="dxa"/>
              <w:right w:w="130" w:type="dxa"/>
            </w:tcMar>
          </w:tcPr>
          <w:p w14:paraId="2CDD4BE0">
            <w:pPr>
              <w:spacing w:after="0" w:line="260" w:lineRule="auto"/>
              <w:jc w:val="both"/>
            </w:pPr>
            <w:r>
              <w:rPr>
                <w:rFonts w:ascii="Times New Roman" w:hAnsi="Times New Roman" w:eastAsia="Times New Roman" w:cs="Times New Roman"/>
                <w:b/>
                <w:bCs/>
                <w:sz w:val="22"/>
                <w:szCs w:val="22"/>
              </w:rPr>
              <w:t>What it stops</w:t>
            </w:r>
          </w:p>
        </w:tc>
      </w:tr>
      <w:tr w14:paraId="49EB7E88">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1800" w:type="dxa"/>
            <w:tcMar>
              <w:top w:w="90" w:type="dxa"/>
              <w:left w:w="130" w:type="dxa"/>
              <w:bottom w:w="90" w:type="dxa"/>
              <w:right w:w="130" w:type="dxa"/>
            </w:tcMar>
          </w:tcPr>
          <w:p w14:paraId="04EE03EB">
            <w:pPr>
              <w:spacing w:after="0" w:line="260" w:lineRule="auto"/>
              <w:jc w:val="both"/>
            </w:pPr>
            <w:r>
              <w:rPr>
                <w:rFonts w:ascii="Times New Roman" w:hAnsi="Times New Roman" w:eastAsia="Times New Roman" w:cs="Times New Roman"/>
                <w:b w:val="0"/>
                <w:bCs w:val="0"/>
                <w:sz w:val="22"/>
                <w:szCs w:val="22"/>
              </w:rPr>
              <w:t>Static</w:t>
            </w:r>
          </w:p>
        </w:tc>
        <w:tc>
          <w:tcPr>
            <w:tcW w:w="2600" w:type="dxa"/>
            <w:tcMar>
              <w:top w:w="90" w:type="dxa"/>
              <w:left w:w="130" w:type="dxa"/>
              <w:bottom w:w="90" w:type="dxa"/>
              <w:right w:w="130" w:type="dxa"/>
            </w:tcMar>
          </w:tcPr>
          <w:p w14:paraId="2B7B3ADC">
            <w:pPr>
              <w:spacing w:after="0" w:line="260" w:lineRule="auto"/>
              <w:jc w:val="both"/>
            </w:pPr>
            <w:r>
              <w:rPr>
                <w:rFonts w:ascii="Times New Roman" w:hAnsi="Times New Roman" w:eastAsia="Times New Roman" w:cs="Times New Roman"/>
                <w:b w:val="0"/>
                <w:bCs w:val="0"/>
                <w:sz w:val="22"/>
                <w:szCs w:val="22"/>
              </w:rPr>
              <w:t>Before compilation</w:t>
            </w:r>
          </w:p>
        </w:tc>
        <w:tc>
          <w:tcPr>
            <w:tcW w:w="4600" w:type="dxa"/>
            <w:tcMar>
              <w:top w:w="90" w:type="dxa"/>
              <w:left w:w="130" w:type="dxa"/>
              <w:bottom w:w="90" w:type="dxa"/>
              <w:right w:w="130" w:type="dxa"/>
            </w:tcMar>
          </w:tcPr>
          <w:p w14:paraId="1063B1CF">
            <w:pPr>
              <w:spacing w:after="0" w:line="260" w:lineRule="auto"/>
              <w:jc w:val="both"/>
            </w:pPr>
            <w:r>
              <w:rPr>
                <w:rFonts w:ascii="Times New Roman" w:hAnsi="Times New Roman" w:eastAsia="Times New Roman" w:cs="Times New Roman"/>
                <w:b w:val="0"/>
                <w:bCs w:val="0"/>
                <w:sz w:val="22"/>
                <w:szCs w:val="22"/>
              </w:rPr>
              <w:t>Dangerous imports, calls and attribute access</w:t>
            </w:r>
          </w:p>
        </w:tc>
      </w:tr>
      <w:tr w14:paraId="69422410">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1800" w:type="dxa"/>
            <w:tcMar>
              <w:top w:w="90" w:type="dxa"/>
              <w:left w:w="130" w:type="dxa"/>
              <w:bottom w:w="90" w:type="dxa"/>
              <w:right w:w="130" w:type="dxa"/>
            </w:tcMar>
          </w:tcPr>
          <w:p w14:paraId="0FD847A9">
            <w:pPr>
              <w:spacing w:after="0" w:line="260" w:lineRule="auto"/>
              <w:jc w:val="both"/>
            </w:pPr>
            <w:r>
              <w:rPr>
                <w:rFonts w:ascii="Times New Roman" w:hAnsi="Times New Roman" w:eastAsia="Times New Roman" w:cs="Times New Roman"/>
                <w:b w:val="0"/>
                <w:bCs w:val="0"/>
                <w:sz w:val="22"/>
                <w:szCs w:val="22"/>
              </w:rPr>
              <w:t>Compile</w:t>
            </w:r>
          </w:p>
        </w:tc>
        <w:tc>
          <w:tcPr>
            <w:tcW w:w="2600" w:type="dxa"/>
            <w:tcMar>
              <w:top w:w="90" w:type="dxa"/>
              <w:left w:w="130" w:type="dxa"/>
              <w:bottom w:w="90" w:type="dxa"/>
              <w:right w:w="130" w:type="dxa"/>
            </w:tcMar>
          </w:tcPr>
          <w:p w14:paraId="0470DC32">
            <w:pPr>
              <w:spacing w:after="0" w:line="260" w:lineRule="auto"/>
              <w:jc w:val="both"/>
            </w:pPr>
            <w:r>
              <w:rPr>
                <w:rFonts w:ascii="Times New Roman" w:hAnsi="Times New Roman" w:eastAsia="Times New Roman" w:cs="Times New Roman"/>
                <w:b w:val="0"/>
                <w:bCs w:val="0"/>
                <w:sz w:val="22"/>
                <w:szCs w:val="22"/>
              </w:rPr>
              <w:t>During compilation</w:t>
            </w:r>
          </w:p>
        </w:tc>
        <w:tc>
          <w:tcPr>
            <w:tcW w:w="4600" w:type="dxa"/>
            <w:tcMar>
              <w:top w:w="90" w:type="dxa"/>
              <w:left w:w="130" w:type="dxa"/>
              <w:bottom w:w="90" w:type="dxa"/>
              <w:right w:w="130" w:type="dxa"/>
            </w:tcMar>
          </w:tcPr>
          <w:p w14:paraId="331AF27B">
            <w:pPr>
              <w:spacing w:after="0" w:line="260" w:lineRule="auto"/>
              <w:jc w:val="both"/>
            </w:pPr>
            <w:r>
              <w:rPr>
                <w:rFonts w:ascii="Times New Roman" w:hAnsi="Times New Roman" w:eastAsia="Times New Roman" w:cs="Times New Roman"/>
                <w:b w:val="0"/>
                <w:bCs w:val="0"/>
                <w:sz w:val="22"/>
                <w:szCs w:val="22"/>
              </w:rPr>
              <w:t>The Python runtime itself, including its escape routes</w:t>
            </w:r>
          </w:p>
        </w:tc>
      </w:tr>
      <w:tr w14:paraId="7C7A8C1C">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1800" w:type="dxa"/>
            <w:tcMar>
              <w:top w:w="90" w:type="dxa"/>
              <w:left w:w="130" w:type="dxa"/>
              <w:bottom w:w="90" w:type="dxa"/>
              <w:right w:w="130" w:type="dxa"/>
            </w:tcMar>
          </w:tcPr>
          <w:p w14:paraId="58F02EC0">
            <w:pPr>
              <w:spacing w:after="0" w:line="260" w:lineRule="auto"/>
              <w:jc w:val="both"/>
            </w:pPr>
            <w:r>
              <w:rPr>
                <w:rFonts w:ascii="Times New Roman" w:hAnsi="Times New Roman" w:eastAsia="Times New Roman" w:cs="Times New Roman"/>
                <w:b w:val="0"/>
                <w:bCs w:val="0"/>
                <w:sz w:val="22"/>
                <w:szCs w:val="22"/>
              </w:rPr>
              <w:t>Runtime</w:t>
            </w:r>
          </w:p>
        </w:tc>
        <w:tc>
          <w:tcPr>
            <w:tcW w:w="2600" w:type="dxa"/>
            <w:tcMar>
              <w:top w:w="90" w:type="dxa"/>
              <w:left w:w="130" w:type="dxa"/>
              <w:bottom w:w="90" w:type="dxa"/>
              <w:right w:w="130" w:type="dxa"/>
            </w:tcMar>
          </w:tcPr>
          <w:p w14:paraId="2E146A0B">
            <w:pPr>
              <w:spacing w:after="0" w:line="260" w:lineRule="auto"/>
              <w:jc w:val="both"/>
            </w:pPr>
            <w:r>
              <w:rPr>
                <w:rFonts w:ascii="Times New Roman" w:hAnsi="Times New Roman" w:eastAsia="Times New Roman" w:cs="Times New Roman"/>
                <w:b w:val="0"/>
                <w:bCs w:val="0"/>
                <w:sz w:val="22"/>
                <w:szCs w:val="22"/>
              </w:rPr>
              <w:t>During execution</w:t>
            </w:r>
          </w:p>
        </w:tc>
        <w:tc>
          <w:tcPr>
            <w:tcW w:w="4600" w:type="dxa"/>
            <w:tcMar>
              <w:top w:w="90" w:type="dxa"/>
              <w:left w:w="130" w:type="dxa"/>
              <w:bottom w:w="90" w:type="dxa"/>
              <w:right w:w="130" w:type="dxa"/>
            </w:tcMar>
          </w:tcPr>
          <w:p w14:paraId="2A87733D">
            <w:pPr>
              <w:spacing w:after="0" w:line="260" w:lineRule="auto"/>
              <w:jc w:val="both"/>
            </w:pPr>
            <w:r>
              <w:rPr>
                <w:rFonts w:ascii="Times New Roman" w:hAnsi="Times New Roman" w:eastAsia="Times New Roman" w:cs="Times New Roman"/>
                <w:b w:val="0"/>
                <w:bCs w:val="0"/>
                <w:sz w:val="22"/>
                <w:szCs w:val="22"/>
              </w:rPr>
              <w:t>Excess memory, unbounded loops, filesystem and network access</w:t>
            </w:r>
          </w:p>
        </w:tc>
      </w:tr>
    </w:tbl>
    <w:p w14:paraId="376515C1">
      <w:pPr>
        <w:pStyle w:val="3"/>
        <w:spacing w:before="300" w:after="160"/>
        <w:jc w:val="both"/>
      </w:pPr>
      <w:r>
        <w:rPr>
          <w:rFonts w:ascii="Times New Roman" w:hAnsi="Times New Roman" w:eastAsia="Times New Roman" w:cs="Times New Roman"/>
          <w:b/>
          <w:bCs/>
          <w:color w:val="000000"/>
          <w:sz w:val="28"/>
          <w:szCs w:val="28"/>
        </w:rPr>
        <w:t>6.2 Static AST guard</w:t>
      </w:r>
    </w:p>
    <w:p w14:paraId="1B9CB0E5">
      <w:pPr>
        <w:spacing w:after="140" w:line="300" w:lineRule="auto"/>
        <w:jc w:val="both"/>
      </w:pPr>
      <w:r>
        <w:rPr>
          <w:rFonts w:ascii="Times New Roman" w:hAnsi="Times New Roman" w:eastAsia="Times New Roman" w:cs="Times New Roman"/>
          <w:sz w:val="24"/>
          <w:szCs w:val="24"/>
        </w:rPr>
        <w:t>The guard walks the abstract syntax tree of the submitted source and returns structured violations rather than a single error string. Each violation carries a line, a column, a rule name and a human readable message, which allows the editor to underline the exact token.</w:t>
      </w:r>
    </w:p>
    <w:p w14:paraId="28738D99">
      <w:pPr>
        <w:spacing w:after="60"/>
        <w:jc w:val="both"/>
      </w:pPr>
    </w:p>
    <w:tbl>
      <w:tblPr>
        <w:tblStyle w:val="9"/>
        <w:tblW w:w="9000" w:type="dxa"/>
        <w:tblInd w:w="0" w:type="dxa"/>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Layout w:type="autofit"/>
        <w:tblCellMar>
          <w:top w:w="0" w:type="dxa"/>
          <w:left w:w="108" w:type="dxa"/>
          <w:bottom w:w="0" w:type="dxa"/>
          <w:right w:w="108" w:type="dxa"/>
        </w:tblCellMar>
      </w:tblPr>
      <w:tblGrid>
        <w:gridCol w:w="2200"/>
        <w:gridCol w:w="6800"/>
      </w:tblGrid>
      <w:tr w14:paraId="2200CEBA">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rPr>
          <w:tblHeader/>
        </w:trPr>
        <w:tc>
          <w:tcPr>
            <w:tcW w:w="2200" w:type="dxa"/>
            <w:shd w:val="clear" w:color="auto" w:fill="EDEDED"/>
            <w:tcMar>
              <w:top w:w="90" w:type="dxa"/>
              <w:left w:w="130" w:type="dxa"/>
              <w:bottom w:w="90" w:type="dxa"/>
              <w:right w:w="130" w:type="dxa"/>
            </w:tcMar>
          </w:tcPr>
          <w:p w14:paraId="17BB1479">
            <w:pPr>
              <w:spacing w:after="0" w:line="260" w:lineRule="auto"/>
              <w:jc w:val="both"/>
            </w:pPr>
            <w:r>
              <w:rPr>
                <w:rFonts w:ascii="Times New Roman" w:hAnsi="Times New Roman" w:eastAsia="Times New Roman" w:cs="Times New Roman"/>
                <w:b/>
                <w:bCs/>
                <w:sz w:val="22"/>
                <w:szCs w:val="22"/>
              </w:rPr>
              <w:t>Category</w:t>
            </w:r>
          </w:p>
        </w:tc>
        <w:tc>
          <w:tcPr>
            <w:tcW w:w="6800" w:type="dxa"/>
            <w:shd w:val="clear" w:color="auto" w:fill="EDEDED"/>
            <w:tcMar>
              <w:top w:w="90" w:type="dxa"/>
              <w:left w:w="130" w:type="dxa"/>
              <w:bottom w:w="90" w:type="dxa"/>
              <w:right w:w="130" w:type="dxa"/>
            </w:tcMar>
          </w:tcPr>
          <w:p w14:paraId="3ACAA5D2">
            <w:pPr>
              <w:spacing w:after="0" w:line="260" w:lineRule="auto"/>
              <w:jc w:val="both"/>
            </w:pPr>
            <w:r>
              <w:rPr>
                <w:rFonts w:ascii="Times New Roman" w:hAnsi="Times New Roman" w:eastAsia="Times New Roman" w:cs="Times New Roman"/>
                <w:b/>
                <w:bCs/>
                <w:sz w:val="22"/>
                <w:szCs w:val="22"/>
              </w:rPr>
              <w:t>Blocked</w:t>
            </w:r>
          </w:p>
        </w:tc>
      </w:tr>
      <w:tr w14:paraId="43A43AE2">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200" w:type="dxa"/>
            <w:tcMar>
              <w:top w:w="90" w:type="dxa"/>
              <w:left w:w="130" w:type="dxa"/>
              <w:bottom w:w="90" w:type="dxa"/>
              <w:right w:w="130" w:type="dxa"/>
            </w:tcMar>
          </w:tcPr>
          <w:p w14:paraId="3A6CB263">
            <w:pPr>
              <w:spacing w:after="0" w:line="260" w:lineRule="auto"/>
              <w:jc w:val="both"/>
            </w:pPr>
            <w:r>
              <w:rPr>
                <w:rFonts w:ascii="Times New Roman" w:hAnsi="Times New Roman" w:eastAsia="Times New Roman" w:cs="Times New Roman"/>
                <w:b w:val="0"/>
                <w:bCs w:val="0"/>
                <w:sz w:val="22"/>
                <w:szCs w:val="22"/>
              </w:rPr>
              <w:t>Modules</w:t>
            </w:r>
          </w:p>
        </w:tc>
        <w:tc>
          <w:tcPr>
            <w:tcW w:w="6800" w:type="dxa"/>
            <w:tcMar>
              <w:top w:w="90" w:type="dxa"/>
              <w:left w:w="130" w:type="dxa"/>
              <w:bottom w:w="90" w:type="dxa"/>
              <w:right w:w="130" w:type="dxa"/>
            </w:tcMar>
          </w:tcPr>
          <w:p w14:paraId="03A9FB5A">
            <w:pPr>
              <w:spacing w:after="0" w:line="260" w:lineRule="auto"/>
              <w:jc w:val="both"/>
            </w:pPr>
            <w:r>
              <w:rPr>
                <w:rFonts w:ascii="Times New Roman" w:hAnsi="Times New Roman" w:eastAsia="Times New Roman" w:cs="Times New Roman"/>
                <w:b w:val="0"/>
                <w:bCs w:val="0"/>
                <w:sz w:val="22"/>
                <w:szCs w:val="22"/>
              </w:rPr>
              <w:t>os, socket, subprocess, ctypes, importlib, builtins</w:t>
            </w:r>
          </w:p>
        </w:tc>
      </w:tr>
      <w:tr w14:paraId="68F43555">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200" w:type="dxa"/>
            <w:tcMar>
              <w:top w:w="90" w:type="dxa"/>
              <w:left w:w="130" w:type="dxa"/>
              <w:bottom w:w="90" w:type="dxa"/>
              <w:right w:w="130" w:type="dxa"/>
            </w:tcMar>
          </w:tcPr>
          <w:p w14:paraId="745A7F85">
            <w:pPr>
              <w:spacing w:after="0" w:line="260" w:lineRule="auto"/>
              <w:jc w:val="both"/>
            </w:pPr>
            <w:r>
              <w:rPr>
                <w:rFonts w:ascii="Times New Roman" w:hAnsi="Times New Roman" w:eastAsia="Times New Roman" w:cs="Times New Roman"/>
                <w:b w:val="0"/>
                <w:bCs w:val="0"/>
                <w:sz w:val="22"/>
                <w:szCs w:val="22"/>
              </w:rPr>
              <w:t>Calls</w:t>
            </w:r>
          </w:p>
        </w:tc>
        <w:tc>
          <w:tcPr>
            <w:tcW w:w="6800" w:type="dxa"/>
            <w:tcMar>
              <w:top w:w="90" w:type="dxa"/>
              <w:left w:w="130" w:type="dxa"/>
              <w:bottom w:w="90" w:type="dxa"/>
              <w:right w:w="130" w:type="dxa"/>
            </w:tcMar>
          </w:tcPr>
          <w:p w14:paraId="260E53BF">
            <w:pPr>
              <w:spacing w:after="0" w:line="260" w:lineRule="auto"/>
              <w:jc w:val="both"/>
            </w:pPr>
            <w:r>
              <w:rPr>
                <w:rFonts w:ascii="Times New Roman" w:hAnsi="Times New Roman" w:eastAsia="Times New Roman" w:cs="Times New Roman"/>
                <w:b w:val="0"/>
                <w:bCs w:val="0"/>
                <w:sz w:val="22"/>
                <w:szCs w:val="22"/>
              </w:rPr>
              <w:t>open, eval, exec, __import__, compile, breakpoint</w:t>
            </w:r>
          </w:p>
        </w:tc>
      </w:tr>
      <w:tr w14:paraId="4439875A">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200" w:type="dxa"/>
            <w:tcMar>
              <w:top w:w="90" w:type="dxa"/>
              <w:left w:w="130" w:type="dxa"/>
              <w:bottom w:w="90" w:type="dxa"/>
              <w:right w:w="130" w:type="dxa"/>
            </w:tcMar>
          </w:tcPr>
          <w:p w14:paraId="0BE304B8">
            <w:pPr>
              <w:spacing w:after="0" w:line="260" w:lineRule="auto"/>
              <w:jc w:val="both"/>
            </w:pPr>
            <w:r>
              <w:rPr>
                <w:rFonts w:ascii="Times New Roman" w:hAnsi="Times New Roman" w:eastAsia="Times New Roman" w:cs="Times New Roman"/>
                <w:b w:val="0"/>
                <w:bCs w:val="0"/>
                <w:sz w:val="22"/>
                <w:szCs w:val="22"/>
              </w:rPr>
              <w:t>Attributes</w:t>
            </w:r>
          </w:p>
        </w:tc>
        <w:tc>
          <w:tcPr>
            <w:tcW w:w="6800" w:type="dxa"/>
            <w:tcMar>
              <w:top w:w="90" w:type="dxa"/>
              <w:left w:w="130" w:type="dxa"/>
              <w:bottom w:w="90" w:type="dxa"/>
              <w:right w:w="130" w:type="dxa"/>
            </w:tcMar>
          </w:tcPr>
          <w:p w14:paraId="695A5937">
            <w:pPr>
              <w:spacing w:after="0" w:line="260" w:lineRule="auto"/>
              <w:jc w:val="both"/>
            </w:pPr>
            <w:r>
              <w:rPr>
                <w:rFonts w:ascii="Times New Roman" w:hAnsi="Times New Roman" w:eastAsia="Times New Roman" w:cs="Times New Roman"/>
                <w:b w:val="0"/>
                <w:bCs w:val="0"/>
                <w:sz w:val="22"/>
                <w:szCs w:val="22"/>
              </w:rPr>
              <w:t>system, popen, spawn, fork, execve</w:t>
            </w:r>
          </w:p>
        </w:tc>
      </w:tr>
      <w:tr w14:paraId="1258118D">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200" w:type="dxa"/>
            <w:tcMar>
              <w:top w:w="90" w:type="dxa"/>
              <w:left w:w="130" w:type="dxa"/>
              <w:bottom w:w="90" w:type="dxa"/>
              <w:right w:w="130" w:type="dxa"/>
            </w:tcMar>
          </w:tcPr>
          <w:p w14:paraId="76FC2D87">
            <w:pPr>
              <w:spacing w:after="0" w:line="260" w:lineRule="auto"/>
              <w:jc w:val="both"/>
            </w:pPr>
            <w:r>
              <w:rPr>
                <w:rFonts w:ascii="Times New Roman" w:hAnsi="Times New Roman" w:eastAsia="Times New Roman" w:cs="Times New Roman"/>
                <w:b w:val="0"/>
                <w:bCs w:val="0"/>
                <w:sz w:val="22"/>
                <w:szCs w:val="22"/>
              </w:rPr>
              <w:t>Patterns</w:t>
            </w:r>
          </w:p>
        </w:tc>
        <w:tc>
          <w:tcPr>
            <w:tcW w:w="6800" w:type="dxa"/>
            <w:tcMar>
              <w:top w:w="90" w:type="dxa"/>
              <w:left w:w="130" w:type="dxa"/>
              <w:bottom w:w="90" w:type="dxa"/>
              <w:right w:w="130" w:type="dxa"/>
            </w:tcMar>
          </w:tcPr>
          <w:p w14:paraId="5F9561E3">
            <w:pPr>
              <w:spacing w:after="0" w:line="260" w:lineRule="auto"/>
              <w:jc w:val="both"/>
            </w:pPr>
            <w:r>
              <w:rPr>
                <w:rFonts w:ascii="Times New Roman" w:hAnsi="Times New Roman" w:eastAsia="Times New Roman" w:cs="Times New Roman"/>
                <w:b w:val="0"/>
                <w:bCs w:val="0"/>
                <w:sz w:val="22"/>
                <w:szCs w:val="22"/>
              </w:rPr>
              <w:t>Wildcard imports</w:t>
            </w:r>
          </w:p>
        </w:tc>
      </w:tr>
    </w:tbl>
    <w:p w14:paraId="451C4254">
      <w:pPr>
        <w:pStyle w:val="3"/>
        <w:spacing w:before="300" w:after="160"/>
        <w:jc w:val="both"/>
      </w:pPr>
      <w:r>
        <w:rPr>
          <w:rFonts w:ascii="Times New Roman" w:hAnsi="Times New Roman" w:eastAsia="Times New Roman" w:cs="Times New Roman"/>
          <w:b/>
          <w:bCs/>
          <w:color w:val="000000"/>
          <w:sz w:val="28"/>
          <w:szCs w:val="28"/>
        </w:rPr>
        <w:t>6.3 Runtime isolation</w:t>
      </w:r>
    </w:p>
    <w:p w14:paraId="36CBB044">
      <w:pPr>
        <w:spacing w:after="140" w:line="300" w:lineRule="auto"/>
        <w:jc w:val="both"/>
      </w:pPr>
      <w:r>
        <w:rPr>
          <w:rFonts w:ascii="Times New Roman" w:hAnsi="Times New Roman" w:eastAsia="Times New Roman" w:cs="Times New Roman"/>
          <w:sz w:val="24"/>
          <w:szCs w:val="24"/>
        </w:rPr>
        <w:t>Compiled modules execute under Wasmtime with a fixed memory ceiling and a fuel budget that bounds the number of instructions. A plugin containing an unbounded loop is terminated in milliseconds and recorded as a timeout rather than being allowed to consume a core.</w:t>
      </w:r>
    </w:p>
    <w:p w14:paraId="5CF13A8B">
      <w:pPr>
        <w:spacing w:after="140" w:line="300" w:lineRule="auto"/>
        <w:jc w:val="both"/>
      </w:pPr>
      <w:r>
        <w:rPr>
          <w:rFonts w:ascii="Times New Roman" w:hAnsi="Times New Roman" w:eastAsia="Times New Roman" w:cs="Times New Roman"/>
          <w:sz w:val="24"/>
          <w:szCs w:val="24"/>
        </w:rPr>
        <w:t>The sandbox is granted no filesystem and no network. These are not blocked by a policy check at call time. The corresponding interfaces are simply never provided to the module, so there is no call to intercept.</w:t>
      </w:r>
    </w:p>
    <w:p w14:paraId="051F99BA">
      <w:pPr>
        <w:pStyle w:val="3"/>
        <w:spacing w:before="300" w:after="160"/>
        <w:jc w:val="both"/>
      </w:pPr>
      <w:r>
        <w:rPr>
          <w:rFonts w:ascii="Times New Roman" w:hAnsi="Times New Roman" w:eastAsia="Times New Roman" w:cs="Times New Roman"/>
          <w:b/>
          <w:bCs/>
          <w:color w:val="000000"/>
          <w:sz w:val="28"/>
          <w:szCs w:val="28"/>
        </w:rPr>
        <w:t>6.4 Capability model</w:t>
      </w:r>
    </w:p>
    <w:p w14:paraId="19C60A83">
      <w:pPr>
        <w:spacing w:after="140" w:line="300" w:lineRule="auto"/>
        <w:jc w:val="both"/>
      </w:pPr>
      <w:r>
        <w:rPr>
          <w:rFonts w:ascii="Times New Roman" w:hAnsi="Times New Roman" w:eastAsia="Times New Roman" w:cs="Times New Roman"/>
          <w:sz w:val="24"/>
          <w:szCs w:val="24"/>
        </w:rPr>
        <w:t>Host functions are the only route from the sandbox to the outside world. The two defined functions are a fixture database bridge and a stubbed HTTP fetch, and each is attached to a capability flag.</w:t>
      </w:r>
    </w:p>
    <w:p w14:paraId="25498AEC">
      <w:pPr>
        <w:spacing w:after="140" w:line="300" w:lineRule="auto"/>
        <w:jc w:val="both"/>
      </w:pPr>
      <w:r>
        <w:rPr>
          <w:rFonts w:ascii="Times New Roman" w:hAnsi="Times New Roman" w:eastAsia="Times New Roman" w:cs="Times New Roman"/>
          <w:sz w:val="24"/>
          <w:szCs w:val="24"/>
        </w:rPr>
        <w:t>When an execution is granted the ALLOW_DB_BRIDGE capability, the db_query host function is registered on the plugin instance and the plugin can call it. When the capability is absent the function is never registered, so the import does not resolve and instantiation fails with a clear message. The plugin cannot call what does not exist in its environment.</w:t>
      </w:r>
    </w:p>
    <w:p w14:paraId="6A1E18D1">
      <w:pPr>
        <w:spacing w:after="140" w:line="300" w:lineRule="auto"/>
        <w:jc w:val="both"/>
      </w:pPr>
      <w:r>
        <w:rPr>
          <w:rFonts w:ascii="Times New Roman" w:hAnsi="Times New Roman" w:eastAsia="Times New Roman" w:cs="Times New Roman"/>
          <w:sz w:val="24"/>
          <w:szCs w:val="24"/>
        </w:rPr>
        <w:t>The database bridge accepts a fixture table name, not SQL. Plugin supplied query text is never executed against a database.</w:t>
      </w:r>
    </w:p>
    <w:p w14:paraId="733977B2">
      <w:pPr>
        <w:pStyle w:val="3"/>
        <w:spacing w:before="300" w:after="160"/>
        <w:jc w:val="both"/>
      </w:pPr>
      <w:r>
        <w:rPr>
          <w:rFonts w:ascii="Times New Roman" w:hAnsi="Times New Roman" w:eastAsia="Times New Roman" w:cs="Times New Roman"/>
          <w:b/>
          <w:bCs/>
          <w:color w:val="000000"/>
          <w:sz w:val="28"/>
          <w:szCs w:val="28"/>
        </w:rPr>
        <w:t>6.5 Webhook authentication</w:t>
      </w:r>
    </w:p>
    <w:p w14:paraId="3626C206">
      <w:pPr>
        <w:spacing w:after="140" w:line="300" w:lineRule="auto"/>
        <w:jc w:val="both"/>
      </w:pPr>
      <w:r>
        <w:rPr>
          <w:rFonts w:ascii="Times New Roman" w:hAnsi="Times New Roman" w:eastAsia="Times New Roman" w:cs="Times New Roman"/>
          <w:sz w:val="24"/>
          <w:szCs w:val="24"/>
        </w:rPr>
        <w:t>Inbound webhooks carry an HMAC SHA-256 signature computed over the raw request body and sent in the X-Hub-Signature-256 header. The signature is compared using a constant time function. A missing or incorrect signature is rejected with HTTP 401 before the plugin is loaded, so an unauthenticated caller cannot cause code to execute.</w:t>
      </w:r>
    </w:p>
    <w:p w14:paraId="6C3B00C1">
      <w:pPr>
        <w:pStyle w:val="3"/>
        <w:spacing w:before="300" w:after="160"/>
        <w:jc w:val="both"/>
      </w:pPr>
      <w:r>
        <w:rPr>
          <w:rFonts w:ascii="Times New Roman" w:hAnsi="Times New Roman" w:eastAsia="Times New Roman" w:cs="Times New Roman"/>
          <w:b/>
          <w:bCs/>
          <w:color w:val="000000"/>
          <w:sz w:val="28"/>
          <w:szCs w:val="28"/>
        </w:rPr>
        <w:t>6.6 Enforced rules</w:t>
      </w:r>
    </w:p>
    <w:p w14:paraId="4B82DF3C">
      <w:pPr>
        <w:pStyle w:val="16"/>
        <w:numPr>
          <w:ilvl w:val="0"/>
          <w:numId w:val="2"/>
        </w:numPr>
        <w:spacing w:after="90" w:line="300" w:lineRule="auto"/>
        <w:jc w:val="both"/>
      </w:pPr>
      <w:r>
        <w:rPr>
          <w:rFonts w:ascii="Times New Roman" w:hAnsi="Times New Roman" w:eastAsia="Times New Roman" w:cs="Times New Roman"/>
          <w:sz w:val="24"/>
          <w:szCs w:val="24"/>
        </w:rPr>
        <w:t>No exec, eval or subprocess execution of customer Python on the host.</w:t>
      </w:r>
    </w:p>
    <w:p w14:paraId="3F2C21AC">
      <w:pPr>
        <w:pStyle w:val="16"/>
        <w:numPr>
          <w:ilvl w:val="0"/>
          <w:numId w:val="2"/>
        </w:numPr>
        <w:spacing w:after="90" w:line="300" w:lineRule="auto"/>
        <w:jc w:val="both"/>
      </w:pPr>
      <w:r>
        <w:rPr>
          <w:rFonts w:ascii="Times New Roman" w:hAnsi="Times New Roman" w:eastAsia="Times New Roman" w:cs="Times New Roman"/>
          <w:sz w:val="24"/>
          <w:szCs w:val="24"/>
        </w:rPr>
        <w:t>The AST guard runs before compilation and returns structured violations.</w:t>
      </w:r>
    </w:p>
    <w:p w14:paraId="4707A950">
      <w:pPr>
        <w:pStyle w:val="16"/>
        <w:numPr>
          <w:ilvl w:val="0"/>
          <w:numId w:val="2"/>
        </w:numPr>
        <w:spacing w:after="90" w:line="300" w:lineRule="auto"/>
        <w:jc w:val="both"/>
      </w:pPr>
      <w:r>
        <w:rPr>
          <w:rFonts w:ascii="Times New Roman" w:hAnsi="Times New Roman" w:eastAsia="Times New Roman" w:cs="Times New Roman"/>
          <w:sz w:val="24"/>
          <w:szCs w:val="24"/>
        </w:rPr>
        <w:t>The WASM sandbox has no filesystem and no network.</w:t>
      </w:r>
    </w:p>
    <w:p w14:paraId="67812493">
      <w:pPr>
        <w:pStyle w:val="16"/>
        <w:numPr>
          <w:ilvl w:val="0"/>
          <w:numId w:val="2"/>
        </w:numPr>
        <w:spacing w:after="90" w:line="300" w:lineRule="auto"/>
        <w:jc w:val="both"/>
      </w:pPr>
      <w:r>
        <w:rPr>
          <w:rFonts w:ascii="Times New Roman" w:hAnsi="Times New Roman" w:eastAsia="Times New Roman" w:cs="Times New Roman"/>
          <w:sz w:val="24"/>
          <w:szCs w:val="24"/>
        </w:rPr>
        <w:t>Host functions are the only bridge out, and each is gated by a capability flag.</w:t>
      </w:r>
    </w:p>
    <w:p w14:paraId="024BA4B9">
      <w:pPr>
        <w:pStyle w:val="16"/>
        <w:numPr>
          <w:ilvl w:val="0"/>
          <w:numId w:val="2"/>
        </w:numPr>
        <w:spacing w:after="90" w:line="300" w:lineRule="auto"/>
        <w:jc w:val="both"/>
      </w:pPr>
      <w:r>
        <w:rPr>
          <w:rFonts w:ascii="Times New Roman" w:hAnsi="Times New Roman" w:eastAsia="Times New Roman" w:cs="Times New Roman"/>
          <w:sz w:val="24"/>
          <w:szCs w:val="24"/>
        </w:rPr>
        <w:t>Artifacts are addressed by a server generated identifier, never by a client supplied filename.</w:t>
      </w:r>
    </w:p>
    <w:p w14:paraId="3369FE71">
      <w:pPr>
        <w:pStyle w:val="16"/>
        <w:numPr>
          <w:ilvl w:val="0"/>
          <w:numId w:val="2"/>
        </w:numPr>
        <w:spacing w:after="90" w:line="300" w:lineRule="auto"/>
        <w:jc w:val="both"/>
      </w:pPr>
      <w:r>
        <w:rPr>
          <w:rFonts w:ascii="Times New Roman" w:hAnsi="Times New Roman" w:eastAsia="Times New Roman" w:cs="Times New Roman"/>
          <w:sz w:val="24"/>
          <w:szCs w:val="24"/>
        </w:rPr>
        <w:t>Webhook bodies must carry a valid HMAC signature.</w:t>
      </w:r>
    </w:p>
    <w:p w14:paraId="31394190">
      <w:pPr>
        <w:pStyle w:val="2"/>
        <w:spacing w:before="360" w:after="200"/>
        <w:jc w:val="both"/>
      </w:pPr>
      <w:r>
        <w:rPr>
          <w:rFonts w:ascii="Times New Roman" w:hAnsi="Times New Roman" w:eastAsia="Times New Roman" w:cs="Times New Roman"/>
          <w:b/>
          <w:bCs/>
          <w:color w:val="000000"/>
          <w:sz w:val="32"/>
          <w:szCs w:val="32"/>
        </w:rPr>
        <w:t>7. Application Modules</w:t>
      </w:r>
    </w:p>
    <w:p w14:paraId="054019E0">
      <w:pPr>
        <w:pStyle w:val="3"/>
        <w:spacing w:before="300" w:after="160"/>
        <w:jc w:val="both"/>
      </w:pPr>
      <w:r>
        <w:rPr>
          <w:rFonts w:ascii="Times New Roman" w:hAnsi="Times New Roman" w:eastAsia="Times New Roman" w:cs="Times New Roman"/>
          <w:b/>
          <w:bCs/>
          <w:color w:val="000000"/>
          <w:sz w:val="28"/>
          <w:szCs w:val="28"/>
        </w:rPr>
        <w:t>7.1 Backend</w:t>
      </w:r>
    </w:p>
    <w:tbl>
      <w:tblPr>
        <w:tblStyle w:val="9"/>
        <w:tblW w:w="9000" w:type="dxa"/>
        <w:tblInd w:w="0" w:type="dxa"/>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Layout w:type="autofit"/>
        <w:tblCellMar>
          <w:top w:w="0" w:type="dxa"/>
          <w:left w:w="108" w:type="dxa"/>
          <w:bottom w:w="0" w:type="dxa"/>
          <w:right w:w="108" w:type="dxa"/>
        </w:tblCellMar>
      </w:tblPr>
      <w:tblGrid>
        <w:gridCol w:w="3200"/>
        <w:gridCol w:w="5800"/>
      </w:tblGrid>
      <w:tr w14:paraId="4783BD61">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rPr>
          <w:tblHeader/>
        </w:trPr>
        <w:tc>
          <w:tcPr>
            <w:tcW w:w="3200" w:type="dxa"/>
            <w:shd w:val="clear" w:color="auto" w:fill="EDEDED"/>
            <w:tcMar>
              <w:top w:w="90" w:type="dxa"/>
              <w:left w:w="130" w:type="dxa"/>
              <w:bottom w:w="90" w:type="dxa"/>
              <w:right w:w="130" w:type="dxa"/>
            </w:tcMar>
          </w:tcPr>
          <w:p w14:paraId="4981F589">
            <w:pPr>
              <w:spacing w:after="0" w:line="260" w:lineRule="auto"/>
              <w:jc w:val="both"/>
            </w:pPr>
            <w:r>
              <w:rPr>
                <w:rFonts w:ascii="Times New Roman" w:hAnsi="Times New Roman" w:eastAsia="Times New Roman" w:cs="Times New Roman"/>
                <w:b/>
                <w:bCs/>
                <w:sz w:val="22"/>
                <w:szCs w:val="22"/>
              </w:rPr>
              <w:t>Module</w:t>
            </w:r>
          </w:p>
        </w:tc>
        <w:tc>
          <w:tcPr>
            <w:tcW w:w="5800" w:type="dxa"/>
            <w:shd w:val="clear" w:color="auto" w:fill="EDEDED"/>
            <w:tcMar>
              <w:top w:w="90" w:type="dxa"/>
              <w:left w:w="130" w:type="dxa"/>
              <w:bottom w:w="90" w:type="dxa"/>
              <w:right w:w="130" w:type="dxa"/>
            </w:tcMar>
          </w:tcPr>
          <w:p w14:paraId="0C9F10A1">
            <w:pPr>
              <w:spacing w:after="0" w:line="260" w:lineRule="auto"/>
              <w:jc w:val="both"/>
            </w:pPr>
            <w:r>
              <w:rPr>
                <w:rFonts w:ascii="Times New Roman" w:hAnsi="Times New Roman" w:eastAsia="Times New Roman" w:cs="Times New Roman"/>
                <w:b/>
                <w:bCs/>
                <w:sz w:val="22"/>
                <w:szCs w:val="22"/>
              </w:rPr>
              <w:t>Purpose</w:t>
            </w:r>
          </w:p>
        </w:tc>
      </w:tr>
      <w:tr w14:paraId="105C8B9D">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3200" w:type="dxa"/>
            <w:tcMar>
              <w:top w:w="90" w:type="dxa"/>
              <w:left w:w="130" w:type="dxa"/>
              <w:bottom w:w="90" w:type="dxa"/>
              <w:right w:w="130" w:type="dxa"/>
            </w:tcMar>
          </w:tcPr>
          <w:p w14:paraId="7B7B05B0">
            <w:pPr>
              <w:spacing w:after="0" w:line="260" w:lineRule="auto"/>
              <w:jc w:val="both"/>
            </w:pPr>
            <w:r>
              <w:rPr>
                <w:rFonts w:ascii="Times New Roman" w:hAnsi="Times New Roman" w:eastAsia="Times New Roman" w:cs="Times New Roman"/>
                <w:b w:val="0"/>
                <w:bCs w:val="0"/>
                <w:sz w:val="22"/>
                <w:szCs w:val="22"/>
              </w:rPr>
              <w:t>src/api/main.py</w:t>
            </w:r>
          </w:p>
        </w:tc>
        <w:tc>
          <w:tcPr>
            <w:tcW w:w="5800" w:type="dxa"/>
            <w:tcMar>
              <w:top w:w="90" w:type="dxa"/>
              <w:left w:w="130" w:type="dxa"/>
              <w:bottom w:w="90" w:type="dxa"/>
              <w:right w:w="130" w:type="dxa"/>
            </w:tcMar>
          </w:tcPr>
          <w:p w14:paraId="62848561">
            <w:pPr>
              <w:spacing w:after="0" w:line="260" w:lineRule="auto"/>
              <w:jc w:val="both"/>
            </w:pPr>
            <w:r>
              <w:rPr>
                <w:rFonts w:ascii="Times New Roman" w:hAnsi="Times New Roman" w:eastAsia="Times New Roman" w:cs="Times New Roman"/>
                <w:b w:val="0"/>
                <w:bCs w:val="0"/>
                <w:sz w:val="22"/>
                <w:szCs w:val="22"/>
              </w:rPr>
              <w:t>Application factory, CORS configuration, router registration</w:t>
            </w:r>
          </w:p>
        </w:tc>
      </w:tr>
      <w:tr w14:paraId="27EDD04A">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3200" w:type="dxa"/>
            <w:tcMar>
              <w:top w:w="90" w:type="dxa"/>
              <w:left w:w="130" w:type="dxa"/>
              <w:bottom w:w="90" w:type="dxa"/>
              <w:right w:w="130" w:type="dxa"/>
            </w:tcMar>
          </w:tcPr>
          <w:p w14:paraId="525FCD16">
            <w:pPr>
              <w:spacing w:after="0" w:line="260" w:lineRule="auto"/>
              <w:jc w:val="both"/>
            </w:pPr>
            <w:r>
              <w:rPr>
                <w:rFonts w:ascii="Times New Roman" w:hAnsi="Times New Roman" w:eastAsia="Times New Roman" w:cs="Times New Roman"/>
                <w:b w:val="0"/>
                <w:bCs w:val="0"/>
                <w:sz w:val="22"/>
                <w:szCs w:val="22"/>
              </w:rPr>
              <w:t>src/api/routes/</w:t>
            </w:r>
          </w:p>
        </w:tc>
        <w:tc>
          <w:tcPr>
            <w:tcW w:w="5800" w:type="dxa"/>
            <w:tcMar>
              <w:top w:w="90" w:type="dxa"/>
              <w:left w:w="130" w:type="dxa"/>
              <w:bottom w:w="90" w:type="dxa"/>
              <w:right w:w="130" w:type="dxa"/>
            </w:tcMar>
          </w:tcPr>
          <w:p w14:paraId="335473EB">
            <w:pPr>
              <w:spacing w:after="0" w:line="260" w:lineRule="auto"/>
              <w:jc w:val="both"/>
            </w:pPr>
            <w:r>
              <w:rPr>
                <w:rFonts w:ascii="Times New Roman" w:hAnsi="Times New Roman" w:eastAsia="Times New Roman" w:cs="Times New Roman"/>
                <w:b w:val="0"/>
                <w:bCs w:val="0"/>
                <w:sz w:val="22"/>
                <w:szCs w:val="22"/>
              </w:rPr>
              <w:t>compile, run, lint, plugins, executions, security, webhooks, health, metrics</w:t>
            </w:r>
          </w:p>
        </w:tc>
      </w:tr>
      <w:tr w14:paraId="3C81DD0F">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3200" w:type="dxa"/>
            <w:tcMar>
              <w:top w:w="90" w:type="dxa"/>
              <w:left w:w="130" w:type="dxa"/>
              <w:bottom w:w="90" w:type="dxa"/>
              <w:right w:w="130" w:type="dxa"/>
            </w:tcMar>
          </w:tcPr>
          <w:p w14:paraId="2562C62D">
            <w:pPr>
              <w:spacing w:after="0" w:line="260" w:lineRule="auto"/>
              <w:jc w:val="both"/>
            </w:pPr>
            <w:r>
              <w:rPr>
                <w:rFonts w:ascii="Times New Roman" w:hAnsi="Times New Roman" w:eastAsia="Times New Roman" w:cs="Times New Roman"/>
                <w:b w:val="0"/>
                <w:bCs w:val="0"/>
                <w:sz w:val="22"/>
                <w:szCs w:val="22"/>
              </w:rPr>
              <w:t>src/api/websocket.py</w:t>
            </w:r>
          </w:p>
        </w:tc>
        <w:tc>
          <w:tcPr>
            <w:tcW w:w="5800" w:type="dxa"/>
            <w:tcMar>
              <w:top w:w="90" w:type="dxa"/>
              <w:left w:w="130" w:type="dxa"/>
              <w:bottom w:w="90" w:type="dxa"/>
              <w:right w:w="130" w:type="dxa"/>
            </w:tcMar>
          </w:tcPr>
          <w:p w14:paraId="5D33ABC5">
            <w:pPr>
              <w:spacing w:after="0" w:line="260" w:lineRule="auto"/>
              <w:jc w:val="both"/>
            </w:pPr>
            <w:r>
              <w:rPr>
                <w:rFonts w:ascii="Times New Roman" w:hAnsi="Times New Roman" w:eastAsia="Times New Roman" w:cs="Times New Roman"/>
                <w:b w:val="0"/>
                <w:bCs w:val="0"/>
                <w:sz w:val="22"/>
                <w:szCs w:val="22"/>
              </w:rPr>
              <w:t>Live execution stream at /ws/executions</w:t>
            </w:r>
          </w:p>
        </w:tc>
      </w:tr>
      <w:tr w14:paraId="27E3492D">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3200" w:type="dxa"/>
            <w:tcMar>
              <w:top w:w="90" w:type="dxa"/>
              <w:left w:w="130" w:type="dxa"/>
              <w:bottom w:w="90" w:type="dxa"/>
              <w:right w:w="130" w:type="dxa"/>
            </w:tcMar>
          </w:tcPr>
          <w:p w14:paraId="2976C87A">
            <w:pPr>
              <w:spacing w:after="0" w:line="260" w:lineRule="auto"/>
              <w:jc w:val="both"/>
            </w:pPr>
            <w:r>
              <w:rPr>
                <w:rFonts w:ascii="Times New Roman" w:hAnsi="Times New Roman" w:eastAsia="Times New Roman" w:cs="Times New Roman"/>
                <w:b w:val="0"/>
                <w:bCs w:val="0"/>
                <w:sz w:val="22"/>
                <w:szCs w:val="22"/>
              </w:rPr>
              <w:t>src/sandbox/ast_guard.py</w:t>
            </w:r>
          </w:p>
        </w:tc>
        <w:tc>
          <w:tcPr>
            <w:tcW w:w="5800" w:type="dxa"/>
            <w:tcMar>
              <w:top w:w="90" w:type="dxa"/>
              <w:left w:w="130" w:type="dxa"/>
              <w:bottom w:w="90" w:type="dxa"/>
              <w:right w:w="130" w:type="dxa"/>
            </w:tcMar>
          </w:tcPr>
          <w:p w14:paraId="7B1C6DE9">
            <w:pPr>
              <w:spacing w:after="0" w:line="260" w:lineRule="auto"/>
              <w:jc w:val="both"/>
            </w:pPr>
            <w:r>
              <w:rPr>
                <w:rFonts w:ascii="Times New Roman" w:hAnsi="Times New Roman" w:eastAsia="Times New Roman" w:cs="Times New Roman"/>
                <w:b w:val="0"/>
                <w:bCs w:val="0"/>
                <w:sz w:val="22"/>
                <w:szCs w:val="22"/>
              </w:rPr>
              <w:t>Static analysis and violation reporting</w:t>
            </w:r>
          </w:p>
        </w:tc>
      </w:tr>
      <w:tr w14:paraId="522EB067">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3200" w:type="dxa"/>
            <w:tcMar>
              <w:top w:w="90" w:type="dxa"/>
              <w:left w:w="130" w:type="dxa"/>
              <w:bottom w:w="90" w:type="dxa"/>
              <w:right w:w="130" w:type="dxa"/>
            </w:tcMar>
          </w:tcPr>
          <w:p w14:paraId="66C169F8">
            <w:pPr>
              <w:spacing w:after="0" w:line="260" w:lineRule="auto"/>
              <w:jc w:val="both"/>
            </w:pPr>
            <w:r>
              <w:rPr>
                <w:rFonts w:ascii="Times New Roman" w:hAnsi="Times New Roman" w:eastAsia="Times New Roman" w:cs="Times New Roman"/>
                <w:b w:val="0"/>
                <w:bCs w:val="0"/>
                <w:sz w:val="22"/>
                <w:szCs w:val="22"/>
              </w:rPr>
              <w:t>src/sandbox/compiler_client.py</w:t>
            </w:r>
          </w:p>
        </w:tc>
        <w:tc>
          <w:tcPr>
            <w:tcW w:w="5800" w:type="dxa"/>
            <w:tcMar>
              <w:top w:w="90" w:type="dxa"/>
              <w:left w:w="130" w:type="dxa"/>
              <w:bottom w:w="90" w:type="dxa"/>
              <w:right w:w="130" w:type="dxa"/>
            </w:tcMar>
          </w:tcPr>
          <w:p w14:paraId="302FB166">
            <w:pPr>
              <w:spacing w:after="0" w:line="260" w:lineRule="auto"/>
              <w:jc w:val="both"/>
            </w:pPr>
            <w:r>
              <w:rPr>
                <w:rFonts w:ascii="Times New Roman" w:hAnsi="Times New Roman" w:eastAsia="Times New Roman" w:cs="Times New Roman"/>
                <w:b w:val="0"/>
                <w:bCs w:val="0"/>
                <w:sz w:val="22"/>
                <w:szCs w:val="22"/>
              </w:rPr>
              <w:t>Docker based Python to WASM compilation</w:t>
            </w:r>
          </w:p>
        </w:tc>
      </w:tr>
      <w:tr w14:paraId="74EDAC5D">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3200" w:type="dxa"/>
            <w:tcMar>
              <w:top w:w="90" w:type="dxa"/>
              <w:left w:w="130" w:type="dxa"/>
              <w:bottom w:w="90" w:type="dxa"/>
              <w:right w:w="130" w:type="dxa"/>
            </w:tcMar>
          </w:tcPr>
          <w:p w14:paraId="5B73B3FD">
            <w:pPr>
              <w:spacing w:after="0" w:line="260" w:lineRule="auto"/>
              <w:jc w:val="both"/>
            </w:pPr>
            <w:r>
              <w:rPr>
                <w:rFonts w:ascii="Times New Roman" w:hAnsi="Times New Roman" w:eastAsia="Times New Roman" w:cs="Times New Roman"/>
                <w:b w:val="0"/>
                <w:bCs w:val="0"/>
                <w:sz w:val="22"/>
                <w:szCs w:val="22"/>
              </w:rPr>
              <w:t>src/sandbox/runtime.py</w:t>
            </w:r>
          </w:p>
        </w:tc>
        <w:tc>
          <w:tcPr>
            <w:tcW w:w="5800" w:type="dxa"/>
            <w:tcMar>
              <w:top w:w="90" w:type="dxa"/>
              <w:left w:w="130" w:type="dxa"/>
              <w:bottom w:w="90" w:type="dxa"/>
              <w:right w:w="130" w:type="dxa"/>
            </w:tcMar>
          </w:tcPr>
          <w:p w14:paraId="5E850217">
            <w:pPr>
              <w:spacing w:after="0" w:line="260" w:lineRule="auto"/>
              <w:jc w:val="both"/>
            </w:pPr>
            <w:r>
              <w:rPr>
                <w:rFonts w:ascii="Times New Roman" w:hAnsi="Times New Roman" w:eastAsia="Times New Roman" w:cs="Times New Roman"/>
                <w:b w:val="0"/>
                <w:bCs w:val="0"/>
                <w:sz w:val="22"/>
                <w:szCs w:val="22"/>
              </w:rPr>
              <w:t>Raw WASM execution with limits</w:t>
            </w:r>
          </w:p>
        </w:tc>
      </w:tr>
      <w:tr w14:paraId="0EB39081">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3200" w:type="dxa"/>
            <w:tcMar>
              <w:top w:w="90" w:type="dxa"/>
              <w:left w:w="130" w:type="dxa"/>
              <w:bottom w:w="90" w:type="dxa"/>
              <w:right w:w="130" w:type="dxa"/>
            </w:tcMar>
          </w:tcPr>
          <w:p w14:paraId="2425D755">
            <w:pPr>
              <w:spacing w:after="0" w:line="260" w:lineRule="auto"/>
              <w:jc w:val="both"/>
            </w:pPr>
            <w:r>
              <w:rPr>
                <w:rFonts w:ascii="Times New Roman" w:hAnsi="Times New Roman" w:eastAsia="Times New Roman" w:cs="Times New Roman"/>
                <w:b w:val="0"/>
                <w:bCs w:val="0"/>
                <w:sz w:val="22"/>
                <w:szCs w:val="22"/>
              </w:rPr>
              <w:t>src/sandbox/extism_runtime.py</w:t>
            </w:r>
          </w:p>
        </w:tc>
        <w:tc>
          <w:tcPr>
            <w:tcW w:w="5800" w:type="dxa"/>
            <w:tcMar>
              <w:top w:w="90" w:type="dxa"/>
              <w:left w:w="130" w:type="dxa"/>
              <w:bottom w:w="90" w:type="dxa"/>
              <w:right w:w="130" w:type="dxa"/>
            </w:tcMar>
          </w:tcPr>
          <w:p w14:paraId="6FF1E187">
            <w:pPr>
              <w:spacing w:after="0" w:line="260" w:lineRule="auto"/>
              <w:jc w:val="both"/>
            </w:pPr>
            <w:r>
              <w:rPr>
                <w:rFonts w:ascii="Times New Roman" w:hAnsi="Times New Roman" w:eastAsia="Times New Roman" w:cs="Times New Roman"/>
                <w:b w:val="0"/>
                <w:bCs w:val="0"/>
                <w:sz w:val="22"/>
                <w:szCs w:val="22"/>
              </w:rPr>
              <w:t>Extism plugin execution and host function wiring</w:t>
            </w:r>
          </w:p>
        </w:tc>
      </w:tr>
      <w:tr w14:paraId="6F472AC7">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3200" w:type="dxa"/>
            <w:tcMar>
              <w:top w:w="90" w:type="dxa"/>
              <w:left w:w="130" w:type="dxa"/>
              <w:bottom w:w="90" w:type="dxa"/>
              <w:right w:w="130" w:type="dxa"/>
            </w:tcMar>
          </w:tcPr>
          <w:p w14:paraId="0DA202F0">
            <w:pPr>
              <w:spacing w:after="0" w:line="260" w:lineRule="auto"/>
              <w:jc w:val="both"/>
            </w:pPr>
            <w:r>
              <w:rPr>
                <w:rFonts w:ascii="Times New Roman" w:hAnsi="Times New Roman" w:eastAsia="Times New Roman" w:cs="Times New Roman"/>
                <w:b w:val="0"/>
                <w:bCs w:val="0"/>
                <w:sz w:val="22"/>
                <w:szCs w:val="22"/>
              </w:rPr>
              <w:t>src/sandbox/capabilities.py</w:t>
            </w:r>
          </w:p>
        </w:tc>
        <w:tc>
          <w:tcPr>
            <w:tcW w:w="5800" w:type="dxa"/>
            <w:tcMar>
              <w:top w:w="90" w:type="dxa"/>
              <w:left w:w="130" w:type="dxa"/>
              <w:bottom w:w="90" w:type="dxa"/>
              <w:right w:w="130" w:type="dxa"/>
            </w:tcMar>
          </w:tcPr>
          <w:p w14:paraId="6CCA9374">
            <w:pPr>
              <w:spacing w:after="0" w:line="260" w:lineRule="auto"/>
              <w:jc w:val="both"/>
            </w:pPr>
            <w:r>
              <w:rPr>
                <w:rFonts w:ascii="Times New Roman" w:hAnsi="Times New Roman" w:eastAsia="Times New Roman" w:cs="Times New Roman"/>
                <w:b w:val="0"/>
                <w:bCs w:val="0"/>
                <w:sz w:val="22"/>
                <w:szCs w:val="22"/>
              </w:rPr>
              <w:t>Capability flags and capability sets</w:t>
            </w:r>
          </w:p>
        </w:tc>
      </w:tr>
      <w:tr w14:paraId="7150A26C">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3200" w:type="dxa"/>
            <w:tcMar>
              <w:top w:w="90" w:type="dxa"/>
              <w:left w:w="130" w:type="dxa"/>
              <w:bottom w:w="90" w:type="dxa"/>
              <w:right w:w="130" w:type="dxa"/>
            </w:tcMar>
          </w:tcPr>
          <w:p w14:paraId="6C23B90B">
            <w:pPr>
              <w:spacing w:after="0" w:line="260" w:lineRule="auto"/>
              <w:jc w:val="both"/>
            </w:pPr>
            <w:r>
              <w:rPr>
                <w:rFonts w:ascii="Times New Roman" w:hAnsi="Times New Roman" w:eastAsia="Times New Roman" w:cs="Times New Roman"/>
                <w:b w:val="0"/>
                <w:bCs w:val="0"/>
                <w:sz w:val="22"/>
                <w:szCs w:val="22"/>
              </w:rPr>
              <w:t>src/sandbox/host_functions.py</w:t>
            </w:r>
          </w:p>
        </w:tc>
        <w:tc>
          <w:tcPr>
            <w:tcW w:w="5800" w:type="dxa"/>
            <w:tcMar>
              <w:top w:w="90" w:type="dxa"/>
              <w:left w:w="130" w:type="dxa"/>
              <w:bottom w:w="90" w:type="dxa"/>
              <w:right w:w="130" w:type="dxa"/>
            </w:tcMar>
          </w:tcPr>
          <w:p w14:paraId="0DE016E7">
            <w:pPr>
              <w:spacing w:after="0" w:line="260" w:lineRule="auto"/>
              <w:jc w:val="both"/>
            </w:pPr>
            <w:r>
              <w:rPr>
                <w:rFonts w:ascii="Times New Roman" w:hAnsi="Times New Roman" w:eastAsia="Times New Roman" w:cs="Times New Roman"/>
                <w:b w:val="0"/>
                <w:bCs w:val="0"/>
                <w:sz w:val="22"/>
                <w:szCs w:val="22"/>
              </w:rPr>
              <w:t>db_query and http_fetch host bridges</w:t>
            </w:r>
          </w:p>
        </w:tc>
      </w:tr>
      <w:tr w14:paraId="051BF680">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3200" w:type="dxa"/>
            <w:tcMar>
              <w:top w:w="90" w:type="dxa"/>
              <w:left w:w="130" w:type="dxa"/>
              <w:bottom w:w="90" w:type="dxa"/>
              <w:right w:w="130" w:type="dxa"/>
            </w:tcMar>
          </w:tcPr>
          <w:p w14:paraId="2CA33DD9">
            <w:pPr>
              <w:spacing w:after="0" w:line="260" w:lineRule="auto"/>
              <w:jc w:val="both"/>
            </w:pPr>
            <w:r>
              <w:rPr>
                <w:rFonts w:ascii="Times New Roman" w:hAnsi="Times New Roman" w:eastAsia="Times New Roman" w:cs="Times New Roman"/>
                <w:b w:val="0"/>
                <w:bCs w:val="0"/>
                <w:sz w:val="22"/>
                <w:szCs w:val="22"/>
              </w:rPr>
              <w:t>src/sandbox/attack_classifier.py</w:t>
            </w:r>
          </w:p>
        </w:tc>
        <w:tc>
          <w:tcPr>
            <w:tcW w:w="5800" w:type="dxa"/>
            <w:tcMar>
              <w:top w:w="90" w:type="dxa"/>
              <w:left w:w="130" w:type="dxa"/>
              <w:bottom w:w="90" w:type="dxa"/>
              <w:right w:w="130" w:type="dxa"/>
            </w:tcMar>
          </w:tcPr>
          <w:p w14:paraId="48D7236C">
            <w:pPr>
              <w:spacing w:after="0" w:line="260" w:lineRule="auto"/>
              <w:jc w:val="both"/>
            </w:pPr>
            <w:r>
              <w:rPr>
                <w:rFonts w:ascii="Times New Roman" w:hAnsi="Times New Roman" w:eastAsia="Times New Roman" w:cs="Times New Roman"/>
                <w:b w:val="0"/>
                <w:bCs w:val="0"/>
                <w:sz w:val="22"/>
                <w:szCs w:val="22"/>
              </w:rPr>
              <w:t>Attack type labelling for the Security Lab</w:t>
            </w:r>
          </w:p>
        </w:tc>
      </w:tr>
      <w:tr w14:paraId="59A9B067">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3200" w:type="dxa"/>
            <w:tcMar>
              <w:top w:w="90" w:type="dxa"/>
              <w:left w:w="130" w:type="dxa"/>
              <w:bottom w:w="90" w:type="dxa"/>
              <w:right w:w="130" w:type="dxa"/>
            </w:tcMar>
          </w:tcPr>
          <w:p w14:paraId="00A8D5EA">
            <w:pPr>
              <w:spacing w:after="0" w:line="260" w:lineRule="auto"/>
              <w:jc w:val="both"/>
            </w:pPr>
            <w:r>
              <w:rPr>
                <w:rFonts w:ascii="Times New Roman" w:hAnsi="Times New Roman" w:eastAsia="Times New Roman" w:cs="Times New Roman"/>
                <w:b w:val="0"/>
                <w:bCs w:val="0"/>
                <w:sz w:val="22"/>
                <w:szCs w:val="22"/>
              </w:rPr>
              <w:t>src/storage/</w:t>
            </w:r>
          </w:p>
        </w:tc>
        <w:tc>
          <w:tcPr>
            <w:tcW w:w="5800" w:type="dxa"/>
            <w:tcMar>
              <w:top w:w="90" w:type="dxa"/>
              <w:left w:w="130" w:type="dxa"/>
              <w:bottom w:w="90" w:type="dxa"/>
              <w:right w:w="130" w:type="dxa"/>
            </w:tcMar>
          </w:tcPr>
          <w:p w14:paraId="18CAF10A">
            <w:pPr>
              <w:spacing w:after="0" w:line="260" w:lineRule="auto"/>
              <w:jc w:val="both"/>
            </w:pPr>
            <w:r>
              <w:rPr>
                <w:rFonts w:ascii="Times New Roman" w:hAnsi="Times New Roman" w:eastAsia="Times New Roman" w:cs="Times New Roman"/>
                <w:b w:val="0"/>
                <w:bCs w:val="0"/>
                <w:sz w:val="22"/>
                <w:szCs w:val="22"/>
              </w:rPr>
              <w:t>SQLAlchemy models, session management and repository helpers</w:t>
            </w:r>
          </w:p>
        </w:tc>
      </w:tr>
      <w:tr w14:paraId="501FD86C">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3200" w:type="dxa"/>
            <w:tcMar>
              <w:top w:w="90" w:type="dxa"/>
              <w:left w:w="130" w:type="dxa"/>
              <w:bottom w:w="90" w:type="dxa"/>
              <w:right w:w="130" w:type="dxa"/>
            </w:tcMar>
          </w:tcPr>
          <w:p w14:paraId="3A8CAE65">
            <w:pPr>
              <w:spacing w:after="0" w:line="260" w:lineRule="auto"/>
              <w:jc w:val="both"/>
            </w:pPr>
            <w:r>
              <w:rPr>
                <w:rFonts w:ascii="Times New Roman" w:hAnsi="Times New Roman" w:eastAsia="Times New Roman" w:cs="Times New Roman"/>
                <w:b w:val="0"/>
                <w:bCs w:val="0"/>
                <w:sz w:val="22"/>
                <w:szCs w:val="22"/>
              </w:rPr>
              <w:t>src/metrics/prometheus.py</w:t>
            </w:r>
          </w:p>
        </w:tc>
        <w:tc>
          <w:tcPr>
            <w:tcW w:w="5800" w:type="dxa"/>
            <w:tcMar>
              <w:top w:w="90" w:type="dxa"/>
              <w:left w:w="130" w:type="dxa"/>
              <w:bottom w:w="90" w:type="dxa"/>
              <w:right w:w="130" w:type="dxa"/>
            </w:tcMar>
          </w:tcPr>
          <w:p w14:paraId="3CC9F00D">
            <w:pPr>
              <w:spacing w:after="0" w:line="260" w:lineRule="auto"/>
              <w:jc w:val="both"/>
            </w:pPr>
            <w:r>
              <w:rPr>
                <w:rFonts w:ascii="Times New Roman" w:hAnsi="Times New Roman" w:eastAsia="Times New Roman" w:cs="Times New Roman"/>
                <w:b w:val="0"/>
                <w:bCs w:val="0"/>
                <w:sz w:val="22"/>
                <w:szCs w:val="22"/>
              </w:rPr>
              <w:t>Counters exposed at /metrics</w:t>
            </w:r>
          </w:p>
        </w:tc>
      </w:tr>
    </w:tbl>
    <w:p w14:paraId="1F1C77FA">
      <w:pPr>
        <w:pStyle w:val="3"/>
        <w:spacing w:before="300" w:after="160"/>
        <w:jc w:val="both"/>
      </w:pPr>
      <w:r>
        <w:rPr>
          <w:rFonts w:ascii="Times New Roman" w:hAnsi="Times New Roman" w:eastAsia="Times New Roman" w:cs="Times New Roman"/>
          <w:b/>
          <w:bCs/>
          <w:color w:val="000000"/>
          <w:sz w:val="28"/>
          <w:szCs w:val="28"/>
        </w:rPr>
        <w:t>7.2 Frontend</w:t>
      </w:r>
    </w:p>
    <w:p w14:paraId="23533D38">
      <w:pPr>
        <w:spacing w:after="140" w:line="300" w:lineRule="auto"/>
        <w:jc w:val="both"/>
      </w:pPr>
      <w:r>
        <w:rPr>
          <w:rFonts w:ascii="Times New Roman" w:hAnsi="Times New Roman" w:eastAsia="Times New Roman" w:cs="Times New Roman"/>
          <w:sz w:val="24"/>
          <w:szCs w:val="24"/>
        </w:rPr>
        <w:t>The dashboard is a React application with six pages, served by Vite and proxied to the API.</w:t>
      </w:r>
    </w:p>
    <w:tbl>
      <w:tblPr>
        <w:tblStyle w:val="9"/>
        <w:tblW w:w="9000" w:type="dxa"/>
        <w:tblInd w:w="0" w:type="dxa"/>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Layout w:type="autofit"/>
        <w:tblCellMar>
          <w:top w:w="0" w:type="dxa"/>
          <w:left w:w="108" w:type="dxa"/>
          <w:bottom w:w="0" w:type="dxa"/>
          <w:right w:w="108" w:type="dxa"/>
        </w:tblCellMar>
      </w:tblPr>
      <w:tblGrid>
        <w:gridCol w:w="2300"/>
        <w:gridCol w:w="6700"/>
      </w:tblGrid>
      <w:tr w14:paraId="2F83E059">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rPr>
          <w:tblHeader/>
        </w:trPr>
        <w:tc>
          <w:tcPr>
            <w:tcW w:w="2300" w:type="dxa"/>
            <w:shd w:val="clear" w:color="auto" w:fill="EDEDED"/>
            <w:tcMar>
              <w:top w:w="90" w:type="dxa"/>
              <w:left w:w="130" w:type="dxa"/>
              <w:bottom w:w="90" w:type="dxa"/>
              <w:right w:w="130" w:type="dxa"/>
            </w:tcMar>
          </w:tcPr>
          <w:p w14:paraId="3E7C3E78">
            <w:pPr>
              <w:spacing w:after="0" w:line="260" w:lineRule="auto"/>
              <w:jc w:val="both"/>
            </w:pPr>
            <w:r>
              <w:rPr>
                <w:rFonts w:ascii="Times New Roman" w:hAnsi="Times New Roman" w:eastAsia="Times New Roman" w:cs="Times New Roman"/>
                <w:b/>
                <w:bCs/>
                <w:sz w:val="22"/>
                <w:szCs w:val="22"/>
              </w:rPr>
              <w:t>Page</w:t>
            </w:r>
          </w:p>
        </w:tc>
        <w:tc>
          <w:tcPr>
            <w:tcW w:w="6700" w:type="dxa"/>
            <w:shd w:val="clear" w:color="auto" w:fill="EDEDED"/>
            <w:tcMar>
              <w:top w:w="90" w:type="dxa"/>
              <w:left w:w="130" w:type="dxa"/>
              <w:bottom w:w="90" w:type="dxa"/>
              <w:right w:w="130" w:type="dxa"/>
            </w:tcMar>
          </w:tcPr>
          <w:p w14:paraId="3C90A1C7">
            <w:pPr>
              <w:spacing w:after="0" w:line="260" w:lineRule="auto"/>
              <w:jc w:val="both"/>
            </w:pPr>
            <w:r>
              <w:rPr>
                <w:rFonts w:ascii="Times New Roman" w:hAnsi="Times New Roman" w:eastAsia="Times New Roman" w:cs="Times New Roman"/>
                <w:b/>
                <w:bCs/>
                <w:sz w:val="22"/>
                <w:szCs w:val="22"/>
              </w:rPr>
              <w:t>Purpose</w:t>
            </w:r>
          </w:p>
        </w:tc>
      </w:tr>
      <w:tr w14:paraId="732AF527">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300" w:type="dxa"/>
            <w:tcMar>
              <w:top w:w="90" w:type="dxa"/>
              <w:left w:w="130" w:type="dxa"/>
              <w:bottom w:w="90" w:type="dxa"/>
              <w:right w:w="130" w:type="dxa"/>
            </w:tcMar>
          </w:tcPr>
          <w:p w14:paraId="276CB9FF">
            <w:pPr>
              <w:spacing w:after="0" w:line="260" w:lineRule="auto"/>
              <w:jc w:val="both"/>
            </w:pPr>
            <w:r>
              <w:rPr>
                <w:rFonts w:ascii="Times New Roman" w:hAnsi="Times New Roman" w:eastAsia="Times New Roman" w:cs="Times New Roman"/>
                <w:b w:val="0"/>
                <w:bCs w:val="0"/>
                <w:sz w:val="22"/>
                <w:szCs w:val="22"/>
              </w:rPr>
              <w:t>Overview</w:t>
            </w:r>
          </w:p>
        </w:tc>
        <w:tc>
          <w:tcPr>
            <w:tcW w:w="6700" w:type="dxa"/>
            <w:tcMar>
              <w:top w:w="90" w:type="dxa"/>
              <w:left w:w="130" w:type="dxa"/>
              <w:bottom w:w="90" w:type="dxa"/>
              <w:right w:w="130" w:type="dxa"/>
            </w:tcMar>
          </w:tcPr>
          <w:p w14:paraId="551835E4">
            <w:pPr>
              <w:spacing w:after="0" w:line="260" w:lineRule="auto"/>
              <w:jc w:val="both"/>
            </w:pPr>
            <w:r>
              <w:rPr>
                <w:rFonts w:ascii="Times New Roman" w:hAnsi="Times New Roman" w:eastAsia="Times New Roman" w:cs="Times New Roman"/>
                <w:b w:val="0"/>
                <w:bCs w:val="0"/>
                <w:sz w:val="22"/>
                <w:szCs w:val="22"/>
              </w:rPr>
              <w:t>Sandbox health and recent executions</w:t>
            </w:r>
          </w:p>
        </w:tc>
      </w:tr>
      <w:tr w14:paraId="5098A1A6">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300" w:type="dxa"/>
            <w:tcMar>
              <w:top w:w="90" w:type="dxa"/>
              <w:left w:w="130" w:type="dxa"/>
              <w:bottom w:w="90" w:type="dxa"/>
              <w:right w:w="130" w:type="dxa"/>
            </w:tcMar>
          </w:tcPr>
          <w:p w14:paraId="1137A855">
            <w:pPr>
              <w:spacing w:after="0" w:line="260" w:lineRule="auto"/>
              <w:jc w:val="both"/>
            </w:pPr>
            <w:r>
              <w:rPr>
                <w:rFonts w:ascii="Times New Roman" w:hAnsi="Times New Roman" w:eastAsia="Times New Roman" w:cs="Times New Roman"/>
                <w:b w:val="0"/>
                <w:bCs w:val="0"/>
                <w:sz w:val="22"/>
                <w:szCs w:val="22"/>
              </w:rPr>
              <w:t>Playground</w:t>
            </w:r>
          </w:p>
        </w:tc>
        <w:tc>
          <w:tcPr>
            <w:tcW w:w="6700" w:type="dxa"/>
            <w:tcMar>
              <w:top w:w="90" w:type="dxa"/>
              <w:left w:w="130" w:type="dxa"/>
              <w:bottom w:w="90" w:type="dxa"/>
              <w:right w:w="130" w:type="dxa"/>
            </w:tcMar>
          </w:tcPr>
          <w:p w14:paraId="4CDC35AB">
            <w:pPr>
              <w:spacing w:after="0" w:line="260" w:lineRule="auto"/>
              <w:jc w:val="both"/>
            </w:pPr>
            <w:r>
              <w:rPr>
                <w:rFonts w:ascii="Times New Roman" w:hAnsi="Times New Roman" w:eastAsia="Times New Roman" w:cs="Times New Roman"/>
                <w:b w:val="0"/>
                <w:bCs w:val="0"/>
                <w:sz w:val="22"/>
                <w:szCs w:val="22"/>
              </w:rPr>
              <w:t>Monaco editor, templates, compile and run, live output, violations</w:t>
            </w:r>
          </w:p>
        </w:tc>
      </w:tr>
      <w:tr w14:paraId="6ACEDDBD">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300" w:type="dxa"/>
            <w:tcMar>
              <w:top w:w="90" w:type="dxa"/>
              <w:left w:w="130" w:type="dxa"/>
              <w:bottom w:w="90" w:type="dxa"/>
              <w:right w:w="130" w:type="dxa"/>
            </w:tcMar>
          </w:tcPr>
          <w:p w14:paraId="3EEC2BB6">
            <w:pPr>
              <w:spacing w:after="0" w:line="260" w:lineRule="auto"/>
              <w:jc w:val="both"/>
            </w:pPr>
            <w:r>
              <w:rPr>
                <w:rFonts w:ascii="Times New Roman" w:hAnsi="Times New Roman" w:eastAsia="Times New Roman" w:cs="Times New Roman"/>
                <w:b w:val="0"/>
                <w:bCs w:val="0"/>
                <w:sz w:val="22"/>
                <w:szCs w:val="22"/>
              </w:rPr>
              <w:t>Plugins</w:t>
            </w:r>
          </w:p>
        </w:tc>
        <w:tc>
          <w:tcPr>
            <w:tcW w:w="6700" w:type="dxa"/>
            <w:tcMar>
              <w:top w:w="90" w:type="dxa"/>
              <w:left w:w="130" w:type="dxa"/>
              <w:bottom w:w="90" w:type="dxa"/>
              <w:right w:w="130" w:type="dxa"/>
            </w:tcMar>
          </w:tcPr>
          <w:p w14:paraId="4954A7CF">
            <w:pPr>
              <w:spacing w:after="0" w:line="260" w:lineRule="auto"/>
              <w:jc w:val="both"/>
            </w:pPr>
            <w:r>
              <w:rPr>
                <w:rFonts w:ascii="Times New Roman" w:hAnsi="Times New Roman" w:eastAsia="Times New Roman" w:cs="Times New Roman"/>
                <w:b w:val="0"/>
                <w:bCs w:val="0"/>
                <w:sz w:val="22"/>
                <w:szCs w:val="22"/>
              </w:rPr>
              <w:t>Saved plugins, versions, fingerprints and webhook details</w:t>
            </w:r>
          </w:p>
        </w:tc>
      </w:tr>
      <w:tr w14:paraId="7D0DD5F0">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300" w:type="dxa"/>
            <w:tcMar>
              <w:top w:w="90" w:type="dxa"/>
              <w:left w:w="130" w:type="dxa"/>
              <w:bottom w:w="90" w:type="dxa"/>
              <w:right w:w="130" w:type="dxa"/>
            </w:tcMar>
          </w:tcPr>
          <w:p w14:paraId="46D7E5F2">
            <w:pPr>
              <w:spacing w:after="0" w:line="260" w:lineRule="auto"/>
              <w:jc w:val="both"/>
            </w:pPr>
            <w:r>
              <w:rPr>
                <w:rFonts w:ascii="Times New Roman" w:hAnsi="Times New Roman" w:eastAsia="Times New Roman" w:cs="Times New Roman"/>
                <w:b w:val="0"/>
                <w:bCs w:val="0"/>
                <w:sz w:val="22"/>
                <w:szCs w:val="22"/>
              </w:rPr>
              <w:t>Security Lab</w:t>
            </w:r>
          </w:p>
        </w:tc>
        <w:tc>
          <w:tcPr>
            <w:tcW w:w="6700" w:type="dxa"/>
            <w:tcMar>
              <w:top w:w="90" w:type="dxa"/>
              <w:left w:w="130" w:type="dxa"/>
              <w:bottom w:w="90" w:type="dxa"/>
              <w:right w:w="130" w:type="dxa"/>
            </w:tcMar>
          </w:tcPr>
          <w:p w14:paraId="2B4A3348">
            <w:pPr>
              <w:spacing w:after="0" w:line="260" w:lineRule="auto"/>
              <w:jc w:val="both"/>
            </w:pPr>
            <w:r>
              <w:rPr>
                <w:rFonts w:ascii="Times New Roman" w:hAnsi="Times New Roman" w:eastAsia="Times New Roman" w:cs="Times New Roman"/>
                <w:b w:val="0"/>
                <w:bCs w:val="0"/>
                <w:sz w:val="22"/>
                <w:szCs w:val="22"/>
              </w:rPr>
              <w:t>Attack cards, denial reasons and the live threat feed</w:t>
            </w:r>
          </w:p>
        </w:tc>
      </w:tr>
      <w:tr w14:paraId="62DF8009">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300" w:type="dxa"/>
            <w:tcMar>
              <w:top w:w="90" w:type="dxa"/>
              <w:left w:w="130" w:type="dxa"/>
              <w:bottom w:w="90" w:type="dxa"/>
              <w:right w:w="130" w:type="dxa"/>
            </w:tcMar>
          </w:tcPr>
          <w:p w14:paraId="31277C4B">
            <w:pPr>
              <w:spacing w:after="0" w:line="260" w:lineRule="auto"/>
              <w:jc w:val="both"/>
            </w:pPr>
            <w:r>
              <w:rPr>
                <w:rFonts w:ascii="Times New Roman" w:hAnsi="Times New Roman" w:eastAsia="Times New Roman" w:cs="Times New Roman"/>
                <w:b w:val="0"/>
                <w:bCs w:val="0"/>
                <w:sz w:val="22"/>
                <w:szCs w:val="22"/>
              </w:rPr>
              <w:t>Operations</w:t>
            </w:r>
          </w:p>
        </w:tc>
        <w:tc>
          <w:tcPr>
            <w:tcW w:w="6700" w:type="dxa"/>
            <w:tcMar>
              <w:top w:w="90" w:type="dxa"/>
              <w:left w:w="130" w:type="dxa"/>
              <w:bottom w:w="90" w:type="dxa"/>
              <w:right w:w="130" w:type="dxa"/>
            </w:tcMar>
          </w:tcPr>
          <w:p w14:paraId="2479EAEC">
            <w:pPr>
              <w:spacing w:after="0" w:line="260" w:lineRule="auto"/>
              <w:jc w:val="both"/>
            </w:pPr>
            <w:r>
              <w:rPr>
                <w:rFonts w:ascii="Times New Roman" w:hAnsi="Times New Roman" w:eastAsia="Times New Roman" w:cs="Times New Roman"/>
                <w:b w:val="0"/>
                <w:bCs w:val="0"/>
                <w:sz w:val="22"/>
                <w:szCs w:val="22"/>
              </w:rPr>
              <w:t>Violations, logs and sandbox health</w:t>
            </w:r>
          </w:p>
        </w:tc>
      </w:tr>
      <w:tr w14:paraId="1B4FCDD7">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300" w:type="dxa"/>
            <w:tcMar>
              <w:top w:w="90" w:type="dxa"/>
              <w:left w:w="130" w:type="dxa"/>
              <w:bottom w:w="90" w:type="dxa"/>
              <w:right w:w="130" w:type="dxa"/>
            </w:tcMar>
          </w:tcPr>
          <w:p w14:paraId="0CE9FDB1">
            <w:pPr>
              <w:spacing w:after="0" w:line="260" w:lineRule="auto"/>
              <w:jc w:val="both"/>
            </w:pPr>
            <w:r>
              <w:rPr>
                <w:rFonts w:ascii="Times New Roman" w:hAnsi="Times New Roman" w:eastAsia="Times New Roman" w:cs="Times New Roman"/>
                <w:b w:val="0"/>
                <w:bCs w:val="0"/>
                <w:sz w:val="22"/>
                <w:szCs w:val="22"/>
              </w:rPr>
              <w:t>Metrics</w:t>
            </w:r>
          </w:p>
        </w:tc>
        <w:tc>
          <w:tcPr>
            <w:tcW w:w="6700" w:type="dxa"/>
            <w:tcMar>
              <w:top w:w="90" w:type="dxa"/>
              <w:left w:w="130" w:type="dxa"/>
              <w:bottom w:w="90" w:type="dxa"/>
              <w:right w:w="130" w:type="dxa"/>
            </w:tcMar>
          </w:tcPr>
          <w:p w14:paraId="394FD02C">
            <w:pPr>
              <w:spacing w:after="0" w:line="260" w:lineRule="auto"/>
              <w:jc w:val="both"/>
            </w:pPr>
            <w:r>
              <w:rPr>
                <w:rFonts w:ascii="Times New Roman" w:hAnsi="Times New Roman" w:eastAsia="Times New Roman" w:cs="Times New Roman"/>
                <w:b w:val="0"/>
                <w:bCs w:val="0"/>
                <w:sz w:val="22"/>
                <w:szCs w:val="22"/>
              </w:rPr>
              <w:t>Prometheus counters and Grafana links</w:t>
            </w:r>
          </w:p>
        </w:tc>
      </w:tr>
    </w:tbl>
    <w:p w14:paraId="697A38E3">
      <w:pPr>
        <w:pStyle w:val="2"/>
        <w:spacing w:before="360" w:after="200"/>
        <w:jc w:val="both"/>
      </w:pPr>
      <w:r>
        <w:rPr>
          <w:rFonts w:ascii="Times New Roman" w:hAnsi="Times New Roman" w:eastAsia="Times New Roman" w:cs="Times New Roman"/>
          <w:b/>
          <w:bCs/>
          <w:color w:val="000000"/>
          <w:sz w:val="32"/>
          <w:szCs w:val="32"/>
        </w:rPr>
        <w:t>8. API Reference</w:t>
      </w:r>
    </w:p>
    <w:tbl>
      <w:tblPr>
        <w:tblStyle w:val="9"/>
        <w:tblW w:w="9000" w:type="dxa"/>
        <w:tblInd w:w="0" w:type="dxa"/>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Layout w:type="autofit"/>
        <w:tblCellMar>
          <w:top w:w="0" w:type="dxa"/>
          <w:left w:w="108" w:type="dxa"/>
          <w:bottom w:w="0" w:type="dxa"/>
          <w:right w:w="108" w:type="dxa"/>
        </w:tblCellMar>
      </w:tblPr>
      <w:tblGrid>
        <w:gridCol w:w="1300"/>
        <w:gridCol w:w="3300"/>
        <w:gridCol w:w="4400"/>
      </w:tblGrid>
      <w:tr w14:paraId="45184713">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rPr>
          <w:tblHeader/>
        </w:trPr>
        <w:tc>
          <w:tcPr>
            <w:tcW w:w="1300" w:type="dxa"/>
            <w:shd w:val="clear" w:color="auto" w:fill="EDEDED"/>
            <w:tcMar>
              <w:top w:w="90" w:type="dxa"/>
              <w:left w:w="130" w:type="dxa"/>
              <w:bottom w:w="90" w:type="dxa"/>
              <w:right w:w="130" w:type="dxa"/>
            </w:tcMar>
          </w:tcPr>
          <w:p w14:paraId="79FC93E8">
            <w:pPr>
              <w:spacing w:after="0" w:line="260" w:lineRule="auto"/>
              <w:jc w:val="both"/>
            </w:pPr>
            <w:r>
              <w:rPr>
                <w:rFonts w:ascii="Times New Roman" w:hAnsi="Times New Roman" w:eastAsia="Times New Roman" w:cs="Times New Roman"/>
                <w:b/>
                <w:bCs/>
                <w:sz w:val="22"/>
                <w:szCs w:val="22"/>
              </w:rPr>
              <w:t>Method</w:t>
            </w:r>
          </w:p>
        </w:tc>
        <w:tc>
          <w:tcPr>
            <w:tcW w:w="3300" w:type="dxa"/>
            <w:shd w:val="clear" w:color="auto" w:fill="EDEDED"/>
            <w:tcMar>
              <w:top w:w="90" w:type="dxa"/>
              <w:left w:w="130" w:type="dxa"/>
              <w:bottom w:w="90" w:type="dxa"/>
              <w:right w:w="130" w:type="dxa"/>
            </w:tcMar>
          </w:tcPr>
          <w:p w14:paraId="15752677">
            <w:pPr>
              <w:spacing w:after="0" w:line="260" w:lineRule="auto"/>
              <w:jc w:val="both"/>
            </w:pPr>
            <w:r>
              <w:rPr>
                <w:rFonts w:ascii="Times New Roman" w:hAnsi="Times New Roman" w:eastAsia="Times New Roman" w:cs="Times New Roman"/>
                <w:b/>
                <w:bCs/>
                <w:sz w:val="22"/>
                <w:szCs w:val="22"/>
              </w:rPr>
              <w:t>Path</w:t>
            </w:r>
          </w:p>
        </w:tc>
        <w:tc>
          <w:tcPr>
            <w:tcW w:w="4400" w:type="dxa"/>
            <w:shd w:val="clear" w:color="auto" w:fill="EDEDED"/>
            <w:tcMar>
              <w:top w:w="90" w:type="dxa"/>
              <w:left w:w="130" w:type="dxa"/>
              <w:bottom w:w="90" w:type="dxa"/>
              <w:right w:w="130" w:type="dxa"/>
            </w:tcMar>
          </w:tcPr>
          <w:p w14:paraId="052FC8F4">
            <w:pPr>
              <w:spacing w:after="0" w:line="260" w:lineRule="auto"/>
              <w:jc w:val="both"/>
            </w:pPr>
            <w:r>
              <w:rPr>
                <w:rFonts w:ascii="Times New Roman" w:hAnsi="Times New Roman" w:eastAsia="Times New Roman" w:cs="Times New Roman"/>
                <w:b/>
                <w:bCs/>
                <w:sz w:val="22"/>
                <w:szCs w:val="22"/>
              </w:rPr>
              <w:t>Purpose</w:t>
            </w:r>
          </w:p>
        </w:tc>
      </w:tr>
      <w:tr w14:paraId="579DBFE6">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1300" w:type="dxa"/>
            <w:tcMar>
              <w:top w:w="90" w:type="dxa"/>
              <w:left w:w="130" w:type="dxa"/>
              <w:bottom w:w="90" w:type="dxa"/>
              <w:right w:w="130" w:type="dxa"/>
            </w:tcMar>
          </w:tcPr>
          <w:p w14:paraId="4EBCD395">
            <w:pPr>
              <w:spacing w:after="0" w:line="260" w:lineRule="auto"/>
              <w:jc w:val="both"/>
            </w:pPr>
            <w:r>
              <w:rPr>
                <w:rFonts w:ascii="Times New Roman" w:hAnsi="Times New Roman" w:eastAsia="Times New Roman" w:cs="Times New Roman"/>
                <w:b w:val="0"/>
                <w:bCs w:val="0"/>
                <w:sz w:val="22"/>
                <w:szCs w:val="22"/>
              </w:rPr>
              <w:t>GET</w:t>
            </w:r>
          </w:p>
        </w:tc>
        <w:tc>
          <w:tcPr>
            <w:tcW w:w="3300" w:type="dxa"/>
            <w:tcMar>
              <w:top w:w="90" w:type="dxa"/>
              <w:left w:w="130" w:type="dxa"/>
              <w:bottom w:w="90" w:type="dxa"/>
              <w:right w:w="130" w:type="dxa"/>
            </w:tcMar>
          </w:tcPr>
          <w:p w14:paraId="3E749782">
            <w:pPr>
              <w:spacing w:after="0" w:line="260" w:lineRule="auto"/>
              <w:jc w:val="both"/>
            </w:pPr>
            <w:r>
              <w:rPr>
                <w:rFonts w:ascii="Times New Roman" w:hAnsi="Times New Roman" w:eastAsia="Times New Roman" w:cs="Times New Roman"/>
                <w:b w:val="0"/>
                <w:bCs w:val="0"/>
                <w:sz w:val="22"/>
                <w:szCs w:val="22"/>
              </w:rPr>
              <w:t>/health</w:t>
            </w:r>
          </w:p>
        </w:tc>
        <w:tc>
          <w:tcPr>
            <w:tcW w:w="4400" w:type="dxa"/>
            <w:tcMar>
              <w:top w:w="90" w:type="dxa"/>
              <w:left w:w="130" w:type="dxa"/>
              <w:bottom w:w="90" w:type="dxa"/>
              <w:right w:w="130" w:type="dxa"/>
            </w:tcMar>
          </w:tcPr>
          <w:p w14:paraId="17F62121">
            <w:pPr>
              <w:spacing w:after="0" w:line="260" w:lineRule="auto"/>
              <w:jc w:val="both"/>
            </w:pPr>
            <w:r>
              <w:rPr>
                <w:rFonts w:ascii="Times New Roman" w:hAnsi="Times New Roman" w:eastAsia="Times New Roman" w:cs="Times New Roman"/>
                <w:b w:val="0"/>
                <w:bCs w:val="0"/>
                <w:sz w:val="22"/>
                <w:szCs w:val="22"/>
              </w:rPr>
              <w:t>Service status and sandbox limits</w:t>
            </w:r>
          </w:p>
        </w:tc>
      </w:tr>
      <w:tr w14:paraId="7DBBD68E">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1300" w:type="dxa"/>
            <w:tcMar>
              <w:top w:w="90" w:type="dxa"/>
              <w:left w:w="130" w:type="dxa"/>
              <w:bottom w:w="90" w:type="dxa"/>
              <w:right w:w="130" w:type="dxa"/>
            </w:tcMar>
          </w:tcPr>
          <w:p w14:paraId="0E6B1333">
            <w:pPr>
              <w:spacing w:after="0" w:line="260" w:lineRule="auto"/>
              <w:jc w:val="both"/>
            </w:pPr>
            <w:r>
              <w:rPr>
                <w:rFonts w:ascii="Times New Roman" w:hAnsi="Times New Roman" w:eastAsia="Times New Roman" w:cs="Times New Roman"/>
                <w:b w:val="0"/>
                <w:bCs w:val="0"/>
                <w:sz w:val="22"/>
                <w:szCs w:val="22"/>
              </w:rPr>
              <w:t>GET</w:t>
            </w:r>
          </w:p>
        </w:tc>
        <w:tc>
          <w:tcPr>
            <w:tcW w:w="3300" w:type="dxa"/>
            <w:tcMar>
              <w:top w:w="90" w:type="dxa"/>
              <w:left w:w="130" w:type="dxa"/>
              <w:bottom w:w="90" w:type="dxa"/>
              <w:right w:w="130" w:type="dxa"/>
            </w:tcMar>
          </w:tcPr>
          <w:p w14:paraId="0D144E1F">
            <w:pPr>
              <w:spacing w:after="0" w:line="260" w:lineRule="auto"/>
              <w:jc w:val="both"/>
            </w:pPr>
            <w:r>
              <w:rPr>
                <w:rFonts w:ascii="Times New Roman" w:hAnsi="Times New Roman" w:eastAsia="Times New Roman" w:cs="Times New Roman"/>
                <w:b w:val="0"/>
                <w:bCs w:val="0"/>
                <w:sz w:val="22"/>
                <w:szCs w:val="22"/>
              </w:rPr>
              <w:t>/metrics</w:t>
            </w:r>
          </w:p>
        </w:tc>
        <w:tc>
          <w:tcPr>
            <w:tcW w:w="4400" w:type="dxa"/>
            <w:tcMar>
              <w:top w:w="90" w:type="dxa"/>
              <w:left w:w="130" w:type="dxa"/>
              <w:bottom w:w="90" w:type="dxa"/>
              <w:right w:w="130" w:type="dxa"/>
            </w:tcMar>
          </w:tcPr>
          <w:p w14:paraId="724189A3">
            <w:pPr>
              <w:spacing w:after="0" w:line="260" w:lineRule="auto"/>
              <w:jc w:val="both"/>
            </w:pPr>
            <w:r>
              <w:rPr>
                <w:rFonts w:ascii="Times New Roman" w:hAnsi="Times New Roman" w:eastAsia="Times New Roman" w:cs="Times New Roman"/>
                <w:b w:val="0"/>
                <w:bCs w:val="0"/>
                <w:sz w:val="22"/>
                <w:szCs w:val="22"/>
              </w:rPr>
              <w:t>Prometheus exposition</w:t>
            </w:r>
          </w:p>
        </w:tc>
      </w:tr>
      <w:tr w14:paraId="21AD7AA7">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1300" w:type="dxa"/>
            <w:tcMar>
              <w:top w:w="90" w:type="dxa"/>
              <w:left w:w="130" w:type="dxa"/>
              <w:bottom w:w="90" w:type="dxa"/>
              <w:right w:w="130" w:type="dxa"/>
            </w:tcMar>
          </w:tcPr>
          <w:p w14:paraId="5506F5EF">
            <w:pPr>
              <w:spacing w:after="0" w:line="260" w:lineRule="auto"/>
              <w:jc w:val="both"/>
            </w:pPr>
            <w:r>
              <w:rPr>
                <w:rFonts w:ascii="Times New Roman" w:hAnsi="Times New Roman" w:eastAsia="Times New Roman" w:cs="Times New Roman"/>
                <w:b w:val="0"/>
                <w:bCs w:val="0"/>
                <w:sz w:val="22"/>
                <w:szCs w:val="22"/>
              </w:rPr>
              <w:t>POST</w:t>
            </w:r>
          </w:p>
        </w:tc>
        <w:tc>
          <w:tcPr>
            <w:tcW w:w="3300" w:type="dxa"/>
            <w:tcMar>
              <w:top w:w="90" w:type="dxa"/>
              <w:left w:w="130" w:type="dxa"/>
              <w:bottom w:w="90" w:type="dxa"/>
              <w:right w:w="130" w:type="dxa"/>
            </w:tcMar>
          </w:tcPr>
          <w:p w14:paraId="4F823DC3">
            <w:pPr>
              <w:spacing w:after="0" w:line="260" w:lineRule="auto"/>
              <w:jc w:val="both"/>
            </w:pPr>
            <w:r>
              <w:rPr>
                <w:rFonts w:ascii="Times New Roman" w:hAnsi="Times New Roman" w:eastAsia="Times New Roman" w:cs="Times New Roman"/>
                <w:b w:val="0"/>
                <w:bCs w:val="0"/>
                <w:sz w:val="22"/>
                <w:szCs w:val="22"/>
              </w:rPr>
              <w:t>/api/lint</w:t>
            </w:r>
          </w:p>
        </w:tc>
        <w:tc>
          <w:tcPr>
            <w:tcW w:w="4400" w:type="dxa"/>
            <w:tcMar>
              <w:top w:w="90" w:type="dxa"/>
              <w:left w:w="130" w:type="dxa"/>
              <w:bottom w:w="90" w:type="dxa"/>
              <w:right w:w="130" w:type="dxa"/>
            </w:tcMar>
          </w:tcPr>
          <w:p w14:paraId="484FCCBC">
            <w:pPr>
              <w:spacing w:after="0" w:line="260" w:lineRule="auto"/>
              <w:jc w:val="both"/>
            </w:pPr>
            <w:r>
              <w:rPr>
                <w:rFonts w:ascii="Times New Roman" w:hAnsi="Times New Roman" w:eastAsia="Times New Roman" w:cs="Times New Roman"/>
                <w:b w:val="0"/>
                <w:bCs w:val="0"/>
                <w:sz w:val="22"/>
                <w:szCs w:val="22"/>
              </w:rPr>
              <w:t>AST guard only, returns structured violations</w:t>
            </w:r>
          </w:p>
        </w:tc>
      </w:tr>
      <w:tr w14:paraId="63C9B6A2">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1300" w:type="dxa"/>
            <w:tcMar>
              <w:top w:w="90" w:type="dxa"/>
              <w:left w:w="130" w:type="dxa"/>
              <w:bottom w:w="90" w:type="dxa"/>
              <w:right w:w="130" w:type="dxa"/>
            </w:tcMar>
          </w:tcPr>
          <w:p w14:paraId="666ABC98">
            <w:pPr>
              <w:spacing w:after="0" w:line="260" w:lineRule="auto"/>
              <w:jc w:val="both"/>
            </w:pPr>
            <w:r>
              <w:rPr>
                <w:rFonts w:ascii="Times New Roman" w:hAnsi="Times New Roman" w:eastAsia="Times New Roman" w:cs="Times New Roman"/>
                <w:b w:val="0"/>
                <w:bCs w:val="0"/>
                <w:sz w:val="22"/>
                <w:szCs w:val="22"/>
              </w:rPr>
              <w:t>POST</w:t>
            </w:r>
          </w:p>
        </w:tc>
        <w:tc>
          <w:tcPr>
            <w:tcW w:w="3300" w:type="dxa"/>
            <w:tcMar>
              <w:top w:w="90" w:type="dxa"/>
              <w:left w:w="130" w:type="dxa"/>
              <w:bottom w:w="90" w:type="dxa"/>
              <w:right w:w="130" w:type="dxa"/>
            </w:tcMar>
          </w:tcPr>
          <w:p w14:paraId="435A6F45">
            <w:pPr>
              <w:spacing w:after="0" w:line="260" w:lineRule="auto"/>
              <w:jc w:val="both"/>
            </w:pPr>
            <w:r>
              <w:rPr>
                <w:rFonts w:ascii="Times New Roman" w:hAnsi="Times New Roman" w:eastAsia="Times New Roman" w:cs="Times New Roman"/>
                <w:b w:val="0"/>
                <w:bCs w:val="0"/>
                <w:sz w:val="22"/>
                <w:szCs w:val="22"/>
              </w:rPr>
              <w:t>/api/compile</w:t>
            </w:r>
          </w:p>
        </w:tc>
        <w:tc>
          <w:tcPr>
            <w:tcW w:w="4400" w:type="dxa"/>
            <w:tcMar>
              <w:top w:w="90" w:type="dxa"/>
              <w:left w:w="130" w:type="dxa"/>
              <w:bottom w:w="90" w:type="dxa"/>
              <w:right w:w="130" w:type="dxa"/>
            </w:tcMar>
          </w:tcPr>
          <w:p w14:paraId="46AE795E">
            <w:pPr>
              <w:spacing w:after="0" w:line="260" w:lineRule="auto"/>
              <w:jc w:val="both"/>
            </w:pPr>
            <w:r>
              <w:rPr>
                <w:rFonts w:ascii="Times New Roman" w:hAnsi="Times New Roman" w:eastAsia="Times New Roman" w:cs="Times New Roman"/>
                <w:b w:val="0"/>
                <w:bCs w:val="0"/>
                <w:sz w:val="22"/>
                <w:szCs w:val="22"/>
              </w:rPr>
              <w:t>Guard, compile and return fingerprint</w:t>
            </w:r>
          </w:p>
        </w:tc>
      </w:tr>
      <w:tr w14:paraId="59FA7974">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1300" w:type="dxa"/>
            <w:tcMar>
              <w:top w:w="90" w:type="dxa"/>
              <w:left w:w="130" w:type="dxa"/>
              <w:bottom w:w="90" w:type="dxa"/>
              <w:right w:w="130" w:type="dxa"/>
            </w:tcMar>
          </w:tcPr>
          <w:p w14:paraId="3CB43B24">
            <w:pPr>
              <w:spacing w:after="0" w:line="260" w:lineRule="auto"/>
              <w:jc w:val="both"/>
            </w:pPr>
            <w:r>
              <w:rPr>
                <w:rFonts w:ascii="Times New Roman" w:hAnsi="Times New Roman" w:eastAsia="Times New Roman" w:cs="Times New Roman"/>
                <w:b w:val="0"/>
                <w:bCs w:val="0"/>
                <w:sz w:val="22"/>
                <w:szCs w:val="22"/>
              </w:rPr>
              <w:t>POST</w:t>
            </w:r>
          </w:p>
        </w:tc>
        <w:tc>
          <w:tcPr>
            <w:tcW w:w="3300" w:type="dxa"/>
            <w:tcMar>
              <w:top w:w="90" w:type="dxa"/>
              <w:left w:w="130" w:type="dxa"/>
              <w:bottom w:w="90" w:type="dxa"/>
              <w:right w:w="130" w:type="dxa"/>
            </w:tcMar>
          </w:tcPr>
          <w:p w14:paraId="56EA0761">
            <w:pPr>
              <w:spacing w:after="0" w:line="260" w:lineRule="auto"/>
              <w:jc w:val="both"/>
            </w:pPr>
            <w:r>
              <w:rPr>
                <w:rFonts w:ascii="Times New Roman" w:hAnsi="Times New Roman" w:eastAsia="Times New Roman" w:cs="Times New Roman"/>
                <w:b w:val="0"/>
                <w:bCs w:val="0"/>
                <w:sz w:val="22"/>
                <w:szCs w:val="22"/>
              </w:rPr>
              <w:t>/api/run</w:t>
            </w:r>
          </w:p>
        </w:tc>
        <w:tc>
          <w:tcPr>
            <w:tcW w:w="4400" w:type="dxa"/>
            <w:tcMar>
              <w:top w:w="90" w:type="dxa"/>
              <w:left w:w="130" w:type="dxa"/>
              <w:bottom w:w="90" w:type="dxa"/>
              <w:right w:w="130" w:type="dxa"/>
            </w:tcMar>
          </w:tcPr>
          <w:p w14:paraId="1469F8AB">
            <w:pPr>
              <w:spacing w:after="0" w:line="260" w:lineRule="auto"/>
              <w:jc w:val="both"/>
            </w:pPr>
            <w:r>
              <w:rPr>
                <w:rFonts w:ascii="Times New Roman" w:hAnsi="Times New Roman" w:eastAsia="Times New Roman" w:cs="Times New Roman"/>
                <w:b w:val="0"/>
                <w:bCs w:val="0"/>
                <w:sz w:val="22"/>
                <w:szCs w:val="22"/>
              </w:rPr>
              <w:t>Compile and execute source</w:t>
            </w:r>
          </w:p>
        </w:tc>
      </w:tr>
      <w:tr w14:paraId="3A331FCC">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1300" w:type="dxa"/>
            <w:tcMar>
              <w:top w:w="90" w:type="dxa"/>
              <w:left w:w="130" w:type="dxa"/>
              <w:bottom w:w="90" w:type="dxa"/>
              <w:right w:w="130" w:type="dxa"/>
            </w:tcMar>
          </w:tcPr>
          <w:p w14:paraId="7D899B2F">
            <w:pPr>
              <w:spacing w:after="0" w:line="260" w:lineRule="auto"/>
              <w:jc w:val="both"/>
            </w:pPr>
            <w:r>
              <w:rPr>
                <w:rFonts w:ascii="Times New Roman" w:hAnsi="Times New Roman" w:eastAsia="Times New Roman" w:cs="Times New Roman"/>
                <w:b w:val="0"/>
                <w:bCs w:val="0"/>
                <w:sz w:val="22"/>
                <w:szCs w:val="22"/>
              </w:rPr>
              <w:t>POST</w:t>
            </w:r>
          </w:p>
        </w:tc>
        <w:tc>
          <w:tcPr>
            <w:tcW w:w="3300" w:type="dxa"/>
            <w:tcMar>
              <w:top w:w="90" w:type="dxa"/>
              <w:left w:w="130" w:type="dxa"/>
              <w:bottom w:w="90" w:type="dxa"/>
              <w:right w:w="130" w:type="dxa"/>
            </w:tcMar>
          </w:tcPr>
          <w:p w14:paraId="19063F7E">
            <w:pPr>
              <w:spacing w:after="0" w:line="260" w:lineRule="auto"/>
              <w:jc w:val="both"/>
            </w:pPr>
            <w:r>
              <w:rPr>
                <w:rFonts w:ascii="Times New Roman" w:hAnsi="Times New Roman" w:eastAsia="Times New Roman" w:cs="Times New Roman"/>
                <w:b w:val="0"/>
                <w:bCs w:val="0"/>
                <w:sz w:val="22"/>
                <w:szCs w:val="22"/>
              </w:rPr>
              <w:t>/api/run/wasm</w:t>
            </w:r>
          </w:p>
        </w:tc>
        <w:tc>
          <w:tcPr>
            <w:tcW w:w="4400" w:type="dxa"/>
            <w:tcMar>
              <w:top w:w="90" w:type="dxa"/>
              <w:left w:w="130" w:type="dxa"/>
              <w:bottom w:w="90" w:type="dxa"/>
              <w:right w:w="130" w:type="dxa"/>
            </w:tcMar>
          </w:tcPr>
          <w:p w14:paraId="5269DF5B">
            <w:pPr>
              <w:spacing w:after="0" w:line="260" w:lineRule="auto"/>
              <w:jc w:val="both"/>
            </w:pPr>
            <w:r>
              <w:rPr>
                <w:rFonts w:ascii="Times New Roman" w:hAnsi="Times New Roman" w:eastAsia="Times New Roman" w:cs="Times New Roman"/>
                <w:b w:val="0"/>
                <w:bCs w:val="0"/>
                <w:sz w:val="22"/>
                <w:szCs w:val="22"/>
              </w:rPr>
              <w:t>Execute a prebuilt artifact</w:t>
            </w:r>
          </w:p>
        </w:tc>
      </w:tr>
      <w:tr w14:paraId="4AD7084E">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1300" w:type="dxa"/>
            <w:tcMar>
              <w:top w:w="90" w:type="dxa"/>
              <w:left w:w="130" w:type="dxa"/>
              <w:bottom w:w="90" w:type="dxa"/>
              <w:right w:w="130" w:type="dxa"/>
            </w:tcMar>
          </w:tcPr>
          <w:p w14:paraId="09B7F7E0">
            <w:pPr>
              <w:spacing w:after="0" w:line="260" w:lineRule="auto"/>
              <w:jc w:val="both"/>
            </w:pPr>
            <w:r>
              <w:rPr>
                <w:rFonts w:ascii="Times New Roman" w:hAnsi="Times New Roman" w:eastAsia="Times New Roman" w:cs="Times New Roman"/>
                <w:b w:val="0"/>
                <w:bCs w:val="0"/>
                <w:sz w:val="22"/>
                <w:szCs w:val="22"/>
              </w:rPr>
              <w:t>GET</w:t>
            </w:r>
          </w:p>
        </w:tc>
        <w:tc>
          <w:tcPr>
            <w:tcW w:w="3300" w:type="dxa"/>
            <w:tcMar>
              <w:top w:w="90" w:type="dxa"/>
              <w:left w:w="130" w:type="dxa"/>
              <w:bottom w:w="90" w:type="dxa"/>
              <w:right w:w="130" w:type="dxa"/>
            </w:tcMar>
          </w:tcPr>
          <w:p w14:paraId="5BEC0107">
            <w:pPr>
              <w:spacing w:after="0" w:line="260" w:lineRule="auto"/>
              <w:jc w:val="both"/>
            </w:pPr>
            <w:r>
              <w:rPr>
                <w:rFonts w:ascii="Times New Roman" w:hAnsi="Times New Roman" w:eastAsia="Times New Roman" w:cs="Times New Roman"/>
                <w:b w:val="0"/>
                <w:bCs w:val="0"/>
                <w:sz w:val="22"/>
                <w:szCs w:val="22"/>
              </w:rPr>
              <w:t>/api/executions</w:t>
            </w:r>
          </w:p>
        </w:tc>
        <w:tc>
          <w:tcPr>
            <w:tcW w:w="4400" w:type="dxa"/>
            <w:tcMar>
              <w:top w:w="90" w:type="dxa"/>
              <w:left w:w="130" w:type="dxa"/>
              <w:bottom w:w="90" w:type="dxa"/>
              <w:right w:w="130" w:type="dxa"/>
            </w:tcMar>
          </w:tcPr>
          <w:p w14:paraId="5BFF910D">
            <w:pPr>
              <w:spacing w:after="0" w:line="260" w:lineRule="auto"/>
              <w:jc w:val="both"/>
            </w:pPr>
            <w:r>
              <w:rPr>
                <w:rFonts w:ascii="Times New Roman" w:hAnsi="Times New Roman" w:eastAsia="Times New Roman" w:cs="Times New Roman"/>
                <w:b w:val="0"/>
                <w:bCs w:val="0"/>
                <w:sz w:val="22"/>
                <w:szCs w:val="22"/>
              </w:rPr>
              <w:t>Execution history</w:t>
            </w:r>
          </w:p>
        </w:tc>
      </w:tr>
      <w:tr w14:paraId="2BDDF0B8">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1300" w:type="dxa"/>
            <w:tcMar>
              <w:top w:w="90" w:type="dxa"/>
              <w:left w:w="130" w:type="dxa"/>
              <w:bottom w:w="90" w:type="dxa"/>
              <w:right w:w="130" w:type="dxa"/>
            </w:tcMar>
          </w:tcPr>
          <w:p w14:paraId="105B920C">
            <w:pPr>
              <w:spacing w:after="0" w:line="260" w:lineRule="auto"/>
              <w:jc w:val="both"/>
            </w:pPr>
            <w:r>
              <w:rPr>
                <w:rFonts w:ascii="Times New Roman" w:hAnsi="Times New Roman" w:eastAsia="Times New Roman" w:cs="Times New Roman"/>
                <w:b w:val="0"/>
                <w:bCs w:val="0"/>
                <w:sz w:val="22"/>
                <w:szCs w:val="22"/>
              </w:rPr>
              <w:t>GET, POST</w:t>
            </w:r>
          </w:p>
        </w:tc>
        <w:tc>
          <w:tcPr>
            <w:tcW w:w="3300" w:type="dxa"/>
            <w:tcMar>
              <w:top w:w="90" w:type="dxa"/>
              <w:left w:w="130" w:type="dxa"/>
              <w:bottom w:w="90" w:type="dxa"/>
              <w:right w:w="130" w:type="dxa"/>
            </w:tcMar>
          </w:tcPr>
          <w:p w14:paraId="319DC600">
            <w:pPr>
              <w:spacing w:after="0" w:line="260" w:lineRule="auto"/>
              <w:jc w:val="both"/>
            </w:pPr>
            <w:r>
              <w:rPr>
                <w:rFonts w:ascii="Times New Roman" w:hAnsi="Times New Roman" w:eastAsia="Times New Roman" w:cs="Times New Roman"/>
                <w:b w:val="0"/>
                <w:bCs w:val="0"/>
                <w:sz w:val="22"/>
                <w:szCs w:val="22"/>
              </w:rPr>
              <w:t>/api/plugins</w:t>
            </w:r>
          </w:p>
        </w:tc>
        <w:tc>
          <w:tcPr>
            <w:tcW w:w="4400" w:type="dxa"/>
            <w:tcMar>
              <w:top w:w="90" w:type="dxa"/>
              <w:left w:w="130" w:type="dxa"/>
              <w:bottom w:w="90" w:type="dxa"/>
              <w:right w:w="130" w:type="dxa"/>
            </w:tcMar>
          </w:tcPr>
          <w:p w14:paraId="5FCC67E3">
            <w:pPr>
              <w:spacing w:after="0" w:line="260" w:lineRule="auto"/>
              <w:jc w:val="both"/>
            </w:pPr>
            <w:r>
              <w:rPr>
                <w:rFonts w:ascii="Times New Roman" w:hAnsi="Times New Roman" w:eastAsia="Times New Roman" w:cs="Times New Roman"/>
                <w:b w:val="0"/>
                <w:bCs w:val="0"/>
                <w:sz w:val="22"/>
                <w:szCs w:val="22"/>
              </w:rPr>
              <w:t>List and save plugins</w:t>
            </w:r>
          </w:p>
        </w:tc>
      </w:tr>
      <w:tr w14:paraId="1D8E22C3">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1300" w:type="dxa"/>
            <w:tcMar>
              <w:top w:w="90" w:type="dxa"/>
              <w:left w:w="130" w:type="dxa"/>
              <w:bottom w:w="90" w:type="dxa"/>
              <w:right w:w="130" w:type="dxa"/>
            </w:tcMar>
          </w:tcPr>
          <w:p w14:paraId="6120CA80">
            <w:pPr>
              <w:spacing w:after="0" w:line="260" w:lineRule="auto"/>
              <w:jc w:val="both"/>
            </w:pPr>
            <w:r>
              <w:rPr>
                <w:rFonts w:ascii="Times New Roman" w:hAnsi="Times New Roman" w:eastAsia="Times New Roman" w:cs="Times New Roman"/>
                <w:b w:val="0"/>
                <w:bCs w:val="0"/>
                <w:sz w:val="22"/>
                <w:szCs w:val="22"/>
              </w:rPr>
              <w:t>GET</w:t>
            </w:r>
          </w:p>
        </w:tc>
        <w:tc>
          <w:tcPr>
            <w:tcW w:w="3300" w:type="dxa"/>
            <w:tcMar>
              <w:top w:w="90" w:type="dxa"/>
              <w:left w:w="130" w:type="dxa"/>
              <w:bottom w:w="90" w:type="dxa"/>
              <w:right w:w="130" w:type="dxa"/>
            </w:tcMar>
          </w:tcPr>
          <w:p w14:paraId="7CB5B13D">
            <w:pPr>
              <w:spacing w:after="0" w:line="260" w:lineRule="auto"/>
              <w:jc w:val="both"/>
            </w:pPr>
            <w:r>
              <w:rPr>
                <w:rFonts w:ascii="Times New Roman" w:hAnsi="Times New Roman" w:eastAsia="Times New Roman" w:cs="Times New Roman"/>
                <w:b w:val="0"/>
                <w:bCs w:val="0"/>
                <w:sz w:val="22"/>
                <w:szCs w:val="22"/>
              </w:rPr>
              <w:t>/api/plugins/{id}/versions</w:t>
            </w:r>
          </w:p>
        </w:tc>
        <w:tc>
          <w:tcPr>
            <w:tcW w:w="4400" w:type="dxa"/>
            <w:tcMar>
              <w:top w:w="90" w:type="dxa"/>
              <w:left w:w="130" w:type="dxa"/>
              <w:bottom w:w="90" w:type="dxa"/>
              <w:right w:w="130" w:type="dxa"/>
            </w:tcMar>
          </w:tcPr>
          <w:p w14:paraId="72E551F5">
            <w:pPr>
              <w:spacing w:after="0" w:line="260" w:lineRule="auto"/>
              <w:jc w:val="both"/>
            </w:pPr>
            <w:r>
              <w:rPr>
                <w:rFonts w:ascii="Times New Roman" w:hAnsi="Times New Roman" w:eastAsia="Times New Roman" w:cs="Times New Roman"/>
                <w:b w:val="0"/>
                <w:bCs w:val="0"/>
                <w:sz w:val="22"/>
                <w:szCs w:val="22"/>
              </w:rPr>
              <w:t>Version history for a plugin</w:t>
            </w:r>
          </w:p>
        </w:tc>
      </w:tr>
      <w:tr w14:paraId="0F3BB3FA">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1300" w:type="dxa"/>
            <w:tcMar>
              <w:top w:w="90" w:type="dxa"/>
              <w:left w:w="130" w:type="dxa"/>
              <w:bottom w:w="90" w:type="dxa"/>
              <w:right w:w="130" w:type="dxa"/>
            </w:tcMar>
          </w:tcPr>
          <w:p w14:paraId="75C653E5">
            <w:pPr>
              <w:spacing w:after="0" w:line="260" w:lineRule="auto"/>
              <w:jc w:val="both"/>
            </w:pPr>
            <w:r>
              <w:rPr>
                <w:rFonts w:ascii="Times New Roman" w:hAnsi="Times New Roman" w:eastAsia="Times New Roman" w:cs="Times New Roman"/>
                <w:b w:val="0"/>
                <w:bCs w:val="0"/>
                <w:sz w:val="22"/>
                <w:szCs w:val="22"/>
              </w:rPr>
              <w:t>POST</w:t>
            </w:r>
          </w:p>
        </w:tc>
        <w:tc>
          <w:tcPr>
            <w:tcW w:w="3300" w:type="dxa"/>
            <w:tcMar>
              <w:top w:w="90" w:type="dxa"/>
              <w:left w:w="130" w:type="dxa"/>
              <w:bottom w:w="90" w:type="dxa"/>
              <w:right w:w="130" w:type="dxa"/>
            </w:tcMar>
          </w:tcPr>
          <w:p w14:paraId="26137231">
            <w:pPr>
              <w:spacing w:after="0" w:line="260" w:lineRule="auto"/>
              <w:jc w:val="both"/>
            </w:pPr>
            <w:r>
              <w:rPr>
                <w:rFonts w:ascii="Times New Roman" w:hAnsi="Times New Roman" w:eastAsia="Times New Roman" w:cs="Times New Roman"/>
                <w:b w:val="0"/>
                <w:bCs w:val="0"/>
                <w:sz w:val="22"/>
                <w:szCs w:val="22"/>
              </w:rPr>
              <w:t>/api/plugins/{id}/run</w:t>
            </w:r>
          </w:p>
        </w:tc>
        <w:tc>
          <w:tcPr>
            <w:tcW w:w="4400" w:type="dxa"/>
            <w:tcMar>
              <w:top w:w="90" w:type="dxa"/>
              <w:left w:w="130" w:type="dxa"/>
              <w:bottom w:w="90" w:type="dxa"/>
              <w:right w:w="130" w:type="dxa"/>
            </w:tcMar>
          </w:tcPr>
          <w:p w14:paraId="08B817C2">
            <w:pPr>
              <w:spacing w:after="0" w:line="260" w:lineRule="auto"/>
              <w:jc w:val="both"/>
            </w:pPr>
            <w:r>
              <w:rPr>
                <w:rFonts w:ascii="Times New Roman" w:hAnsi="Times New Roman" w:eastAsia="Times New Roman" w:cs="Times New Roman"/>
                <w:b w:val="0"/>
                <w:bCs w:val="0"/>
                <w:sz w:val="22"/>
                <w:szCs w:val="22"/>
              </w:rPr>
              <w:t>Run a saved plugin</w:t>
            </w:r>
          </w:p>
        </w:tc>
      </w:tr>
      <w:tr w14:paraId="1A77C6CA">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1300" w:type="dxa"/>
            <w:tcMar>
              <w:top w:w="90" w:type="dxa"/>
              <w:left w:w="130" w:type="dxa"/>
              <w:bottom w:w="90" w:type="dxa"/>
              <w:right w:w="130" w:type="dxa"/>
            </w:tcMar>
          </w:tcPr>
          <w:p w14:paraId="7E123D2F">
            <w:pPr>
              <w:spacing w:after="0" w:line="260" w:lineRule="auto"/>
              <w:jc w:val="both"/>
            </w:pPr>
            <w:r>
              <w:rPr>
                <w:rFonts w:ascii="Times New Roman" w:hAnsi="Times New Roman" w:eastAsia="Times New Roman" w:cs="Times New Roman"/>
                <w:b w:val="0"/>
                <w:bCs w:val="0"/>
                <w:sz w:val="22"/>
                <w:szCs w:val="22"/>
              </w:rPr>
              <w:t>GET</w:t>
            </w:r>
          </w:p>
        </w:tc>
        <w:tc>
          <w:tcPr>
            <w:tcW w:w="3300" w:type="dxa"/>
            <w:tcMar>
              <w:top w:w="90" w:type="dxa"/>
              <w:left w:w="130" w:type="dxa"/>
              <w:bottom w:w="90" w:type="dxa"/>
              <w:right w:w="130" w:type="dxa"/>
            </w:tcMar>
          </w:tcPr>
          <w:p w14:paraId="4DA6C823">
            <w:pPr>
              <w:spacing w:after="0" w:line="260" w:lineRule="auto"/>
              <w:jc w:val="both"/>
            </w:pPr>
            <w:r>
              <w:rPr>
                <w:rFonts w:ascii="Times New Roman" w:hAnsi="Times New Roman" w:eastAsia="Times New Roman" w:cs="Times New Roman"/>
                <w:b w:val="0"/>
                <w:bCs w:val="0"/>
                <w:sz w:val="22"/>
                <w:szCs w:val="22"/>
              </w:rPr>
              <w:t>/api/security/feed</w:t>
            </w:r>
          </w:p>
        </w:tc>
        <w:tc>
          <w:tcPr>
            <w:tcW w:w="4400" w:type="dxa"/>
            <w:tcMar>
              <w:top w:w="90" w:type="dxa"/>
              <w:left w:w="130" w:type="dxa"/>
              <w:bottom w:w="90" w:type="dxa"/>
              <w:right w:w="130" w:type="dxa"/>
            </w:tcMar>
          </w:tcPr>
          <w:p w14:paraId="242E773C">
            <w:pPr>
              <w:spacing w:after="0" w:line="260" w:lineRule="auto"/>
              <w:jc w:val="both"/>
            </w:pPr>
            <w:r>
              <w:rPr>
                <w:rFonts w:ascii="Times New Roman" w:hAnsi="Times New Roman" w:eastAsia="Times New Roman" w:cs="Times New Roman"/>
                <w:b w:val="0"/>
                <w:bCs w:val="0"/>
                <w:sz w:val="22"/>
                <w:szCs w:val="22"/>
              </w:rPr>
              <w:t>Recent attack attempts</w:t>
            </w:r>
          </w:p>
        </w:tc>
      </w:tr>
      <w:tr w14:paraId="5323EA88">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1300" w:type="dxa"/>
            <w:tcMar>
              <w:top w:w="90" w:type="dxa"/>
              <w:left w:w="130" w:type="dxa"/>
              <w:bottom w:w="90" w:type="dxa"/>
              <w:right w:w="130" w:type="dxa"/>
            </w:tcMar>
          </w:tcPr>
          <w:p w14:paraId="0249C344">
            <w:pPr>
              <w:spacing w:after="0" w:line="260" w:lineRule="auto"/>
              <w:jc w:val="both"/>
            </w:pPr>
            <w:r>
              <w:rPr>
                <w:rFonts w:ascii="Times New Roman" w:hAnsi="Times New Roman" w:eastAsia="Times New Roman" w:cs="Times New Roman"/>
                <w:b w:val="0"/>
                <w:bCs w:val="0"/>
                <w:sz w:val="22"/>
                <w:szCs w:val="22"/>
              </w:rPr>
              <w:t>GET</w:t>
            </w:r>
          </w:p>
        </w:tc>
        <w:tc>
          <w:tcPr>
            <w:tcW w:w="3300" w:type="dxa"/>
            <w:tcMar>
              <w:top w:w="90" w:type="dxa"/>
              <w:left w:w="130" w:type="dxa"/>
              <w:bottom w:w="90" w:type="dxa"/>
              <w:right w:w="130" w:type="dxa"/>
            </w:tcMar>
          </w:tcPr>
          <w:p w14:paraId="528BD7DA">
            <w:pPr>
              <w:spacing w:after="0" w:line="260" w:lineRule="auto"/>
              <w:jc w:val="both"/>
            </w:pPr>
            <w:r>
              <w:rPr>
                <w:rFonts w:ascii="Times New Roman" w:hAnsi="Times New Roman" w:eastAsia="Times New Roman" w:cs="Times New Roman"/>
                <w:b w:val="0"/>
                <w:bCs w:val="0"/>
                <w:sz w:val="22"/>
                <w:szCs w:val="22"/>
              </w:rPr>
              <w:t>/api/security/stats</w:t>
            </w:r>
          </w:p>
        </w:tc>
        <w:tc>
          <w:tcPr>
            <w:tcW w:w="4400" w:type="dxa"/>
            <w:tcMar>
              <w:top w:w="90" w:type="dxa"/>
              <w:left w:w="130" w:type="dxa"/>
              <w:bottom w:w="90" w:type="dxa"/>
              <w:right w:w="130" w:type="dxa"/>
            </w:tcMar>
          </w:tcPr>
          <w:p w14:paraId="4112BA43">
            <w:pPr>
              <w:spacing w:after="0" w:line="260" w:lineRule="auto"/>
              <w:jc w:val="both"/>
            </w:pPr>
            <w:r>
              <w:rPr>
                <w:rFonts w:ascii="Times New Roman" w:hAnsi="Times New Roman" w:eastAsia="Times New Roman" w:cs="Times New Roman"/>
                <w:b w:val="0"/>
                <w:bCs w:val="0"/>
                <w:sz w:val="22"/>
                <w:szCs w:val="22"/>
              </w:rPr>
              <w:t>Aggregated security counters</w:t>
            </w:r>
          </w:p>
        </w:tc>
      </w:tr>
      <w:tr w14:paraId="0A5C7607">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1300" w:type="dxa"/>
            <w:tcMar>
              <w:top w:w="90" w:type="dxa"/>
              <w:left w:w="130" w:type="dxa"/>
              <w:bottom w:w="90" w:type="dxa"/>
              <w:right w:w="130" w:type="dxa"/>
            </w:tcMar>
          </w:tcPr>
          <w:p w14:paraId="063270E3">
            <w:pPr>
              <w:spacing w:after="0" w:line="260" w:lineRule="auto"/>
              <w:jc w:val="both"/>
            </w:pPr>
            <w:r>
              <w:rPr>
                <w:rFonts w:ascii="Times New Roman" w:hAnsi="Times New Roman" w:eastAsia="Times New Roman" w:cs="Times New Roman"/>
                <w:b w:val="0"/>
                <w:bCs w:val="0"/>
                <w:sz w:val="22"/>
                <w:szCs w:val="22"/>
              </w:rPr>
              <w:t>POST</w:t>
            </w:r>
          </w:p>
        </w:tc>
        <w:tc>
          <w:tcPr>
            <w:tcW w:w="3300" w:type="dxa"/>
            <w:tcMar>
              <w:top w:w="90" w:type="dxa"/>
              <w:left w:w="130" w:type="dxa"/>
              <w:bottom w:w="90" w:type="dxa"/>
              <w:right w:w="130" w:type="dxa"/>
            </w:tcMar>
          </w:tcPr>
          <w:p w14:paraId="2FBEE610">
            <w:pPr>
              <w:spacing w:after="0" w:line="260" w:lineRule="auto"/>
              <w:jc w:val="both"/>
            </w:pPr>
            <w:r>
              <w:rPr>
                <w:rFonts w:ascii="Times New Roman" w:hAnsi="Times New Roman" w:eastAsia="Times New Roman" w:cs="Times New Roman"/>
                <w:b w:val="0"/>
                <w:bCs w:val="0"/>
                <w:sz w:val="22"/>
                <w:szCs w:val="22"/>
              </w:rPr>
              <w:t>/hooks/{plugin_id}</w:t>
            </w:r>
          </w:p>
        </w:tc>
        <w:tc>
          <w:tcPr>
            <w:tcW w:w="4400" w:type="dxa"/>
            <w:tcMar>
              <w:top w:w="90" w:type="dxa"/>
              <w:left w:w="130" w:type="dxa"/>
              <w:bottom w:w="90" w:type="dxa"/>
              <w:right w:w="130" w:type="dxa"/>
            </w:tcMar>
          </w:tcPr>
          <w:p w14:paraId="34F707CE">
            <w:pPr>
              <w:spacing w:after="0" w:line="260" w:lineRule="auto"/>
              <w:jc w:val="both"/>
            </w:pPr>
            <w:r>
              <w:rPr>
                <w:rFonts w:ascii="Times New Roman" w:hAnsi="Times New Roman" w:eastAsia="Times New Roman" w:cs="Times New Roman"/>
                <w:b w:val="0"/>
                <w:bCs w:val="0"/>
                <w:sz w:val="22"/>
                <w:szCs w:val="22"/>
              </w:rPr>
              <w:t>Webhook ingress, HMAC verified</w:t>
            </w:r>
          </w:p>
        </w:tc>
      </w:tr>
      <w:tr w14:paraId="3C66F34B">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1300" w:type="dxa"/>
            <w:tcMar>
              <w:top w:w="90" w:type="dxa"/>
              <w:left w:w="130" w:type="dxa"/>
              <w:bottom w:w="90" w:type="dxa"/>
              <w:right w:w="130" w:type="dxa"/>
            </w:tcMar>
          </w:tcPr>
          <w:p w14:paraId="0000AFC1">
            <w:pPr>
              <w:spacing w:after="0" w:line="260" w:lineRule="auto"/>
              <w:jc w:val="both"/>
            </w:pPr>
            <w:r>
              <w:rPr>
                <w:rFonts w:ascii="Times New Roman" w:hAnsi="Times New Roman" w:eastAsia="Times New Roman" w:cs="Times New Roman"/>
                <w:b w:val="0"/>
                <w:bCs w:val="0"/>
                <w:sz w:val="22"/>
                <w:szCs w:val="22"/>
              </w:rPr>
              <w:t>WS</w:t>
            </w:r>
          </w:p>
        </w:tc>
        <w:tc>
          <w:tcPr>
            <w:tcW w:w="3300" w:type="dxa"/>
            <w:tcMar>
              <w:top w:w="90" w:type="dxa"/>
              <w:left w:w="130" w:type="dxa"/>
              <w:bottom w:w="90" w:type="dxa"/>
              <w:right w:w="130" w:type="dxa"/>
            </w:tcMar>
          </w:tcPr>
          <w:p w14:paraId="21A81DDF">
            <w:pPr>
              <w:spacing w:after="0" w:line="260" w:lineRule="auto"/>
              <w:jc w:val="both"/>
            </w:pPr>
            <w:r>
              <w:rPr>
                <w:rFonts w:ascii="Times New Roman" w:hAnsi="Times New Roman" w:eastAsia="Times New Roman" w:cs="Times New Roman"/>
                <w:b w:val="0"/>
                <w:bCs w:val="0"/>
                <w:sz w:val="22"/>
                <w:szCs w:val="22"/>
              </w:rPr>
              <w:t>/ws/executions</w:t>
            </w:r>
          </w:p>
        </w:tc>
        <w:tc>
          <w:tcPr>
            <w:tcW w:w="4400" w:type="dxa"/>
            <w:tcMar>
              <w:top w:w="90" w:type="dxa"/>
              <w:left w:w="130" w:type="dxa"/>
              <w:bottom w:w="90" w:type="dxa"/>
              <w:right w:w="130" w:type="dxa"/>
            </w:tcMar>
          </w:tcPr>
          <w:p w14:paraId="02ED2B08">
            <w:pPr>
              <w:spacing w:after="0" w:line="260" w:lineRule="auto"/>
              <w:jc w:val="both"/>
            </w:pPr>
            <w:r>
              <w:rPr>
                <w:rFonts w:ascii="Times New Roman" w:hAnsi="Times New Roman" w:eastAsia="Times New Roman" w:cs="Times New Roman"/>
                <w:b w:val="0"/>
                <w:bCs w:val="0"/>
                <w:sz w:val="22"/>
                <w:szCs w:val="22"/>
              </w:rPr>
              <w:t>Live execution stream</w:t>
            </w:r>
          </w:p>
        </w:tc>
      </w:tr>
    </w:tbl>
    <w:p w14:paraId="1C3B7E79">
      <w:pPr>
        <w:spacing w:after="120"/>
        <w:jc w:val="both"/>
      </w:pPr>
    </w:p>
    <w:p w14:paraId="1F71D8BF">
      <w:pPr>
        <w:spacing w:after="120"/>
        <w:jc w:val="both"/>
      </w:pPr>
    </w:p>
    <w:p w14:paraId="221499C9">
      <w:pPr>
        <w:spacing w:after="120"/>
        <w:jc w:val="both"/>
      </w:pPr>
    </w:p>
    <w:p w14:paraId="61741227">
      <w:pPr>
        <w:pStyle w:val="3"/>
        <w:spacing w:before="300" w:after="160"/>
        <w:jc w:val="both"/>
      </w:pPr>
      <w:r>
        <w:rPr>
          <w:rFonts w:ascii="Times New Roman" w:hAnsi="Times New Roman" w:eastAsia="Times New Roman" w:cs="Times New Roman"/>
          <w:b/>
          <w:bCs/>
          <w:color w:val="000000"/>
          <w:sz w:val="28"/>
          <w:szCs w:val="28"/>
        </w:rPr>
        <w:t>8.1 Plugin interface</w:t>
      </w:r>
    </w:p>
    <w:p w14:paraId="38DFA420">
      <w:pPr>
        <w:spacing w:after="140" w:line="300" w:lineRule="auto"/>
        <w:jc w:val="both"/>
      </w:pPr>
      <w:r>
        <w:rPr>
          <w:rFonts w:ascii="Times New Roman" w:hAnsi="Times New Roman" w:eastAsia="Times New Roman" w:cs="Times New Roman"/>
          <w:sz w:val="24"/>
          <w:szCs w:val="24"/>
        </w:rPr>
        <w:t>Plugins use the Extism Python PDK. The exported function must be named greet, and output is written through extism.output_str rather than returned.</w:t>
      </w:r>
    </w:p>
    <w:p w14:paraId="1ACAD625">
      <w:pPr>
        <w:shd w:val="clear" w:fill="F2F2F2"/>
        <w:spacing w:before="60" w:after="0" w:line="240" w:lineRule="auto"/>
        <w:ind w:left="240" w:right="240"/>
        <w:jc w:val="both"/>
      </w:pPr>
      <w:r>
        <w:rPr>
          <w:rFonts w:ascii="Courier New" w:hAnsi="Courier New" w:eastAsia="Courier New" w:cs="Courier New"/>
          <w:sz w:val="19"/>
          <w:szCs w:val="19"/>
        </w:rPr>
        <w:t>import extism</w:t>
      </w:r>
    </w:p>
    <w:p w14:paraId="686F7D9B">
      <w:pPr>
        <w:shd w:val="clear" w:fill="F2F2F2"/>
        <w:spacing w:before="0" w:after="0" w:line="240" w:lineRule="auto"/>
        <w:ind w:left="240" w:right="240"/>
        <w:jc w:val="both"/>
      </w:pPr>
      <w:r>
        <w:rPr>
          <w:rFonts w:ascii="Courier New" w:hAnsi="Courier New" w:eastAsia="Courier New" w:cs="Courier New"/>
          <w:sz w:val="19"/>
          <w:szCs w:val="19"/>
        </w:rPr>
        <w:t xml:space="preserve"> </w:t>
      </w:r>
    </w:p>
    <w:p w14:paraId="2986F5CB">
      <w:pPr>
        <w:shd w:val="clear" w:fill="F2F2F2"/>
        <w:spacing w:before="0" w:after="0" w:line="240" w:lineRule="auto"/>
        <w:ind w:left="240" w:right="240"/>
        <w:jc w:val="both"/>
      </w:pPr>
      <w:r>
        <w:rPr>
          <w:rFonts w:ascii="Courier New" w:hAnsi="Courier New" w:eastAsia="Courier New" w:cs="Courier New"/>
          <w:sz w:val="19"/>
          <w:szCs w:val="19"/>
        </w:rPr>
        <w:t>@extism.plugin_fn</w:t>
      </w:r>
    </w:p>
    <w:p w14:paraId="50FBF9AC">
      <w:pPr>
        <w:shd w:val="clear" w:fill="F2F2F2"/>
        <w:spacing w:before="0" w:after="0" w:line="240" w:lineRule="auto"/>
        <w:ind w:left="240" w:right="240"/>
        <w:jc w:val="both"/>
      </w:pPr>
      <w:r>
        <w:rPr>
          <w:rFonts w:ascii="Courier New" w:hAnsi="Courier New" w:eastAsia="Courier New" w:cs="Courier New"/>
          <w:sz w:val="19"/>
          <w:szCs w:val="19"/>
        </w:rPr>
        <w:t>def greet():</w:t>
      </w:r>
    </w:p>
    <w:p w14:paraId="5352D196">
      <w:pPr>
        <w:shd w:val="clear" w:fill="F2F2F2"/>
        <w:spacing w:before="0" w:after="160" w:line="240" w:lineRule="auto"/>
        <w:ind w:left="240" w:right="240"/>
        <w:jc w:val="both"/>
      </w:pPr>
      <w:r>
        <w:rPr>
          <w:rFonts w:ascii="Courier New" w:hAnsi="Courier New" w:eastAsia="Courier New" w:cs="Courier New"/>
          <w:sz w:val="19"/>
          <w:szCs w:val="19"/>
        </w:rPr>
        <w:t xml:space="preserve">    extism.output_str("Hello from WasmBox!")</w:t>
      </w:r>
    </w:p>
    <w:p w14:paraId="33BB6FE9">
      <w:pPr>
        <w:spacing w:after="140" w:line="300" w:lineRule="auto"/>
        <w:jc w:val="both"/>
      </w:pPr>
      <w:r>
        <w:rPr>
          <w:rFonts w:ascii="Times New Roman" w:hAnsi="Times New Roman" w:eastAsia="Times New Roman" w:cs="Times New Roman"/>
          <w:sz w:val="24"/>
          <w:szCs w:val="24"/>
        </w:rPr>
        <w:t>A plugin that uses the host database bridge declares the import and requires the capability to be granted for that execution.</w:t>
      </w:r>
    </w:p>
    <w:p w14:paraId="260457C5">
      <w:pPr>
        <w:shd w:val="clear" w:fill="F2F2F2"/>
        <w:spacing w:before="60" w:after="0" w:line="240" w:lineRule="auto"/>
        <w:ind w:left="240" w:right="240"/>
        <w:jc w:val="both"/>
      </w:pPr>
      <w:r>
        <w:rPr>
          <w:rFonts w:ascii="Courier New" w:hAnsi="Courier New" w:eastAsia="Courier New" w:cs="Courier New"/>
          <w:sz w:val="19"/>
          <w:szCs w:val="19"/>
        </w:rPr>
        <w:t>import extism</w:t>
      </w:r>
    </w:p>
    <w:p w14:paraId="7FE018DC">
      <w:pPr>
        <w:shd w:val="clear" w:fill="F2F2F2"/>
        <w:spacing w:before="0" w:after="0" w:line="240" w:lineRule="auto"/>
        <w:ind w:left="240" w:right="240"/>
        <w:jc w:val="both"/>
      </w:pPr>
      <w:r>
        <w:rPr>
          <w:rFonts w:ascii="Courier New" w:hAnsi="Courier New" w:eastAsia="Courier New" w:cs="Courier New"/>
          <w:sz w:val="19"/>
          <w:szCs w:val="19"/>
        </w:rPr>
        <w:t xml:space="preserve"> </w:t>
      </w:r>
    </w:p>
    <w:p w14:paraId="7DF4A4E4">
      <w:pPr>
        <w:shd w:val="clear" w:fill="F2F2F2"/>
        <w:spacing w:before="0" w:after="0" w:line="240" w:lineRule="auto"/>
        <w:ind w:left="240" w:right="240"/>
        <w:jc w:val="both"/>
      </w:pPr>
      <w:r>
        <w:rPr>
          <w:rFonts w:ascii="Courier New" w:hAnsi="Courier New" w:eastAsia="Courier New" w:cs="Courier New"/>
          <w:sz w:val="19"/>
          <w:szCs w:val="19"/>
        </w:rPr>
        <w:t>@extism.import_fn("wasmbox", "db_query")</w:t>
      </w:r>
    </w:p>
    <w:p w14:paraId="65432D5C">
      <w:pPr>
        <w:shd w:val="clear" w:fill="F2F2F2"/>
        <w:spacing w:before="0" w:after="0" w:line="240" w:lineRule="auto"/>
        <w:ind w:left="240" w:right="240"/>
        <w:jc w:val="both"/>
      </w:pPr>
      <w:r>
        <w:rPr>
          <w:rFonts w:ascii="Courier New" w:hAnsi="Courier New" w:eastAsia="Courier New" w:cs="Courier New"/>
          <w:sz w:val="19"/>
          <w:szCs w:val="19"/>
        </w:rPr>
        <w:t>def db_query(table: str) -&gt; str: ...</w:t>
      </w:r>
    </w:p>
    <w:p w14:paraId="7C93E9E0">
      <w:pPr>
        <w:shd w:val="clear" w:fill="F2F2F2"/>
        <w:spacing w:before="0" w:after="0" w:line="240" w:lineRule="auto"/>
        <w:ind w:left="240" w:right="240"/>
        <w:jc w:val="both"/>
      </w:pPr>
      <w:r>
        <w:rPr>
          <w:rFonts w:ascii="Courier New" w:hAnsi="Courier New" w:eastAsia="Courier New" w:cs="Courier New"/>
          <w:sz w:val="19"/>
          <w:szCs w:val="19"/>
        </w:rPr>
        <w:t xml:space="preserve"> </w:t>
      </w:r>
    </w:p>
    <w:p w14:paraId="0BB8A621">
      <w:pPr>
        <w:shd w:val="clear" w:fill="F2F2F2"/>
        <w:spacing w:before="0" w:after="0" w:line="240" w:lineRule="auto"/>
        <w:ind w:left="240" w:right="240"/>
        <w:jc w:val="both"/>
      </w:pPr>
      <w:r>
        <w:rPr>
          <w:rFonts w:ascii="Courier New" w:hAnsi="Courier New" w:eastAsia="Courier New" w:cs="Courier New"/>
          <w:sz w:val="19"/>
          <w:szCs w:val="19"/>
        </w:rPr>
        <w:t>@extism.plugin_fn</w:t>
      </w:r>
    </w:p>
    <w:p w14:paraId="342CA735">
      <w:pPr>
        <w:shd w:val="clear" w:fill="F2F2F2"/>
        <w:spacing w:before="0" w:after="0" w:line="240" w:lineRule="auto"/>
        <w:ind w:left="240" w:right="240"/>
        <w:jc w:val="both"/>
      </w:pPr>
      <w:r>
        <w:rPr>
          <w:rFonts w:ascii="Courier New" w:hAnsi="Courier New" w:eastAsia="Courier New" w:cs="Courier New"/>
          <w:sz w:val="19"/>
          <w:szCs w:val="19"/>
        </w:rPr>
        <w:t>def greet():</w:t>
      </w:r>
    </w:p>
    <w:p w14:paraId="64FEF070">
      <w:pPr>
        <w:shd w:val="clear" w:fill="F2F2F2"/>
        <w:spacing w:before="0" w:after="0" w:line="240" w:lineRule="auto"/>
        <w:ind w:left="240" w:right="240"/>
        <w:jc w:val="both"/>
      </w:pPr>
      <w:r>
        <w:rPr>
          <w:rFonts w:ascii="Courier New" w:hAnsi="Courier New" w:eastAsia="Courier New" w:cs="Courier New"/>
          <w:sz w:val="19"/>
          <w:szCs w:val="19"/>
        </w:rPr>
        <w:t xml:space="preserve">    users = db_query("users")</w:t>
      </w:r>
    </w:p>
    <w:p w14:paraId="1E4DE225">
      <w:pPr>
        <w:shd w:val="clear" w:fill="F2F2F2"/>
        <w:spacing w:before="0" w:after="160" w:line="240" w:lineRule="auto"/>
        <w:ind w:left="240" w:right="240"/>
        <w:jc w:val="both"/>
      </w:pPr>
      <w:r>
        <w:rPr>
          <w:rFonts w:ascii="Courier New" w:hAnsi="Courier New" w:eastAsia="Courier New" w:cs="Courier New"/>
          <w:sz w:val="19"/>
          <w:szCs w:val="19"/>
        </w:rPr>
        <w:t xml:space="preserve">    extism.output_str("Rows: " + str(users))</w:t>
      </w:r>
    </w:p>
    <w:p w14:paraId="12266764">
      <w:pPr>
        <w:spacing w:after="140" w:line="300" w:lineRule="auto"/>
        <w:jc w:val="both"/>
      </w:pPr>
      <w:r>
        <w:rPr>
          <w:rFonts w:ascii="Times New Roman" w:hAnsi="Times New Roman" w:eastAsia="Times New Roman" w:cs="Times New Roman"/>
          <w:sz w:val="24"/>
          <w:szCs w:val="24"/>
        </w:rPr>
        <w:t>Without the capability the same plugin fails at instantiation with the message "unknown import: wasmbox::db_query has not been defined". This difference is the clearest demonstration of the capability model.</w:t>
      </w:r>
    </w:p>
    <w:p w14:paraId="01B31032">
      <w:pPr>
        <w:pStyle w:val="2"/>
        <w:spacing w:before="360" w:after="200"/>
        <w:jc w:val="both"/>
      </w:pPr>
      <w:r>
        <w:rPr>
          <w:rFonts w:ascii="Times New Roman" w:hAnsi="Times New Roman" w:eastAsia="Times New Roman" w:cs="Times New Roman"/>
          <w:b/>
          <w:bCs/>
          <w:color w:val="000000"/>
          <w:sz w:val="32"/>
          <w:szCs w:val="32"/>
        </w:rPr>
        <w:t>9. Data Model</w:t>
      </w:r>
    </w:p>
    <w:p w14:paraId="6AE62631">
      <w:pPr>
        <w:spacing w:after="140" w:line="300" w:lineRule="auto"/>
        <w:jc w:val="both"/>
      </w:pPr>
      <w:r>
        <w:rPr>
          <w:rFonts w:ascii="Times New Roman" w:hAnsi="Times New Roman" w:eastAsia="Times New Roman" w:cs="Times New Roman"/>
          <w:sz w:val="24"/>
          <w:szCs w:val="24"/>
        </w:rPr>
        <w:t>Three entities are persisted in PostgreSQL.</w:t>
      </w:r>
    </w:p>
    <w:tbl>
      <w:tblPr>
        <w:tblStyle w:val="9"/>
        <w:tblW w:w="9000" w:type="dxa"/>
        <w:tblInd w:w="0" w:type="dxa"/>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Layout w:type="autofit"/>
        <w:tblCellMar>
          <w:top w:w="0" w:type="dxa"/>
          <w:left w:w="108" w:type="dxa"/>
          <w:bottom w:w="0" w:type="dxa"/>
          <w:right w:w="108" w:type="dxa"/>
        </w:tblCellMar>
      </w:tblPr>
      <w:tblGrid>
        <w:gridCol w:w="2300"/>
        <w:gridCol w:w="6700"/>
      </w:tblGrid>
      <w:tr w14:paraId="4FC46EA6">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rPr>
          <w:tblHeader/>
        </w:trPr>
        <w:tc>
          <w:tcPr>
            <w:tcW w:w="2300" w:type="dxa"/>
            <w:shd w:val="clear" w:color="auto" w:fill="EDEDED"/>
            <w:tcMar>
              <w:top w:w="90" w:type="dxa"/>
              <w:left w:w="130" w:type="dxa"/>
              <w:bottom w:w="90" w:type="dxa"/>
              <w:right w:w="130" w:type="dxa"/>
            </w:tcMar>
          </w:tcPr>
          <w:p w14:paraId="7A1EAF12">
            <w:pPr>
              <w:spacing w:after="0" w:line="260" w:lineRule="auto"/>
              <w:jc w:val="both"/>
            </w:pPr>
            <w:r>
              <w:rPr>
                <w:rFonts w:ascii="Times New Roman" w:hAnsi="Times New Roman" w:eastAsia="Times New Roman" w:cs="Times New Roman"/>
                <w:b/>
                <w:bCs/>
                <w:sz w:val="22"/>
                <w:szCs w:val="22"/>
              </w:rPr>
              <w:t>Entity</w:t>
            </w:r>
          </w:p>
        </w:tc>
        <w:tc>
          <w:tcPr>
            <w:tcW w:w="6700" w:type="dxa"/>
            <w:shd w:val="clear" w:color="auto" w:fill="EDEDED"/>
            <w:tcMar>
              <w:top w:w="90" w:type="dxa"/>
              <w:left w:w="130" w:type="dxa"/>
              <w:bottom w:w="90" w:type="dxa"/>
              <w:right w:w="130" w:type="dxa"/>
            </w:tcMar>
          </w:tcPr>
          <w:p w14:paraId="30EDA433">
            <w:pPr>
              <w:spacing w:after="0" w:line="260" w:lineRule="auto"/>
              <w:jc w:val="both"/>
            </w:pPr>
            <w:r>
              <w:rPr>
                <w:rFonts w:ascii="Times New Roman" w:hAnsi="Times New Roman" w:eastAsia="Times New Roman" w:cs="Times New Roman"/>
                <w:b/>
                <w:bCs/>
                <w:sz w:val="22"/>
                <w:szCs w:val="22"/>
              </w:rPr>
              <w:t>Contents</w:t>
            </w:r>
          </w:p>
        </w:tc>
      </w:tr>
      <w:tr w14:paraId="5732411A">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300" w:type="dxa"/>
            <w:tcMar>
              <w:top w:w="90" w:type="dxa"/>
              <w:left w:w="130" w:type="dxa"/>
              <w:bottom w:w="90" w:type="dxa"/>
              <w:right w:w="130" w:type="dxa"/>
            </w:tcMar>
          </w:tcPr>
          <w:p w14:paraId="0CA0B009">
            <w:pPr>
              <w:spacing w:after="0" w:line="260" w:lineRule="auto"/>
              <w:jc w:val="both"/>
            </w:pPr>
            <w:r>
              <w:rPr>
                <w:rFonts w:ascii="Times New Roman" w:hAnsi="Times New Roman" w:eastAsia="Times New Roman" w:cs="Times New Roman"/>
                <w:b w:val="0"/>
                <w:bCs w:val="0"/>
                <w:sz w:val="22"/>
                <w:szCs w:val="22"/>
              </w:rPr>
              <w:t>Plugin</w:t>
            </w:r>
          </w:p>
        </w:tc>
        <w:tc>
          <w:tcPr>
            <w:tcW w:w="6700" w:type="dxa"/>
            <w:tcMar>
              <w:top w:w="90" w:type="dxa"/>
              <w:left w:w="130" w:type="dxa"/>
              <w:bottom w:w="90" w:type="dxa"/>
              <w:right w:w="130" w:type="dxa"/>
            </w:tcMar>
          </w:tcPr>
          <w:p w14:paraId="0B930F6D">
            <w:pPr>
              <w:spacing w:after="0" w:line="260" w:lineRule="auto"/>
              <w:jc w:val="both"/>
            </w:pPr>
            <w:r>
              <w:rPr>
                <w:rFonts w:ascii="Times New Roman" w:hAnsi="Times New Roman" w:eastAsia="Times New Roman" w:cs="Times New Roman"/>
                <w:b w:val="0"/>
                <w:bCs w:val="0"/>
                <w:sz w:val="22"/>
                <w:szCs w:val="22"/>
              </w:rPr>
              <w:t>Identifier, name and the reference to the active version</w:t>
            </w:r>
          </w:p>
        </w:tc>
      </w:tr>
      <w:tr w14:paraId="039B7DF4">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300" w:type="dxa"/>
            <w:tcMar>
              <w:top w:w="90" w:type="dxa"/>
              <w:left w:w="130" w:type="dxa"/>
              <w:bottom w:w="90" w:type="dxa"/>
              <w:right w:w="130" w:type="dxa"/>
            </w:tcMar>
          </w:tcPr>
          <w:p w14:paraId="518FEDA3">
            <w:pPr>
              <w:spacing w:after="0" w:line="260" w:lineRule="auto"/>
              <w:jc w:val="both"/>
            </w:pPr>
            <w:r>
              <w:rPr>
                <w:rFonts w:ascii="Times New Roman" w:hAnsi="Times New Roman" w:eastAsia="Times New Roman" w:cs="Times New Roman"/>
                <w:b w:val="0"/>
                <w:bCs w:val="0"/>
                <w:sz w:val="22"/>
                <w:szCs w:val="22"/>
              </w:rPr>
              <w:t>PluginVersion</w:t>
            </w:r>
          </w:p>
        </w:tc>
        <w:tc>
          <w:tcPr>
            <w:tcW w:w="6700" w:type="dxa"/>
            <w:tcMar>
              <w:top w:w="90" w:type="dxa"/>
              <w:left w:w="130" w:type="dxa"/>
              <w:bottom w:w="90" w:type="dxa"/>
              <w:right w:w="130" w:type="dxa"/>
            </w:tcMar>
          </w:tcPr>
          <w:p w14:paraId="1D42D876">
            <w:pPr>
              <w:spacing w:after="0" w:line="260" w:lineRule="auto"/>
              <w:jc w:val="both"/>
            </w:pPr>
            <w:r>
              <w:rPr>
                <w:rFonts w:ascii="Times New Roman" w:hAnsi="Times New Roman" w:eastAsia="Times New Roman" w:cs="Times New Roman"/>
                <w:b w:val="0"/>
                <w:bCs w:val="0"/>
                <w:sz w:val="22"/>
                <w:szCs w:val="22"/>
              </w:rPr>
              <w:t>Version number, source, compiled artifact identifier and bytecode hash</w:t>
            </w:r>
          </w:p>
        </w:tc>
      </w:tr>
      <w:tr w14:paraId="2EF8839B">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300" w:type="dxa"/>
            <w:tcMar>
              <w:top w:w="90" w:type="dxa"/>
              <w:left w:w="130" w:type="dxa"/>
              <w:bottom w:w="90" w:type="dxa"/>
              <w:right w:w="130" w:type="dxa"/>
            </w:tcMar>
          </w:tcPr>
          <w:p w14:paraId="2919F2C9">
            <w:pPr>
              <w:spacing w:after="0" w:line="260" w:lineRule="auto"/>
              <w:jc w:val="both"/>
            </w:pPr>
            <w:r>
              <w:rPr>
                <w:rFonts w:ascii="Times New Roman" w:hAnsi="Times New Roman" w:eastAsia="Times New Roman" w:cs="Times New Roman"/>
                <w:b w:val="0"/>
                <w:bCs w:val="0"/>
                <w:sz w:val="22"/>
                <w:szCs w:val="22"/>
              </w:rPr>
              <w:t>Execution</w:t>
            </w:r>
          </w:p>
        </w:tc>
        <w:tc>
          <w:tcPr>
            <w:tcW w:w="6700" w:type="dxa"/>
            <w:tcMar>
              <w:top w:w="90" w:type="dxa"/>
              <w:left w:w="130" w:type="dxa"/>
              <w:bottom w:w="90" w:type="dxa"/>
              <w:right w:w="130" w:type="dxa"/>
            </w:tcMar>
          </w:tcPr>
          <w:p w14:paraId="4EAE061A">
            <w:pPr>
              <w:spacing w:after="0" w:line="260" w:lineRule="auto"/>
              <w:jc w:val="both"/>
            </w:pPr>
            <w:r>
              <w:rPr>
                <w:rFonts w:ascii="Times New Roman" w:hAnsi="Times New Roman" w:eastAsia="Times New Roman" w:cs="Times New Roman"/>
                <w:b w:val="0"/>
                <w:bCs w:val="0"/>
                <w:sz w:val="22"/>
                <w:szCs w:val="22"/>
              </w:rPr>
              <w:t>Status, stdout, stderr, duration, artifact identifier, SHA-256 fingerprint and attack type</w:t>
            </w:r>
          </w:p>
        </w:tc>
      </w:tr>
    </w:tbl>
    <w:p w14:paraId="3AC51FF1">
      <w:pPr>
        <w:spacing w:after="140" w:line="300" w:lineRule="auto"/>
        <w:jc w:val="both"/>
      </w:pPr>
      <w:r>
        <w:rPr>
          <w:rFonts w:ascii="Times New Roman" w:hAnsi="Times New Roman" w:eastAsia="Times New Roman" w:cs="Times New Roman"/>
          <w:sz w:val="24"/>
          <w:szCs w:val="24"/>
        </w:rPr>
        <w:t>The execution record is the backbone of the system. It supplies the Overview table, the Security Lab feed, the audit trail and the aggregate counters, which means a single write serves reporting, security review and observability.</w:t>
      </w:r>
    </w:p>
    <w:p w14:paraId="51375B12">
      <w:pPr>
        <w:pStyle w:val="2"/>
        <w:spacing w:before="360" w:after="200"/>
        <w:jc w:val="both"/>
      </w:pPr>
      <w:r>
        <w:rPr>
          <w:rFonts w:ascii="Times New Roman" w:hAnsi="Times New Roman" w:eastAsia="Times New Roman" w:cs="Times New Roman"/>
          <w:b/>
          <w:bCs/>
          <w:color w:val="000000"/>
          <w:sz w:val="32"/>
          <w:szCs w:val="32"/>
        </w:rPr>
        <w:t>10. Technology Stack</w:t>
      </w:r>
    </w:p>
    <w:tbl>
      <w:tblPr>
        <w:tblStyle w:val="9"/>
        <w:tblW w:w="9000" w:type="dxa"/>
        <w:tblInd w:w="0" w:type="dxa"/>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Layout w:type="autofit"/>
        <w:tblCellMar>
          <w:top w:w="0" w:type="dxa"/>
          <w:left w:w="108" w:type="dxa"/>
          <w:bottom w:w="0" w:type="dxa"/>
          <w:right w:w="108" w:type="dxa"/>
        </w:tblCellMar>
      </w:tblPr>
      <w:tblGrid>
        <w:gridCol w:w="1800"/>
        <w:gridCol w:w="2900"/>
        <w:gridCol w:w="4300"/>
      </w:tblGrid>
      <w:tr w14:paraId="0DB8C268">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rPr>
          <w:tblHeader/>
        </w:trPr>
        <w:tc>
          <w:tcPr>
            <w:tcW w:w="1800" w:type="dxa"/>
            <w:shd w:val="clear" w:color="auto" w:fill="EDEDED"/>
            <w:tcMar>
              <w:top w:w="90" w:type="dxa"/>
              <w:left w:w="130" w:type="dxa"/>
              <w:bottom w:w="90" w:type="dxa"/>
              <w:right w:w="130" w:type="dxa"/>
            </w:tcMar>
          </w:tcPr>
          <w:p w14:paraId="44009334">
            <w:pPr>
              <w:spacing w:after="0" w:line="260" w:lineRule="auto"/>
              <w:jc w:val="both"/>
            </w:pPr>
            <w:r>
              <w:rPr>
                <w:rFonts w:ascii="Times New Roman" w:hAnsi="Times New Roman" w:eastAsia="Times New Roman" w:cs="Times New Roman"/>
                <w:b/>
                <w:bCs/>
                <w:sz w:val="22"/>
                <w:szCs w:val="22"/>
              </w:rPr>
              <w:t>Layer</w:t>
            </w:r>
          </w:p>
        </w:tc>
        <w:tc>
          <w:tcPr>
            <w:tcW w:w="2900" w:type="dxa"/>
            <w:shd w:val="clear" w:color="auto" w:fill="EDEDED"/>
            <w:tcMar>
              <w:top w:w="90" w:type="dxa"/>
              <w:left w:w="130" w:type="dxa"/>
              <w:bottom w:w="90" w:type="dxa"/>
              <w:right w:w="130" w:type="dxa"/>
            </w:tcMar>
          </w:tcPr>
          <w:p w14:paraId="56F4ECEE">
            <w:pPr>
              <w:spacing w:after="0" w:line="260" w:lineRule="auto"/>
              <w:jc w:val="both"/>
            </w:pPr>
            <w:r>
              <w:rPr>
                <w:rFonts w:ascii="Times New Roman" w:hAnsi="Times New Roman" w:eastAsia="Times New Roman" w:cs="Times New Roman"/>
                <w:b/>
                <w:bCs/>
                <w:sz w:val="22"/>
                <w:szCs w:val="22"/>
              </w:rPr>
              <w:t>Technology</w:t>
            </w:r>
          </w:p>
        </w:tc>
        <w:tc>
          <w:tcPr>
            <w:tcW w:w="4300" w:type="dxa"/>
            <w:shd w:val="clear" w:color="auto" w:fill="EDEDED"/>
            <w:tcMar>
              <w:top w:w="90" w:type="dxa"/>
              <w:left w:w="130" w:type="dxa"/>
              <w:bottom w:w="90" w:type="dxa"/>
              <w:right w:w="130" w:type="dxa"/>
            </w:tcMar>
          </w:tcPr>
          <w:p w14:paraId="6EABB3E2">
            <w:pPr>
              <w:spacing w:after="0" w:line="260" w:lineRule="auto"/>
              <w:jc w:val="both"/>
            </w:pPr>
            <w:r>
              <w:rPr>
                <w:rFonts w:ascii="Times New Roman" w:hAnsi="Times New Roman" w:eastAsia="Times New Roman" w:cs="Times New Roman"/>
                <w:b/>
                <w:bCs/>
                <w:sz w:val="22"/>
                <w:szCs w:val="22"/>
              </w:rPr>
              <w:t>Reason</w:t>
            </w:r>
          </w:p>
        </w:tc>
      </w:tr>
      <w:tr w14:paraId="7DF5CB14">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1800" w:type="dxa"/>
            <w:tcMar>
              <w:top w:w="90" w:type="dxa"/>
              <w:left w:w="130" w:type="dxa"/>
              <w:bottom w:w="90" w:type="dxa"/>
              <w:right w:w="130" w:type="dxa"/>
            </w:tcMar>
          </w:tcPr>
          <w:p w14:paraId="18D3495D">
            <w:pPr>
              <w:spacing w:after="0" w:line="260" w:lineRule="auto"/>
              <w:jc w:val="both"/>
            </w:pPr>
            <w:r>
              <w:rPr>
                <w:rFonts w:ascii="Times New Roman" w:hAnsi="Times New Roman" w:eastAsia="Times New Roman" w:cs="Times New Roman"/>
                <w:b w:val="0"/>
                <w:bCs w:val="0"/>
                <w:sz w:val="22"/>
                <w:szCs w:val="22"/>
              </w:rPr>
              <w:t>API</w:t>
            </w:r>
          </w:p>
        </w:tc>
        <w:tc>
          <w:tcPr>
            <w:tcW w:w="2900" w:type="dxa"/>
            <w:tcMar>
              <w:top w:w="90" w:type="dxa"/>
              <w:left w:w="130" w:type="dxa"/>
              <w:bottom w:w="90" w:type="dxa"/>
              <w:right w:w="130" w:type="dxa"/>
            </w:tcMar>
          </w:tcPr>
          <w:p w14:paraId="56F29A14">
            <w:pPr>
              <w:spacing w:after="0" w:line="260" w:lineRule="auto"/>
              <w:jc w:val="both"/>
            </w:pPr>
            <w:r>
              <w:rPr>
                <w:rFonts w:ascii="Times New Roman" w:hAnsi="Times New Roman" w:eastAsia="Times New Roman" w:cs="Times New Roman"/>
                <w:b w:val="0"/>
                <w:bCs w:val="0"/>
                <w:sz w:val="22"/>
                <w:szCs w:val="22"/>
              </w:rPr>
              <w:t>FastAPI and uvicorn</w:t>
            </w:r>
          </w:p>
        </w:tc>
        <w:tc>
          <w:tcPr>
            <w:tcW w:w="4300" w:type="dxa"/>
            <w:tcMar>
              <w:top w:w="90" w:type="dxa"/>
              <w:left w:w="130" w:type="dxa"/>
              <w:bottom w:w="90" w:type="dxa"/>
              <w:right w:w="130" w:type="dxa"/>
            </w:tcMar>
          </w:tcPr>
          <w:p w14:paraId="7AE3D529">
            <w:pPr>
              <w:spacing w:after="0" w:line="260" w:lineRule="auto"/>
              <w:jc w:val="both"/>
            </w:pPr>
            <w:r>
              <w:rPr>
                <w:rFonts w:ascii="Times New Roman" w:hAnsi="Times New Roman" w:eastAsia="Times New Roman" w:cs="Times New Roman"/>
                <w:b w:val="0"/>
                <w:bCs w:val="0"/>
                <w:sz w:val="22"/>
                <w:szCs w:val="22"/>
              </w:rPr>
              <w:t>Async support, typed validation, generated OpenAPI</w:t>
            </w:r>
          </w:p>
        </w:tc>
      </w:tr>
      <w:tr w14:paraId="476266D4">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1800" w:type="dxa"/>
            <w:tcMar>
              <w:top w:w="90" w:type="dxa"/>
              <w:left w:w="130" w:type="dxa"/>
              <w:bottom w:w="90" w:type="dxa"/>
              <w:right w:w="130" w:type="dxa"/>
            </w:tcMar>
          </w:tcPr>
          <w:p w14:paraId="448239FD">
            <w:pPr>
              <w:spacing w:after="0" w:line="260" w:lineRule="auto"/>
              <w:jc w:val="both"/>
            </w:pPr>
            <w:r>
              <w:rPr>
                <w:rFonts w:ascii="Times New Roman" w:hAnsi="Times New Roman" w:eastAsia="Times New Roman" w:cs="Times New Roman"/>
                <w:b w:val="0"/>
                <w:bCs w:val="0"/>
                <w:sz w:val="22"/>
                <w:szCs w:val="22"/>
              </w:rPr>
              <w:t>Sandbox</w:t>
            </w:r>
          </w:p>
        </w:tc>
        <w:tc>
          <w:tcPr>
            <w:tcW w:w="2900" w:type="dxa"/>
            <w:tcMar>
              <w:top w:w="90" w:type="dxa"/>
              <w:left w:w="130" w:type="dxa"/>
              <w:bottom w:w="90" w:type="dxa"/>
              <w:right w:w="130" w:type="dxa"/>
            </w:tcMar>
          </w:tcPr>
          <w:p w14:paraId="09FFD6D0">
            <w:pPr>
              <w:spacing w:after="0" w:line="260" w:lineRule="auto"/>
              <w:jc w:val="both"/>
            </w:pPr>
            <w:r>
              <w:rPr>
                <w:rFonts w:ascii="Times New Roman" w:hAnsi="Times New Roman" w:eastAsia="Times New Roman" w:cs="Times New Roman"/>
                <w:b w:val="0"/>
                <w:bCs w:val="0"/>
                <w:sz w:val="22"/>
                <w:szCs w:val="22"/>
              </w:rPr>
              <w:t>Wasmtime through wasmtime-py</w:t>
            </w:r>
          </w:p>
        </w:tc>
        <w:tc>
          <w:tcPr>
            <w:tcW w:w="4300" w:type="dxa"/>
            <w:tcMar>
              <w:top w:w="90" w:type="dxa"/>
              <w:left w:w="130" w:type="dxa"/>
              <w:bottom w:w="90" w:type="dxa"/>
              <w:right w:w="130" w:type="dxa"/>
            </w:tcMar>
          </w:tcPr>
          <w:p w14:paraId="560E1FCB">
            <w:pPr>
              <w:spacing w:after="0" w:line="260" w:lineRule="auto"/>
              <w:jc w:val="both"/>
            </w:pPr>
            <w:r>
              <w:rPr>
                <w:rFonts w:ascii="Times New Roman" w:hAnsi="Times New Roman" w:eastAsia="Times New Roman" w:cs="Times New Roman"/>
                <w:b w:val="0"/>
                <w:bCs w:val="0"/>
                <w:sz w:val="22"/>
                <w:szCs w:val="22"/>
              </w:rPr>
              <w:t>Mature WASM runtime with memory and fuel limits</w:t>
            </w:r>
          </w:p>
        </w:tc>
      </w:tr>
      <w:tr w14:paraId="2E007E9B">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1800" w:type="dxa"/>
            <w:tcMar>
              <w:top w:w="90" w:type="dxa"/>
              <w:left w:w="130" w:type="dxa"/>
              <w:bottom w:w="90" w:type="dxa"/>
              <w:right w:w="130" w:type="dxa"/>
            </w:tcMar>
          </w:tcPr>
          <w:p w14:paraId="582C79FE">
            <w:pPr>
              <w:spacing w:after="0" w:line="260" w:lineRule="auto"/>
              <w:jc w:val="both"/>
            </w:pPr>
            <w:r>
              <w:rPr>
                <w:rFonts w:ascii="Times New Roman" w:hAnsi="Times New Roman" w:eastAsia="Times New Roman" w:cs="Times New Roman"/>
                <w:b w:val="0"/>
                <w:bCs w:val="0"/>
                <w:sz w:val="22"/>
                <w:szCs w:val="22"/>
              </w:rPr>
              <w:t>Plugin model</w:t>
            </w:r>
          </w:p>
        </w:tc>
        <w:tc>
          <w:tcPr>
            <w:tcW w:w="2900" w:type="dxa"/>
            <w:tcMar>
              <w:top w:w="90" w:type="dxa"/>
              <w:left w:w="130" w:type="dxa"/>
              <w:bottom w:w="90" w:type="dxa"/>
              <w:right w:w="130" w:type="dxa"/>
            </w:tcMar>
          </w:tcPr>
          <w:p w14:paraId="6F6BA15A">
            <w:pPr>
              <w:spacing w:after="0" w:line="260" w:lineRule="auto"/>
              <w:jc w:val="both"/>
            </w:pPr>
            <w:r>
              <w:rPr>
                <w:rFonts w:ascii="Times New Roman" w:hAnsi="Times New Roman" w:eastAsia="Times New Roman" w:cs="Times New Roman"/>
                <w:b w:val="0"/>
                <w:bCs w:val="0"/>
                <w:sz w:val="22"/>
                <w:szCs w:val="22"/>
              </w:rPr>
              <w:t>Extism Python PDK</w:t>
            </w:r>
          </w:p>
        </w:tc>
        <w:tc>
          <w:tcPr>
            <w:tcW w:w="4300" w:type="dxa"/>
            <w:tcMar>
              <w:top w:w="90" w:type="dxa"/>
              <w:left w:w="130" w:type="dxa"/>
              <w:bottom w:w="90" w:type="dxa"/>
              <w:right w:w="130" w:type="dxa"/>
            </w:tcMar>
          </w:tcPr>
          <w:p w14:paraId="3D5734A8">
            <w:pPr>
              <w:spacing w:after="0" w:line="260" w:lineRule="auto"/>
              <w:jc w:val="both"/>
            </w:pPr>
            <w:r>
              <w:rPr>
                <w:rFonts w:ascii="Times New Roman" w:hAnsi="Times New Roman" w:eastAsia="Times New Roman" w:cs="Times New Roman"/>
                <w:b w:val="0"/>
                <w:bCs w:val="0"/>
                <w:sz w:val="22"/>
                <w:szCs w:val="22"/>
              </w:rPr>
              <w:t>Real Python compiled to WASM with a host function bridge</w:t>
            </w:r>
          </w:p>
        </w:tc>
      </w:tr>
      <w:tr w14:paraId="70E3CDA0">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1800" w:type="dxa"/>
            <w:tcMar>
              <w:top w:w="90" w:type="dxa"/>
              <w:left w:w="130" w:type="dxa"/>
              <w:bottom w:w="90" w:type="dxa"/>
              <w:right w:w="130" w:type="dxa"/>
            </w:tcMar>
          </w:tcPr>
          <w:p w14:paraId="6F4B77EE">
            <w:pPr>
              <w:spacing w:after="0" w:line="260" w:lineRule="auto"/>
              <w:jc w:val="both"/>
            </w:pPr>
            <w:r>
              <w:rPr>
                <w:rFonts w:ascii="Times New Roman" w:hAnsi="Times New Roman" w:eastAsia="Times New Roman" w:cs="Times New Roman"/>
                <w:b w:val="0"/>
                <w:bCs w:val="0"/>
                <w:sz w:val="22"/>
                <w:szCs w:val="22"/>
              </w:rPr>
              <w:t>Compiler</w:t>
            </w:r>
          </w:p>
        </w:tc>
        <w:tc>
          <w:tcPr>
            <w:tcW w:w="2900" w:type="dxa"/>
            <w:tcMar>
              <w:top w:w="90" w:type="dxa"/>
              <w:left w:w="130" w:type="dxa"/>
              <w:bottom w:w="90" w:type="dxa"/>
              <w:right w:w="130" w:type="dxa"/>
            </w:tcMar>
          </w:tcPr>
          <w:p w14:paraId="30542DEB">
            <w:pPr>
              <w:spacing w:after="0" w:line="260" w:lineRule="auto"/>
              <w:jc w:val="both"/>
            </w:pPr>
            <w:r>
              <w:rPr>
                <w:rFonts w:ascii="Times New Roman" w:hAnsi="Times New Roman" w:eastAsia="Times New Roman" w:cs="Times New Roman"/>
                <w:b w:val="0"/>
                <w:bCs w:val="0"/>
                <w:sz w:val="22"/>
                <w:szCs w:val="22"/>
              </w:rPr>
              <w:t>extism-py inside Docker</w:t>
            </w:r>
          </w:p>
        </w:tc>
        <w:tc>
          <w:tcPr>
            <w:tcW w:w="4300" w:type="dxa"/>
            <w:tcMar>
              <w:top w:w="90" w:type="dxa"/>
              <w:left w:w="130" w:type="dxa"/>
              <w:bottom w:w="90" w:type="dxa"/>
              <w:right w:w="130" w:type="dxa"/>
            </w:tcMar>
          </w:tcPr>
          <w:p w14:paraId="37D2AAE5">
            <w:pPr>
              <w:spacing w:after="0" w:line="260" w:lineRule="auto"/>
              <w:jc w:val="both"/>
            </w:pPr>
            <w:r>
              <w:rPr>
                <w:rFonts w:ascii="Times New Roman" w:hAnsi="Times New Roman" w:eastAsia="Times New Roman" w:cs="Times New Roman"/>
                <w:b w:val="0"/>
                <w:bCs w:val="0"/>
                <w:sz w:val="22"/>
                <w:szCs w:val="22"/>
              </w:rPr>
              <w:t>Reproducible builds and no host toolchain requirement</w:t>
            </w:r>
          </w:p>
        </w:tc>
      </w:tr>
      <w:tr w14:paraId="26495B47">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1800" w:type="dxa"/>
            <w:tcMar>
              <w:top w:w="90" w:type="dxa"/>
              <w:left w:w="130" w:type="dxa"/>
              <w:bottom w:w="90" w:type="dxa"/>
              <w:right w:w="130" w:type="dxa"/>
            </w:tcMar>
          </w:tcPr>
          <w:p w14:paraId="10D23376">
            <w:pPr>
              <w:spacing w:after="0" w:line="260" w:lineRule="auto"/>
              <w:jc w:val="both"/>
            </w:pPr>
            <w:r>
              <w:rPr>
                <w:rFonts w:ascii="Times New Roman" w:hAnsi="Times New Roman" w:eastAsia="Times New Roman" w:cs="Times New Roman"/>
                <w:b w:val="0"/>
                <w:bCs w:val="0"/>
                <w:sz w:val="22"/>
                <w:szCs w:val="22"/>
              </w:rPr>
              <w:t>Static analysis</w:t>
            </w:r>
          </w:p>
        </w:tc>
        <w:tc>
          <w:tcPr>
            <w:tcW w:w="2900" w:type="dxa"/>
            <w:tcMar>
              <w:top w:w="90" w:type="dxa"/>
              <w:left w:w="130" w:type="dxa"/>
              <w:bottom w:w="90" w:type="dxa"/>
              <w:right w:w="130" w:type="dxa"/>
            </w:tcMar>
          </w:tcPr>
          <w:p w14:paraId="799E2BE2">
            <w:pPr>
              <w:spacing w:after="0" w:line="260" w:lineRule="auto"/>
              <w:jc w:val="both"/>
            </w:pPr>
            <w:r>
              <w:rPr>
                <w:rFonts w:ascii="Times New Roman" w:hAnsi="Times New Roman" w:eastAsia="Times New Roman" w:cs="Times New Roman"/>
                <w:b w:val="0"/>
                <w:bCs w:val="0"/>
                <w:sz w:val="22"/>
                <w:szCs w:val="22"/>
              </w:rPr>
              <w:t>Custom AST walker</w:t>
            </w:r>
          </w:p>
        </w:tc>
        <w:tc>
          <w:tcPr>
            <w:tcW w:w="4300" w:type="dxa"/>
            <w:tcMar>
              <w:top w:w="90" w:type="dxa"/>
              <w:left w:w="130" w:type="dxa"/>
              <w:bottom w:w="90" w:type="dxa"/>
              <w:right w:w="130" w:type="dxa"/>
            </w:tcMar>
          </w:tcPr>
          <w:p w14:paraId="065156CE">
            <w:pPr>
              <w:spacing w:after="0" w:line="260" w:lineRule="auto"/>
              <w:jc w:val="both"/>
            </w:pPr>
            <w:r>
              <w:rPr>
                <w:rFonts w:ascii="Times New Roman" w:hAnsi="Times New Roman" w:eastAsia="Times New Roman" w:cs="Times New Roman"/>
                <w:b w:val="0"/>
                <w:bCs w:val="0"/>
                <w:sz w:val="22"/>
                <w:szCs w:val="22"/>
              </w:rPr>
              <w:t>Precise positions and structured violations</w:t>
            </w:r>
          </w:p>
        </w:tc>
      </w:tr>
      <w:tr w14:paraId="29050E08">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1800" w:type="dxa"/>
            <w:tcMar>
              <w:top w:w="90" w:type="dxa"/>
              <w:left w:w="130" w:type="dxa"/>
              <w:bottom w:w="90" w:type="dxa"/>
              <w:right w:w="130" w:type="dxa"/>
            </w:tcMar>
          </w:tcPr>
          <w:p w14:paraId="09CC3948">
            <w:pPr>
              <w:spacing w:after="0" w:line="260" w:lineRule="auto"/>
              <w:jc w:val="both"/>
            </w:pPr>
            <w:r>
              <w:rPr>
                <w:rFonts w:ascii="Times New Roman" w:hAnsi="Times New Roman" w:eastAsia="Times New Roman" w:cs="Times New Roman"/>
                <w:b w:val="0"/>
                <w:bCs w:val="0"/>
                <w:sz w:val="22"/>
                <w:szCs w:val="22"/>
              </w:rPr>
              <w:t>Database</w:t>
            </w:r>
          </w:p>
        </w:tc>
        <w:tc>
          <w:tcPr>
            <w:tcW w:w="2900" w:type="dxa"/>
            <w:tcMar>
              <w:top w:w="90" w:type="dxa"/>
              <w:left w:w="130" w:type="dxa"/>
              <w:bottom w:w="90" w:type="dxa"/>
              <w:right w:w="130" w:type="dxa"/>
            </w:tcMar>
          </w:tcPr>
          <w:p w14:paraId="505B038D">
            <w:pPr>
              <w:spacing w:after="0" w:line="260" w:lineRule="auto"/>
              <w:jc w:val="both"/>
            </w:pPr>
            <w:r>
              <w:rPr>
                <w:rFonts w:ascii="Times New Roman" w:hAnsi="Times New Roman" w:eastAsia="Times New Roman" w:cs="Times New Roman"/>
                <w:b w:val="0"/>
                <w:bCs w:val="0"/>
                <w:sz w:val="22"/>
                <w:szCs w:val="22"/>
              </w:rPr>
              <w:t>PostgreSQL with SQLAlchemy</w:t>
            </w:r>
          </w:p>
        </w:tc>
        <w:tc>
          <w:tcPr>
            <w:tcW w:w="4300" w:type="dxa"/>
            <w:tcMar>
              <w:top w:w="90" w:type="dxa"/>
              <w:left w:w="130" w:type="dxa"/>
              <w:bottom w:w="90" w:type="dxa"/>
              <w:right w:w="130" w:type="dxa"/>
            </w:tcMar>
          </w:tcPr>
          <w:p w14:paraId="5154051B">
            <w:pPr>
              <w:spacing w:after="0" w:line="260" w:lineRule="auto"/>
              <w:jc w:val="both"/>
            </w:pPr>
            <w:r>
              <w:rPr>
                <w:rFonts w:ascii="Times New Roman" w:hAnsi="Times New Roman" w:eastAsia="Times New Roman" w:cs="Times New Roman"/>
                <w:b w:val="0"/>
                <w:bCs w:val="0"/>
                <w:sz w:val="22"/>
                <w:szCs w:val="22"/>
              </w:rPr>
              <w:t>Durable multi-tenant storage</w:t>
            </w:r>
          </w:p>
        </w:tc>
      </w:tr>
      <w:tr w14:paraId="47CF6D44">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1800" w:type="dxa"/>
            <w:tcMar>
              <w:top w:w="90" w:type="dxa"/>
              <w:left w:w="130" w:type="dxa"/>
              <w:bottom w:w="90" w:type="dxa"/>
              <w:right w:w="130" w:type="dxa"/>
            </w:tcMar>
          </w:tcPr>
          <w:p w14:paraId="245AEC4A">
            <w:pPr>
              <w:spacing w:after="0" w:line="260" w:lineRule="auto"/>
              <w:jc w:val="both"/>
            </w:pPr>
            <w:r>
              <w:rPr>
                <w:rFonts w:ascii="Times New Roman" w:hAnsi="Times New Roman" w:eastAsia="Times New Roman" w:cs="Times New Roman"/>
                <w:b w:val="0"/>
                <w:bCs w:val="0"/>
                <w:sz w:val="22"/>
                <w:szCs w:val="22"/>
              </w:rPr>
              <w:t>Metrics</w:t>
            </w:r>
          </w:p>
        </w:tc>
        <w:tc>
          <w:tcPr>
            <w:tcW w:w="2900" w:type="dxa"/>
            <w:tcMar>
              <w:top w:w="90" w:type="dxa"/>
              <w:left w:w="130" w:type="dxa"/>
              <w:bottom w:w="90" w:type="dxa"/>
              <w:right w:w="130" w:type="dxa"/>
            </w:tcMar>
          </w:tcPr>
          <w:p w14:paraId="7EC81F52">
            <w:pPr>
              <w:spacing w:after="0" w:line="260" w:lineRule="auto"/>
              <w:jc w:val="both"/>
            </w:pPr>
            <w:r>
              <w:rPr>
                <w:rFonts w:ascii="Times New Roman" w:hAnsi="Times New Roman" w:eastAsia="Times New Roman" w:cs="Times New Roman"/>
                <w:b w:val="0"/>
                <w:bCs w:val="0"/>
                <w:sz w:val="22"/>
                <w:szCs w:val="22"/>
              </w:rPr>
              <w:t>prometheus-client and Grafana</w:t>
            </w:r>
          </w:p>
        </w:tc>
        <w:tc>
          <w:tcPr>
            <w:tcW w:w="4300" w:type="dxa"/>
            <w:tcMar>
              <w:top w:w="90" w:type="dxa"/>
              <w:left w:w="130" w:type="dxa"/>
              <w:bottom w:w="90" w:type="dxa"/>
              <w:right w:w="130" w:type="dxa"/>
            </w:tcMar>
          </w:tcPr>
          <w:p w14:paraId="0A1E9A6C">
            <w:pPr>
              <w:spacing w:after="0" w:line="260" w:lineRule="auto"/>
              <w:jc w:val="both"/>
            </w:pPr>
            <w:r>
              <w:rPr>
                <w:rFonts w:ascii="Times New Roman" w:hAnsi="Times New Roman" w:eastAsia="Times New Roman" w:cs="Times New Roman"/>
                <w:b w:val="0"/>
                <w:bCs w:val="0"/>
                <w:sz w:val="22"/>
                <w:szCs w:val="22"/>
              </w:rPr>
              <w:t>Standard observability pipeline</w:t>
            </w:r>
          </w:p>
        </w:tc>
      </w:tr>
      <w:tr w14:paraId="4E75CFCB">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1800" w:type="dxa"/>
            <w:tcMar>
              <w:top w:w="90" w:type="dxa"/>
              <w:left w:w="130" w:type="dxa"/>
              <w:bottom w:w="90" w:type="dxa"/>
              <w:right w:w="130" w:type="dxa"/>
            </w:tcMar>
          </w:tcPr>
          <w:p w14:paraId="3D83184E">
            <w:pPr>
              <w:spacing w:after="0" w:line="260" w:lineRule="auto"/>
              <w:jc w:val="both"/>
            </w:pPr>
            <w:r>
              <w:rPr>
                <w:rFonts w:ascii="Times New Roman" w:hAnsi="Times New Roman" w:eastAsia="Times New Roman" w:cs="Times New Roman"/>
                <w:b w:val="0"/>
                <w:bCs w:val="0"/>
                <w:sz w:val="22"/>
                <w:szCs w:val="22"/>
              </w:rPr>
              <w:t>Frontend</w:t>
            </w:r>
          </w:p>
        </w:tc>
        <w:tc>
          <w:tcPr>
            <w:tcW w:w="2900" w:type="dxa"/>
            <w:tcMar>
              <w:top w:w="90" w:type="dxa"/>
              <w:left w:w="130" w:type="dxa"/>
              <w:bottom w:w="90" w:type="dxa"/>
              <w:right w:w="130" w:type="dxa"/>
            </w:tcMar>
          </w:tcPr>
          <w:p w14:paraId="193201E6">
            <w:pPr>
              <w:spacing w:after="0" w:line="260" w:lineRule="auto"/>
              <w:jc w:val="both"/>
            </w:pPr>
            <w:r>
              <w:rPr>
                <w:rFonts w:ascii="Times New Roman" w:hAnsi="Times New Roman" w:eastAsia="Times New Roman" w:cs="Times New Roman"/>
                <w:b w:val="0"/>
                <w:bCs w:val="0"/>
                <w:sz w:val="22"/>
                <w:szCs w:val="22"/>
              </w:rPr>
              <w:t>React 19, Vite, Tailwind 4</w:t>
            </w:r>
          </w:p>
        </w:tc>
        <w:tc>
          <w:tcPr>
            <w:tcW w:w="4300" w:type="dxa"/>
            <w:tcMar>
              <w:top w:w="90" w:type="dxa"/>
              <w:left w:w="130" w:type="dxa"/>
              <w:bottom w:w="90" w:type="dxa"/>
              <w:right w:w="130" w:type="dxa"/>
            </w:tcMar>
          </w:tcPr>
          <w:p w14:paraId="18BC9567">
            <w:pPr>
              <w:spacing w:after="0" w:line="260" w:lineRule="auto"/>
              <w:jc w:val="both"/>
            </w:pPr>
            <w:r>
              <w:rPr>
                <w:rFonts w:ascii="Times New Roman" w:hAnsi="Times New Roman" w:eastAsia="Times New Roman" w:cs="Times New Roman"/>
                <w:b w:val="0"/>
                <w:bCs w:val="0"/>
                <w:sz w:val="22"/>
                <w:szCs w:val="22"/>
              </w:rPr>
              <w:t>Fast iteration and a consistent operations interface</w:t>
            </w:r>
          </w:p>
        </w:tc>
      </w:tr>
      <w:tr w14:paraId="4369773E">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1800" w:type="dxa"/>
            <w:tcMar>
              <w:top w:w="90" w:type="dxa"/>
              <w:left w:w="130" w:type="dxa"/>
              <w:bottom w:w="90" w:type="dxa"/>
              <w:right w:w="130" w:type="dxa"/>
            </w:tcMar>
          </w:tcPr>
          <w:p w14:paraId="35CB76AD">
            <w:pPr>
              <w:spacing w:after="0" w:line="260" w:lineRule="auto"/>
              <w:jc w:val="both"/>
            </w:pPr>
            <w:r>
              <w:rPr>
                <w:rFonts w:ascii="Times New Roman" w:hAnsi="Times New Roman" w:eastAsia="Times New Roman" w:cs="Times New Roman"/>
                <w:b w:val="0"/>
                <w:bCs w:val="0"/>
                <w:sz w:val="22"/>
                <w:szCs w:val="22"/>
              </w:rPr>
              <w:t>Editor</w:t>
            </w:r>
          </w:p>
        </w:tc>
        <w:tc>
          <w:tcPr>
            <w:tcW w:w="2900" w:type="dxa"/>
            <w:tcMar>
              <w:top w:w="90" w:type="dxa"/>
              <w:left w:w="130" w:type="dxa"/>
              <w:bottom w:w="90" w:type="dxa"/>
              <w:right w:w="130" w:type="dxa"/>
            </w:tcMar>
          </w:tcPr>
          <w:p w14:paraId="0B449A99">
            <w:pPr>
              <w:spacing w:after="0" w:line="260" w:lineRule="auto"/>
              <w:jc w:val="both"/>
            </w:pPr>
            <w:r>
              <w:rPr>
                <w:rFonts w:ascii="Times New Roman" w:hAnsi="Times New Roman" w:eastAsia="Times New Roman" w:cs="Times New Roman"/>
                <w:b w:val="0"/>
                <w:bCs w:val="0"/>
                <w:sz w:val="22"/>
                <w:szCs w:val="22"/>
              </w:rPr>
              <w:t>Monaco</w:t>
            </w:r>
          </w:p>
        </w:tc>
        <w:tc>
          <w:tcPr>
            <w:tcW w:w="4300" w:type="dxa"/>
            <w:tcMar>
              <w:top w:w="90" w:type="dxa"/>
              <w:left w:w="130" w:type="dxa"/>
              <w:bottom w:w="90" w:type="dxa"/>
              <w:right w:w="130" w:type="dxa"/>
            </w:tcMar>
          </w:tcPr>
          <w:p w14:paraId="7495D7B8">
            <w:pPr>
              <w:spacing w:after="0" w:line="260" w:lineRule="auto"/>
              <w:jc w:val="both"/>
            </w:pPr>
            <w:r>
              <w:rPr>
                <w:rFonts w:ascii="Times New Roman" w:hAnsi="Times New Roman" w:eastAsia="Times New Roman" w:cs="Times New Roman"/>
                <w:b w:val="0"/>
                <w:bCs w:val="0"/>
                <w:sz w:val="22"/>
                <w:szCs w:val="22"/>
              </w:rPr>
              <w:t>Familiar editing with inline violation markers</w:t>
            </w:r>
          </w:p>
        </w:tc>
      </w:tr>
      <w:tr w14:paraId="39AA360B">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1800" w:type="dxa"/>
            <w:tcMar>
              <w:top w:w="90" w:type="dxa"/>
              <w:left w:w="130" w:type="dxa"/>
              <w:bottom w:w="90" w:type="dxa"/>
              <w:right w:w="130" w:type="dxa"/>
            </w:tcMar>
          </w:tcPr>
          <w:p w14:paraId="3B3C49C4">
            <w:pPr>
              <w:spacing w:after="0" w:line="260" w:lineRule="auto"/>
              <w:jc w:val="both"/>
            </w:pPr>
            <w:r>
              <w:rPr>
                <w:rFonts w:ascii="Times New Roman" w:hAnsi="Times New Roman" w:eastAsia="Times New Roman" w:cs="Times New Roman"/>
                <w:b w:val="0"/>
                <w:bCs w:val="0"/>
                <w:sz w:val="22"/>
                <w:szCs w:val="22"/>
              </w:rPr>
              <w:t>Tests</w:t>
            </w:r>
          </w:p>
        </w:tc>
        <w:tc>
          <w:tcPr>
            <w:tcW w:w="2900" w:type="dxa"/>
            <w:tcMar>
              <w:top w:w="90" w:type="dxa"/>
              <w:left w:w="130" w:type="dxa"/>
              <w:bottom w:w="90" w:type="dxa"/>
              <w:right w:w="130" w:type="dxa"/>
            </w:tcMar>
          </w:tcPr>
          <w:p w14:paraId="7B42F859">
            <w:pPr>
              <w:spacing w:after="0" w:line="260" w:lineRule="auto"/>
              <w:jc w:val="both"/>
            </w:pPr>
            <w:r>
              <w:rPr>
                <w:rFonts w:ascii="Times New Roman" w:hAnsi="Times New Roman" w:eastAsia="Times New Roman" w:cs="Times New Roman"/>
                <w:b w:val="0"/>
                <w:bCs w:val="0"/>
                <w:sz w:val="22"/>
                <w:szCs w:val="22"/>
              </w:rPr>
              <w:t>pytest</w:t>
            </w:r>
          </w:p>
        </w:tc>
        <w:tc>
          <w:tcPr>
            <w:tcW w:w="4300" w:type="dxa"/>
            <w:tcMar>
              <w:top w:w="90" w:type="dxa"/>
              <w:left w:w="130" w:type="dxa"/>
              <w:bottom w:w="90" w:type="dxa"/>
              <w:right w:w="130" w:type="dxa"/>
            </w:tcMar>
          </w:tcPr>
          <w:p w14:paraId="04B8F2D4">
            <w:pPr>
              <w:spacing w:after="0" w:line="260" w:lineRule="auto"/>
              <w:jc w:val="both"/>
            </w:pPr>
            <w:r>
              <w:rPr>
                <w:rFonts w:ascii="Times New Roman" w:hAnsi="Times New Roman" w:eastAsia="Times New Roman" w:cs="Times New Roman"/>
                <w:b w:val="0"/>
                <w:bCs w:val="0"/>
                <w:sz w:val="22"/>
                <w:szCs w:val="22"/>
              </w:rPr>
              <w:t>Unit, integration and WebSocket coverage</w:t>
            </w:r>
          </w:p>
        </w:tc>
      </w:tr>
    </w:tbl>
    <w:p w14:paraId="3C2595B1">
      <w:pPr>
        <w:pStyle w:val="2"/>
        <w:spacing w:before="360" w:after="200"/>
        <w:jc w:val="both"/>
      </w:pPr>
      <w:r>
        <w:rPr>
          <w:rFonts w:ascii="Times New Roman" w:hAnsi="Times New Roman" w:eastAsia="Times New Roman" w:cs="Times New Roman"/>
          <w:b/>
          <w:bCs/>
          <w:color w:val="000000"/>
          <w:sz w:val="32"/>
          <w:szCs w:val="32"/>
        </w:rPr>
        <w:t>11. Environment and Setup</w:t>
      </w:r>
    </w:p>
    <w:p w14:paraId="1E35EABC">
      <w:pPr>
        <w:spacing w:after="140" w:line="300" w:lineRule="auto"/>
        <w:jc w:val="both"/>
      </w:pPr>
      <w:r>
        <w:rPr>
          <w:rFonts w:ascii="Times New Roman" w:hAnsi="Times New Roman" w:eastAsia="Times New Roman" w:cs="Times New Roman"/>
          <w:sz w:val="24"/>
          <w:szCs w:val="24"/>
        </w:rPr>
        <w:t>Requirements: Python 3.11 or newer, Node 20 or newer, and Docker Desktop.</w:t>
      </w:r>
    </w:p>
    <w:p w14:paraId="5BAC38D3">
      <w:pPr>
        <w:pStyle w:val="4"/>
        <w:spacing w:before="240" w:after="120"/>
        <w:jc w:val="both"/>
      </w:pPr>
      <w:r>
        <w:rPr>
          <w:rFonts w:ascii="Times New Roman" w:hAnsi="Times New Roman" w:eastAsia="Times New Roman" w:cs="Times New Roman"/>
          <w:b/>
          <w:bCs/>
          <w:color w:val="000000"/>
          <w:sz w:val="24"/>
          <w:szCs w:val="24"/>
        </w:rPr>
        <w:t>Infrastructure</w:t>
      </w:r>
    </w:p>
    <w:p w14:paraId="16DFE4A7">
      <w:pPr>
        <w:shd w:val="clear" w:fill="F2F2F2"/>
        <w:spacing w:before="60" w:after="0" w:line="240" w:lineRule="auto"/>
        <w:ind w:left="240" w:right="240"/>
        <w:jc w:val="both"/>
      </w:pPr>
      <w:r>
        <w:rPr>
          <w:rFonts w:ascii="Courier New" w:hAnsi="Courier New" w:eastAsia="Courier New" w:cs="Courier New"/>
          <w:sz w:val="19"/>
          <w:szCs w:val="19"/>
        </w:rPr>
        <w:t>docker compose up -d postgres prometheus grafana</w:t>
      </w:r>
    </w:p>
    <w:p w14:paraId="57D0593C">
      <w:pPr>
        <w:shd w:val="clear" w:fill="F2F2F2"/>
        <w:spacing w:before="0" w:after="160" w:line="240" w:lineRule="auto"/>
        <w:ind w:left="240" w:right="240"/>
        <w:jc w:val="both"/>
      </w:pPr>
      <w:r>
        <w:rPr>
          <w:rFonts w:ascii="Courier New" w:hAnsi="Courier New" w:eastAsia="Courier New" w:cs="Courier New"/>
          <w:sz w:val="19"/>
          <w:szCs w:val="19"/>
        </w:rPr>
        <w:t>docker compose build compiler</w:t>
      </w:r>
    </w:p>
    <w:p w14:paraId="60A3184C">
      <w:pPr>
        <w:pStyle w:val="4"/>
        <w:spacing w:before="240" w:after="120"/>
        <w:jc w:val="both"/>
      </w:pPr>
      <w:r>
        <w:rPr>
          <w:rFonts w:ascii="Times New Roman" w:hAnsi="Times New Roman" w:eastAsia="Times New Roman" w:cs="Times New Roman"/>
          <w:b/>
          <w:bCs/>
          <w:color w:val="000000"/>
          <w:sz w:val="24"/>
          <w:szCs w:val="24"/>
        </w:rPr>
        <w:t>Backend</w:t>
      </w:r>
    </w:p>
    <w:p w14:paraId="18A6DC28">
      <w:pPr>
        <w:shd w:val="clear" w:fill="F2F2F2"/>
        <w:spacing w:before="60" w:after="0" w:line="240" w:lineRule="auto"/>
        <w:ind w:left="240" w:right="240"/>
        <w:jc w:val="both"/>
      </w:pPr>
      <w:r>
        <w:rPr>
          <w:rFonts w:ascii="Courier New" w:hAnsi="Courier New" w:eastAsia="Courier New" w:cs="Courier New"/>
          <w:sz w:val="19"/>
          <w:szCs w:val="19"/>
        </w:rPr>
        <w:t>.\scripts\setup.ps1</w:t>
      </w:r>
    </w:p>
    <w:p w14:paraId="76FBFBCF">
      <w:pPr>
        <w:shd w:val="clear" w:fill="F2F2F2"/>
        <w:spacing w:before="0" w:after="0" w:line="240" w:lineRule="auto"/>
        <w:ind w:left="240" w:right="240"/>
        <w:jc w:val="both"/>
      </w:pPr>
      <w:r>
        <w:rPr>
          <w:rFonts w:ascii="Courier New" w:hAnsi="Courier New" w:eastAsia="Courier New" w:cs="Courier New"/>
          <w:sz w:val="19"/>
          <w:szCs w:val="19"/>
        </w:rPr>
        <w:t>.\.venv\Scripts\Activate.ps1</w:t>
      </w:r>
    </w:p>
    <w:p w14:paraId="787C06A9">
      <w:pPr>
        <w:shd w:val="clear" w:fill="F2F2F2"/>
        <w:spacing w:before="0" w:after="160" w:line="240" w:lineRule="auto"/>
        <w:ind w:left="240" w:right="240"/>
        <w:jc w:val="both"/>
      </w:pPr>
      <w:r>
        <w:rPr>
          <w:rFonts w:ascii="Courier New" w:hAnsi="Courier New" w:eastAsia="Courier New" w:cs="Courier New"/>
          <w:sz w:val="19"/>
          <w:szCs w:val="19"/>
        </w:rPr>
        <w:t>uvicorn src.api.main:app --host 0.0.0.0 --port 8001 --reload</w:t>
      </w:r>
    </w:p>
    <w:p w14:paraId="5C27726C">
      <w:pPr>
        <w:pStyle w:val="4"/>
        <w:spacing w:before="240" w:after="120"/>
        <w:jc w:val="both"/>
      </w:pPr>
      <w:r>
        <w:rPr>
          <w:rFonts w:ascii="Times New Roman" w:hAnsi="Times New Roman" w:eastAsia="Times New Roman" w:cs="Times New Roman"/>
          <w:b/>
          <w:bCs/>
          <w:color w:val="000000"/>
          <w:sz w:val="24"/>
          <w:szCs w:val="24"/>
        </w:rPr>
        <w:t>Frontend</w:t>
      </w:r>
    </w:p>
    <w:p w14:paraId="7586015B">
      <w:pPr>
        <w:shd w:val="clear" w:fill="F2F2F2"/>
        <w:spacing w:before="60" w:after="0" w:line="240" w:lineRule="auto"/>
        <w:ind w:left="240" w:right="240"/>
        <w:jc w:val="both"/>
      </w:pPr>
      <w:r>
        <w:rPr>
          <w:rFonts w:ascii="Courier New" w:hAnsi="Courier New" w:eastAsia="Courier New" w:cs="Courier New"/>
          <w:sz w:val="19"/>
          <w:szCs w:val="19"/>
        </w:rPr>
        <w:t>cd frontend</w:t>
      </w:r>
    </w:p>
    <w:p w14:paraId="2F5FE6B1">
      <w:pPr>
        <w:shd w:val="clear" w:fill="F2F2F2"/>
        <w:spacing w:before="0" w:after="0" w:line="240" w:lineRule="auto"/>
        <w:ind w:left="240" w:right="240"/>
        <w:jc w:val="both"/>
      </w:pPr>
      <w:r>
        <w:rPr>
          <w:rFonts w:ascii="Courier New" w:hAnsi="Courier New" w:eastAsia="Courier New" w:cs="Courier New"/>
          <w:sz w:val="19"/>
          <w:szCs w:val="19"/>
        </w:rPr>
        <w:t>npm install</w:t>
      </w:r>
    </w:p>
    <w:p w14:paraId="12242B6E">
      <w:pPr>
        <w:shd w:val="clear" w:fill="F2F2F2"/>
        <w:spacing w:before="0" w:after="160" w:line="240" w:lineRule="auto"/>
        <w:ind w:left="240" w:right="240"/>
        <w:jc w:val="both"/>
      </w:pPr>
      <w:r>
        <w:rPr>
          <w:rFonts w:ascii="Courier New" w:hAnsi="Courier New" w:eastAsia="Courier New" w:cs="Courier New"/>
          <w:sz w:val="19"/>
          <w:szCs w:val="19"/>
        </w:rPr>
        <w:t>npm run dev</w:t>
      </w:r>
    </w:p>
    <w:p w14:paraId="1D10A460">
      <w:pPr>
        <w:spacing w:after="140" w:line="300" w:lineRule="auto"/>
        <w:jc w:val="both"/>
      </w:pPr>
      <w:r>
        <w:rPr>
          <w:rFonts w:ascii="Times New Roman" w:hAnsi="Times New Roman" w:eastAsia="Times New Roman" w:cs="Times New Roman"/>
          <w:sz w:val="24"/>
          <w:szCs w:val="24"/>
        </w:rPr>
        <w:t>The dashboard is served at http://localhost:5174 and the API health check at http://localhost:8001/health.</w:t>
      </w:r>
    </w:p>
    <w:p w14:paraId="367EC842">
      <w:pPr>
        <w:pStyle w:val="4"/>
        <w:spacing w:before="240" w:after="120"/>
        <w:jc w:val="both"/>
      </w:pPr>
      <w:r>
        <w:rPr>
          <w:rFonts w:ascii="Times New Roman" w:hAnsi="Times New Roman" w:eastAsia="Times New Roman" w:cs="Times New Roman"/>
          <w:b/>
          <w:bCs/>
          <w:color w:val="000000"/>
          <w:sz w:val="24"/>
          <w:szCs w:val="24"/>
        </w:rPr>
        <w:t>Port allocation</w:t>
      </w:r>
    </w:p>
    <w:tbl>
      <w:tblPr>
        <w:tblStyle w:val="9"/>
        <w:tblW w:w="9000" w:type="dxa"/>
        <w:tblInd w:w="0" w:type="dxa"/>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Layout w:type="autofit"/>
        <w:tblCellMar>
          <w:top w:w="0" w:type="dxa"/>
          <w:left w:w="108" w:type="dxa"/>
          <w:bottom w:w="0" w:type="dxa"/>
          <w:right w:w="108" w:type="dxa"/>
        </w:tblCellMar>
      </w:tblPr>
      <w:tblGrid>
        <w:gridCol w:w="2400"/>
        <w:gridCol w:w="1500"/>
        <w:gridCol w:w="5100"/>
      </w:tblGrid>
      <w:tr w14:paraId="55E606EA">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rPr>
          <w:tblHeader/>
        </w:trPr>
        <w:tc>
          <w:tcPr>
            <w:tcW w:w="2400" w:type="dxa"/>
            <w:shd w:val="clear" w:color="auto" w:fill="EDEDED"/>
            <w:tcMar>
              <w:top w:w="90" w:type="dxa"/>
              <w:left w:w="130" w:type="dxa"/>
              <w:bottom w:w="90" w:type="dxa"/>
              <w:right w:w="130" w:type="dxa"/>
            </w:tcMar>
          </w:tcPr>
          <w:p w14:paraId="7EDE7DF4">
            <w:pPr>
              <w:spacing w:after="0" w:line="260" w:lineRule="auto"/>
              <w:jc w:val="both"/>
            </w:pPr>
            <w:r>
              <w:rPr>
                <w:rFonts w:ascii="Times New Roman" w:hAnsi="Times New Roman" w:eastAsia="Times New Roman" w:cs="Times New Roman"/>
                <w:b/>
                <w:bCs/>
                <w:sz w:val="22"/>
                <w:szCs w:val="22"/>
              </w:rPr>
              <w:t>Service</w:t>
            </w:r>
          </w:p>
        </w:tc>
        <w:tc>
          <w:tcPr>
            <w:tcW w:w="1500" w:type="dxa"/>
            <w:shd w:val="clear" w:color="auto" w:fill="EDEDED"/>
            <w:tcMar>
              <w:top w:w="90" w:type="dxa"/>
              <w:left w:w="130" w:type="dxa"/>
              <w:bottom w:w="90" w:type="dxa"/>
              <w:right w:w="130" w:type="dxa"/>
            </w:tcMar>
          </w:tcPr>
          <w:p w14:paraId="54B77F71">
            <w:pPr>
              <w:spacing w:after="0" w:line="260" w:lineRule="auto"/>
              <w:jc w:val="both"/>
            </w:pPr>
            <w:r>
              <w:rPr>
                <w:rFonts w:ascii="Times New Roman" w:hAnsi="Times New Roman" w:eastAsia="Times New Roman" w:cs="Times New Roman"/>
                <w:b/>
                <w:bCs/>
                <w:sz w:val="22"/>
                <w:szCs w:val="22"/>
              </w:rPr>
              <w:t>Port</w:t>
            </w:r>
          </w:p>
        </w:tc>
        <w:tc>
          <w:tcPr>
            <w:tcW w:w="5100" w:type="dxa"/>
            <w:shd w:val="clear" w:color="auto" w:fill="EDEDED"/>
            <w:tcMar>
              <w:top w:w="90" w:type="dxa"/>
              <w:left w:w="130" w:type="dxa"/>
              <w:bottom w:w="90" w:type="dxa"/>
              <w:right w:w="130" w:type="dxa"/>
            </w:tcMar>
          </w:tcPr>
          <w:p w14:paraId="6771057B">
            <w:pPr>
              <w:spacing w:after="0" w:line="260" w:lineRule="auto"/>
              <w:jc w:val="both"/>
            </w:pPr>
            <w:r>
              <w:rPr>
                <w:rFonts w:ascii="Times New Roman" w:hAnsi="Times New Roman" w:eastAsia="Times New Roman" w:cs="Times New Roman"/>
                <w:b/>
                <w:bCs/>
                <w:sz w:val="22"/>
                <w:szCs w:val="22"/>
              </w:rPr>
              <w:t>Notes</w:t>
            </w:r>
          </w:p>
        </w:tc>
      </w:tr>
      <w:tr w14:paraId="2CCBE707">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400" w:type="dxa"/>
            <w:tcMar>
              <w:top w:w="90" w:type="dxa"/>
              <w:left w:w="130" w:type="dxa"/>
              <w:bottom w:w="90" w:type="dxa"/>
              <w:right w:w="130" w:type="dxa"/>
            </w:tcMar>
          </w:tcPr>
          <w:p w14:paraId="2ADD9C1D">
            <w:pPr>
              <w:spacing w:after="0" w:line="260" w:lineRule="auto"/>
              <w:jc w:val="both"/>
            </w:pPr>
            <w:r>
              <w:rPr>
                <w:rFonts w:ascii="Times New Roman" w:hAnsi="Times New Roman" w:eastAsia="Times New Roman" w:cs="Times New Roman"/>
                <w:b w:val="0"/>
                <w:bCs w:val="0"/>
                <w:sz w:val="22"/>
                <w:szCs w:val="22"/>
              </w:rPr>
              <w:t>API</w:t>
            </w:r>
          </w:p>
        </w:tc>
        <w:tc>
          <w:tcPr>
            <w:tcW w:w="1500" w:type="dxa"/>
            <w:tcMar>
              <w:top w:w="90" w:type="dxa"/>
              <w:left w:w="130" w:type="dxa"/>
              <w:bottom w:w="90" w:type="dxa"/>
              <w:right w:w="130" w:type="dxa"/>
            </w:tcMar>
          </w:tcPr>
          <w:p w14:paraId="68D11C74">
            <w:pPr>
              <w:spacing w:after="0" w:line="260" w:lineRule="auto"/>
              <w:jc w:val="both"/>
            </w:pPr>
            <w:r>
              <w:rPr>
                <w:rFonts w:ascii="Times New Roman" w:hAnsi="Times New Roman" w:eastAsia="Times New Roman" w:cs="Times New Roman"/>
                <w:b w:val="0"/>
                <w:bCs w:val="0"/>
                <w:sz w:val="22"/>
                <w:szCs w:val="22"/>
              </w:rPr>
              <w:t>8001</w:t>
            </w:r>
          </w:p>
        </w:tc>
        <w:tc>
          <w:tcPr>
            <w:tcW w:w="5100" w:type="dxa"/>
            <w:tcMar>
              <w:top w:w="90" w:type="dxa"/>
              <w:left w:w="130" w:type="dxa"/>
              <w:bottom w:w="90" w:type="dxa"/>
              <w:right w:w="130" w:type="dxa"/>
            </w:tcMar>
          </w:tcPr>
          <w:p w14:paraId="0B04EF1C">
            <w:pPr>
              <w:spacing w:after="0" w:line="260" w:lineRule="auto"/>
              <w:jc w:val="both"/>
            </w:pPr>
            <w:r>
              <w:rPr>
                <w:rFonts w:ascii="Times New Roman" w:hAnsi="Times New Roman" w:eastAsia="Times New Roman" w:cs="Times New Roman"/>
                <w:b w:val="0"/>
                <w:bCs w:val="0"/>
                <w:sz w:val="22"/>
                <w:szCs w:val="22"/>
              </w:rPr>
              <w:t>FastAPI and WebSocket</w:t>
            </w:r>
          </w:p>
        </w:tc>
      </w:tr>
      <w:tr w14:paraId="7B86CD9E">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400" w:type="dxa"/>
            <w:tcMar>
              <w:top w:w="90" w:type="dxa"/>
              <w:left w:w="130" w:type="dxa"/>
              <w:bottom w:w="90" w:type="dxa"/>
              <w:right w:w="130" w:type="dxa"/>
            </w:tcMar>
          </w:tcPr>
          <w:p w14:paraId="443573D5">
            <w:pPr>
              <w:spacing w:after="0" w:line="260" w:lineRule="auto"/>
              <w:jc w:val="both"/>
            </w:pPr>
            <w:r>
              <w:rPr>
                <w:rFonts w:ascii="Times New Roman" w:hAnsi="Times New Roman" w:eastAsia="Times New Roman" w:cs="Times New Roman"/>
                <w:b w:val="0"/>
                <w:bCs w:val="0"/>
                <w:sz w:val="22"/>
                <w:szCs w:val="22"/>
              </w:rPr>
              <w:t>Frontend</w:t>
            </w:r>
          </w:p>
        </w:tc>
        <w:tc>
          <w:tcPr>
            <w:tcW w:w="1500" w:type="dxa"/>
            <w:tcMar>
              <w:top w:w="90" w:type="dxa"/>
              <w:left w:w="130" w:type="dxa"/>
              <w:bottom w:w="90" w:type="dxa"/>
              <w:right w:w="130" w:type="dxa"/>
            </w:tcMar>
          </w:tcPr>
          <w:p w14:paraId="62EF4510">
            <w:pPr>
              <w:spacing w:after="0" w:line="260" w:lineRule="auto"/>
              <w:jc w:val="both"/>
            </w:pPr>
            <w:r>
              <w:rPr>
                <w:rFonts w:ascii="Times New Roman" w:hAnsi="Times New Roman" w:eastAsia="Times New Roman" w:cs="Times New Roman"/>
                <w:b w:val="0"/>
                <w:bCs w:val="0"/>
                <w:sz w:val="22"/>
                <w:szCs w:val="22"/>
              </w:rPr>
              <w:t>5174</w:t>
            </w:r>
          </w:p>
        </w:tc>
        <w:tc>
          <w:tcPr>
            <w:tcW w:w="5100" w:type="dxa"/>
            <w:tcMar>
              <w:top w:w="90" w:type="dxa"/>
              <w:left w:w="130" w:type="dxa"/>
              <w:bottom w:w="90" w:type="dxa"/>
              <w:right w:w="130" w:type="dxa"/>
            </w:tcMar>
          </w:tcPr>
          <w:p w14:paraId="72B462E4">
            <w:pPr>
              <w:spacing w:after="0" w:line="260" w:lineRule="auto"/>
              <w:jc w:val="both"/>
            </w:pPr>
            <w:r>
              <w:rPr>
                <w:rFonts w:ascii="Times New Roman" w:hAnsi="Times New Roman" w:eastAsia="Times New Roman" w:cs="Times New Roman"/>
                <w:b w:val="0"/>
                <w:bCs w:val="0"/>
                <w:sz w:val="22"/>
                <w:szCs w:val="22"/>
              </w:rPr>
              <w:t>Vite dev server, proxies to 8001</w:t>
            </w:r>
          </w:p>
        </w:tc>
      </w:tr>
      <w:tr w14:paraId="69EC0AB2">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400" w:type="dxa"/>
            <w:tcMar>
              <w:top w:w="90" w:type="dxa"/>
              <w:left w:w="130" w:type="dxa"/>
              <w:bottom w:w="90" w:type="dxa"/>
              <w:right w:w="130" w:type="dxa"/>
            </w:tcMar>
          </w:tcPr>
          <w:p w14:paraId="77272553">
            <w:pPr>
              <w:spacing w:after="0" w:line="260" w:lineRule="auto"/>
              <w:jc w:val="both"/>
            </w:pPr>
            <w:r>
              <w:rPr>
                <w:rFonts w:ascii="Times New Roman" w:hAnsi="Times New Roman" w:eastAsia="Times New Roman" w:cs="Times New Roman"/>
                <w:b w:val="0"/>
                <w:bCs w:val="0"/>
                <w:sz w:val="22"/>
                <w:szCs w:val="22"/>
              </w:rPr>
              <w:t>PostgreSQL</w:t>
            </w:r>
          </w:p>
        </w:tc>
        <w:tc>
          <w:tcPr>
            <w:tcW w:w="1500" w:type="dxa"/>
            <w:tcMar>
              <w:top w:w="90" w:type="dxa"/>
              <w:left w:w="130" w:type="dxa"/>
              <w:bottom w:w="90" w:type="dxa"/>
              <w:right w:w="130" w:type="dxa"/>
            </w:tcMar>
          </w:tcPr>
          <w:p w14:paraId="39F8EF48">
            <w:pPr>
              <w:spacing w:after="0" w:line="260" w:lineRule="auto"/>
              <w:jc w:val="both"/>
            </w:pPr>
            <w:r>
              <w:rPr>
                <w:rFonts w:ascii="Times New Roman" w:hAnsi="Times New Roman" w:eastAsia="Times New Roman" w:cs="Times New Roman"/>
                <w:b w:val="0"/>
                <w:bCs w:val="0"/>
                <w:sz w:val="22"/>
                <w:szCs w:val="22"/>
              </w:rPr>
              <w:t>5433</w:t>
            </w:r>
          </w:p>
        </w:tc>
        <w:tc>
          <w:tcPr>
            <w:tcW w:w="5100" w:type="dxa"/>
            <w:tcMar>
              <w:top w:w="90" w:type="dxa"/>
              <w:left w:w="130" w:type="dxa"/>
              <w:bottom w:w="90" w:type="dxa"/>
              <w:right w:w="130" w:type="dxa"/>
            </w:tcMar>
          </w:tcPr>
          <w:p w14:paraId="515E0472">
            <w:pPr>
              <w:spacing w:after="0" w:line="260" w:lineRule="auto"/>
              <w:jc w:val="both"/>
            </w:pPr>
            <w:r>
              <w:rPr>
                <w:rFonts w:ascii="Times New Roman" w:hAnsi="Times New Roman" w:eastAsia="Times New Roman" w:cs="Times New Roman"/>
                <w:b w:val="0"/>
                <w:bCs w:val="0"/>
                <w:sz w:val="22"/>
                <w:szCs w:val="22"/>
              </w:rPr>
              <w:t>Plugins, versions and executions</w:t>
            </w:r>
          </w:p>
        </w:tc>
      </w:tr>
      <w:tr w14:paraId="20D479D6">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400" w:type="dxa"/>
            <w:tcMar>
              <w:top w:w="90" w:type="dxa"/>
              <w:left w:w="130" w:type="dxa"/>
              <w:bottom w:w="90" w:type="dxa"/>
              <w:right w:w="130" w:type="dxa"/>
            </w:tcMar>
          </w:tcPr>
          <w:p w14:paraId="506618DB">
            <w:pPr>
              <w:spacing w:after="0" w:line="260" w:lineRule="auto"/>
              <w:jc w:val="both"/>
            </w:pPr>
            <w:r>
              <w:rPr>
                <w:rFonts w:ascii="Times New Roman" w:hAnsi="Times New Roman" w:eastAsia="Times New Roman" w:cs="Times New Roman"/>
                <w:b w:val="0"/>
                <w:bCs w:val="0"/>
                <w:sz w:val="22"/>
                <w:szCs w:val="22"/>
              </w:rPr>
              <w:t>Prometheus</w:t>
            </w:r>
          </w:p>
        </w:tc>
        <w:tc>
          <w:tcPr>
            <w:tcW w:w="1500" w:type="dxa"/>
            <w:tcMar>
              <w:top w:w="90" w:type="dxa"/>
              <w:left w:w="130" w:type="dxa"/>
              <w:bottom w:w="90" w:type="dxa"/>
              <w:right w:w="130" w:type="dxa"/>
            </w:tcMar>
          </w:tcPr>
          <w:p w14:paraId="0E4415D8">
            <w:pPr>
              <w:spacing w:after="0" w:line="260" w:lineRule="auto"/>
              <w:jc w:val="both"/>
            </w:pPr>
            <w:r>
              <w:rPr>
                <w:rFonts w:ascii="Times New Roman" w:hAnsi="Times New Roman" w:eastAsia="Times New Roman" w:cs="Times New Roman"/>
                <w:b w:val="0"/>
                <w:bCs w:val="0"/>
                <w:sz w:val="22"/>
                <w:szCs w:val="22"/>
              </w:rPr>
              <w:t>9091</w:t>
            </w:r>
          </w:p>
        </w:tc>
        <w:tc>
          <w:tcPr>
            <w:tcW w:w="5100" w:type="dxa"/>
            <w:tcMar>
              <w:top w:w="90" w:type="dxa"/>
              <w:left w:w="130" w:type="dxa"/>
              <w:bottom w:w="90" w:type="dxa"/>
              <w:right w:w="130" w:type="dxa"/>
            </w:tcMar>
          </w:tcPr>
          <w:p w14:paraId="5047DB5B">
            <w:pPr>
              <w:spacing w:after="0" w:line="260" w:lineRule="auto"/>
              <w:jc w:val="both"/>
            </w:pPr>
            <w:r>
              <w:rPr>
                <w:rFonts w:ascii="Times New Roman" w:hAnsi="Times New Roman" w:eastAsia="Times New Roman" w:cs="Times New Roman"/>
                <w:b w:val="0"/>
                <w:bCs w:val="0"/>
                <w:sz w:val="22"/>
                <w:szCs w:val="22"/>
              </w:rPr>
              <w:t>Scrapes the API metrics endpoint</w:t>
            </w:r>
          </w:p>
        </w:tc>
      </w:tr>
      <w:tr w14:paraId="4704D00A">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400" w:type="dxa"/>
            <w:tcMar>
              <w:top w:w="90" w:type="dxa"/>
              <w:left w:w="130" w:type="dxa"/>
              <w:bottom w:w="90" w:type="dxa"/>
              <w:right w:w="130" w:type="dxa"/>
            </w:tcMar>
          </w:tcPr>
          <w:p w14:paraId="084422CE">
            <w:pPr>
              <w:spacing w:after="0" w:line="260" w:lineRule="auto"/>
              <w:jc w:val="both"/>
            </w:pPr>
            <w:r>
              <w:rPr>
                <w:rFonts w:ascii="Times New Roman" w:hAnsi="Times New Roman" w:eastAsia="Times New Roman" w:cs="Times New Roman"/>
                <w:b w:val="0"/>
                <w:bCs w:val="0"/>
                <w:sz w:val="22"/>
                <w:szCs w:val="22"/>
              </w:rPr>
              <w:t>Grafana</w:t>
            </w:r>
          </w:p>
        </w:tc>
        <w:tc>
          <w:tcPr>
            <w:tcW w:w="1500" w:type="dxa"/>
            <w:tcMar>
              <w:top w:w="90" w:type="dxa"/>
              <w:left w:w="130" w:type="dxa"/>
              <w:bottom w:w="90" w:type="dxa"/>
              <w:right w:w="130" w:type="dxa"/>
            </w:tcMar>
          </w:tcPr>
          <w:p w14:paraId="509786AD">
            <w:pPr>
              <w:spacing w:after="0" w:line="260" w:lineRule="auto"/>
              <w:jc w:val="both"/>
            </w:pPr>
            <w:r>
              <w:rPr>
                <w:rFonts w:ascii="Times New Roman" w:hAnsi="Times New Roman" w:eastAsia="Times New Roman" w:cs="Times New Roman"/>
                <w:b w:val="0"/>
                <w:bCs w:val="0"/>
                <w:sz w:val="22"/>
                <w:szCs w:val="22"/>
              </w:rPr>
              <w:t>3002</w:t>
            </w:r>
          </w:p>
        </w:tc>
        <w:tc>
          <w:tcPr>
            <w:tcW w:w="5100" w:type="dxa"/>
            <w:tcMar>
              <w:top w:w="90" w:type="dxa"/>
              <w:left w:w="130" w:type="dxa"/>
              <w:bottom w:w="90" w:type="dxa"/>
              <w:right w:w="130" w:type="dxa"/>
            </w:tcMar>
          </w:tcPr>
          <w:p w14:paraId="258DF3F8">
            <w:pPr>
              <w:spacing w:after="0" w:line="260" w:lineRule="auto"/>
              <w:jc w:val="both"/>
            </w:pPr>
            <w:r>
              <w:rPr>
                <w:rFonts w:ascii="Times New Roman" w:hAnsi="Times New Roman" w:eastAsia="Times New Roman" w:cs="Times New Roman"/>
                <w:b w:val="0"/>
                <w:bCs w:val="0"/>
                <w:sz w:val="22"/>
                <w:szCs w:val="22"/>
              </w:rPr>
              <w:t>Login admin / admin</w:t>
            </w:r>
          </w:p>
        </w:tc>
      </w:tr>
      <w:tr w14:paraId="7EDFC9C8">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400" w:type="dxa"/>
            <w:tcMar>
              <w:top w:w="90" w:type="dxa"/>
              <w:left w:w="130" w:type="dxa"/>
              <w:bottom w:w="90" w:type="dxa"/>
              <w:right w:w="130" w:type="dxa"/>
            </w:tcMar>
          </w:tcPr>
          <w:p w14:paraId="2C83AD82">
            <w:pPr>
              <w:spacing w:after="0" w:line="260" w:lineRule="auto"/>
              <w:jc w:val="both"/>
            </w:pPr>
            <w:r>
              <w:rPr>
                <w:rFonts w:ascii="Times New Roman" w:hAnsi="Times New Roman" w:eastAsia="Times New Roman" w:cs="Times New Roman"/>
                <w:b w:val="0"/>
                <w:bCs w:val="0"/>
                <w:sz w:val="22"/>
                <w:szCs w:val="22"/>
              </w:rPr>
              <w:t>Redis</w:t>
            </w:r>
          </w:p>
        </w:tc>
        <w:tc>
          <w:tcPr>
            <w:tcW w:w="1500" w:type="dxa"/>
            <w:tcMar>
              <w:top w:w="90" w:type="dxa"/>
              <w:left w:w="130" w:type="dxa"/>
              <w:bottom w:w="90" w:type="dxa"/>
              <w:right w:w="130" w:type="dxa"/>
            </w:tcMar>
          </w:tcPr>
          <w:p w14:paraId="71901F72">
            <w:pPr>
              <w:spacing w:after="0" w:line="260" w:lineRule="auto"/>
              <w:jc w:val="both"/>
            </w:pPr>
            <w:r>
              <w:rPr>
                <w:rFonts w:ascii="Times New Roman" w:hAnsi="Times New Roman" w:eastAsia="Times New Roman" w:cs="Times New Roman"/>
                <w:b w:val="0"/>
                <w:bCs w:val="0"/>
                <w:sz w:val="22"/>
                <w:szCs w:val="22"/>
              </w:rPr>
              <w:t>6380</w:t>
            </w:r>
          </w:p>
        </w:tc>
        <w:tc>
          <w:tcPr>
            <w:tcW w:w="5100" w:type="dxa"/>
            <w:tcMar>
              <w:top w:w="90" w:type="dxa"/>
              <w:left w:w="130" w:type="dxa"/>
              <w:bottom w:w="90" w:type="dxa"/>
              <w:right w:w="130" w:type="dxa"/>
            </w:tcMar>
          </w:tcPr>
          <w:p w14:paraId="17AFD8FE">
            <w:pPr>
              <w:spacing w:after="0" w:line="260" w:lineRule="auto"/>
              <w:jc w:val="both"/>
            </w:pPr>
            <w:r>
              <w:rPr>
                <w:rFonts w:ascii="Times New Roman" w:hAnsi="Times New Roman" w:eastAsia="Times New Roman" w:cs="Times New Roman"/>
                <w:b w:val="0"/>
                <w:bCs w:val="0"/>
                <w:sz w:val="22"/>
                <w:szCs w:val="22"/>
              </w:rPr>
              <w:t>Optional, enabled with the full profile</w:t>
            </w:r>
          </w:p>
        </w:tc>
      </w:tr>
    </w:tbl>
    <w:p w14:paraId="521D932F">
      <w:pPr>
        <w:spacing w:after="140" w:line="300" w:lineRule="auto"/>
        <w:jc w:val="both"/>
      </w:pPr>
      <w:r>
        <w:rPr>
          <w:rFonts w:ascii="Times New Roman" w:hAnsi="Times New Roman" w:eastAsia="Times New Roman" w:cs="Times New Roman"/>
          <w:sz w:val="24"/>
          <w:szCs w:val="24"/>
        </w:rPr>
        <w:t>These ports were chosen to avoid collisions with the StreamForge project in the same monorepo, so both stacks can run at once.</w:t>
      </w:r>
    </w:p>
    <w:p w14:paraId="13CF2811">
      <w:pPr>
        <w:pStyle w:val="4"/>
        <w:spacing w:before="240" w:after="120"/>
        <w:jc w:val="both"/>
      </w:pPr>
      <w:r>
        <w:rPr>
          <w:rFonts w:ascii="Times New Roman" w:hAnsi="Times New Roman" w:eastAsia="Times New Roman" w:cs="Times New Roman"/>
          <w:b/>
          <w:bCs/>
          <w:color w:val="000000"/>
          <w:sz w:val="24"/>
          <w:szCs w:val="24"/>
        </w:rPr>
        <w:t>Configuration</w:t>
      </w:r>
    </w:p>
    <w:p w14:paraId="2D85668B">
      <w:pPr>
        <w:spacing w:after="140" w:line="300" w:lineRule="auto"/>
        <w:jc w:val="both"/>
      </w:pPr>
      <w:r>
        <w:rPr>
          <w:rFonts w:ascii="Times New Roman" w:hAnsi="Times New Roman" w:eastAsia="Times New Roman" w:cs="Times New Roman"/>
          <w:sz w:val="24"/>
          <w:szCs w:val="24"/>
        </w:rPr>
        <w:t>The database connection string is read from the WASMBOX_DATABASE_URL environment variable and defaults to the PostgreSQL container defined in docker-compose.yml. A SQLite URL can be supplied for a quick local run.</w:t>
      </w:r>
    </w:p>
    <w:p w14:paraId="3B55F69A">
      <w:pPr>
        <w:pStyle w:val="2"/>
        <w:spacing w:before="360" w:after="200"/>
        <w:jc w:val="both"/>
      </w:pPr>
      <w:r>
        <w:rPr>
          <w:rFonts w:ascii="Times New Roman" w:hAnsi="Times New Roman" w:eastAsia="Times New Roman" w:cs="Times New Roman"/>
          <w:b/>
          <w:bCs/>
          <w:color w:val="000000"/>
          <w:sz w:val="32"/>
          <w:szCs w:val="32"/>
        </w:rPr>
        <w:t>12. Testing and Validation</w:t>
      </w:r>
    </w:p>
    <w:p w14:paraId="7AC2F61E">
      <w:pPr>
        <w:spacing w:after="140" w:line="300" w:lineRule="auto"/>
        <w:jc w:val="both"/>
      </w:pPr>
      <w:r>
        <w:rPr>
          <w:rFonts w:ascii="Times New Roman" w:hAnsi="Times New Roman" w:eastAsia="Times New Roman" w:cs="Times New Roman"/>
          <w:sz w:val="24"/>
          <w:szCs w:val="24"/>
        </w:rPr>
        <w:t>The suite contains fourteen test modules executed with pytest.</w:t>
      </w:r>
    </w:p>
    <w:tbl>
      <w:tblPr>
        <w:tblStyle w:val="9"/>
        <w:tblW w:w="9000" w:type="dxa"/>
        <w:tblInd w:w="0" w:type="dxa"/>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Layout w:type="autofit"/>
        <w:tblCellMar>
          <w:top w:w="0" w:type="dxa"/>
          <w:left w:w="108" w:type="dxa"/>
          <w:bottom w:w="0" w:type="dxa"/>
          <w:right w:w="108" w:type="dxa"/>
        </w:tblCellMar>
      </w:tblPr>
      <w:tblGrid>
        <w:gridCol w:w="2500"/>
        <w:gridCol w:w="6500"/>
      </w:tblGrid>
      <w:tr w14:paraId="61F30AB9">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rPr>
          <w:tblHeader/>
        </w:trPr>
        <w:tc>
          <w:tcPr>
            <w:tcW w:w="2500" w:type="dxa"/>
            <w:shd w:val="clear" w:color="auto" w:fill="EDEDED"/>
            <w:tcMar>
              <w:top w:w="90" w:type="dxa"/>
              <w:left w:w="130" w:type="dxa"/>
              <w:bottom w:w="90" w:type="dxa"/>
              <w:right w:w="130" w:type="dxa"/>
            </w:tcMar>
          </w:tcPr>
          <w:p w14:paraId="6732F9A2">
            <w:pPr>
              <w:spacing w:after="0" w:line="260" w:lineRule="auto"/>
              <w:jc w:val="both"/>
            </w:pPr>
            <w:r>
              <w:rPr>
                <w:rFonts w:ascii="Times New Roman" w:hAnsi="Times New Roman" w:eastAsia="Times New Roman" w:cs="Times New Roman"/>
                <w:b/>
                <w:bCs/>
                <w:sz w:val="22"/>
                <w:szCs w:val="22"/>
              </w:rPr>
              <w:t>Area</w:t>
            </w:r>
          </w:p>
        </w:tc>
        <w:tc>
          <w:tcPr>
            <w:tcW w:w="6500" w:type="dxa"/>
            <w:shd w:val="clear" w:color="auto" w:fill="EDEDED"/>
            <w:tcMar>
              <w:top w:w="90" w:type="dxa"/>
              <w:left w:w="130" w:type="dxa"/>
              <w:bottom w:w="90" w:type="dxa"/>
              <w:right w:w="130" w:type="dxa"/>
            </w:tcMar>
          </w:tcPr>
          <w:p w14:paraId="5FDCAA6B">
            <w:pPr>
              <w:spacing w:after="0" w:line="260" w:lineRule="auto"/>
              <w:jc w:val="both"/>
            </w:pPr>
            <w:r>
              <w:rPr>
                <w:rFonts w:ascii="Times New Roman" w:hAnsi="Times New Roman" w:eastAsia="Times New Roman" w:cs="Times New Roman"/>
                <w:b/>
                <w:bCs/>
                <w:sz w:val="22"/>
                <w:szCs w:val="22"/>
              </w:rPr>
              <w:t>Coverage</w:t>
            </w:r>
          </w:p>
        </w:tc>
      </w:tr>
      <w:tr w14:paraId="5C599CD2">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500" w:type="dxa"/>
            <w:tcMar>
              <w:top w:w="90" w:type="dxa"/>
              <w:left w:w="130" w:type="dxa"/>
              <w:bottom w:w="90" w:type="dxa"/>
              <w:right w:w="130" w:type="dxa"/>
            </w:tcMar>
          </w:tcPr>
          <w:p w14:paraId="7C465582">
            <w:pPr>
              <w:spacing w:after="0" w:line="260" w:lineRule="auto"/>
              <w:jc w:val="both"/>
            </w:pPr>
            <w:r>
              <w:rPr>
                <w:rFonts w:ascii="Times New Roman" w:hAnsi="Times New Roman" w:eastAsia="Times New Roman" w:cs="Times New Roman"/>
                <w:b w:val="0"/>
                <w:bCs w:val="0"/>
                <w:sz w:val="22"/>
                <w:szCs w:val="22"/>
              </w:rPr>
              <w:t>AST guard</w:t>
            </w:r>
          </w:p>
        </w:tc>
        <w:tc>
          <w:tcPr>
            <w:tcW w:w="6500" w:type="dxa"/>
            <w:tcMar>
              <w:top w:w="90" w:type="dxa"/>
              <w:left w:w="130" w:type="dxa"/>
              <w:bottom w:w="90" w:type="dxa"/>
              <w:right w:w="130" w:type="dxa"/>
            </w:tcMar>
          </w:tcPr>
          <w:p w14:paraId="12C857AA">
            <w:pPr>
              <w:spacing w:after="0" w:line="260" w:lineRule="auto"/>
              <w:jc w:val="both"/>
            </w:pPr>
            <w:r>
              <w:rPr>
                <w:rFonts w:ascii="Times New Roman" w:hAnsi="Times New Roman" w:eastAsia="Times New Roman" w:cs="Times New Roman"/>
                <w:b w:val="0"/>
                <w:bCs w:val="0"/>
                <w:sz w:val="22"/>
                <w:szCs w:val="22"/>
              </w:rPr>
              <w:t>Blocked imports, calls and attributes produce correct violations</w:t>
            </w:r>
          </w:p>
        </w:tc>
      </w:tr>
      <w:tr w14:paraId="389DCD2D">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500" w:type="dxa"/>
            <w:tcMar>
              <w:top w:w="90" w:type="dxa"/>
              <w:left w:w="130" w:type="dxa"/>
              <w:bottom w:w="90" w:type="dxa"/>
              <w:right w:w="130" w:type="dxa"/>
            </w:tcMar>
          </w:tcPr>
          <w:p w14:paraId="23197499">
            <w:pPr>
              <w:spacing w:after="0" w:line="260" w:lineRule="auto"/>
              <w:jc w:val="both"/>
            </w:pPr>
            <w:r>
              <w:rPr>
                <w:rFonts w:ascii="Times New Roman" w:hAnsi="Times New Roman" w:eastAsia="Times New Roman" w:cs="Times New Roman"/>
                <w:b w:val="0"/>
                <w:bCs w:val="0"/>
                <w:sz w:val="22"/>
                <w:szCs w:val="22"/>
              </w:rPr>
              <w:t>Runtime limits</w:t>
            </w:r>
          </w:p>
        </w:tc>
        <w:tc>
          <w:tcPr>
            <w:tcW w:w="6500" w:type="dxa"/>
            <w:tcMar>
              <w:top w:w="90" w:type="dxa"/>
              <w:left w:w="130" w:type="dxa"/>
              <w:bottom w:w="90" w:type="dxa"/>
              <w:right w:w="130" w:type="dxa"/>
            </w:tcMar>
          </w:tcPr>
          <w:p w14:paraId="25C181E3">
            <w:pPr>
              <w:spacing w:after="0" w:line="260" w:lineRule="auto"/>
              <w:jc w:val="both"/>
            </w:pPr>
            <w:r>
              <w:rPr>
                <w:rFonts w:ascii="Times New Roman" w:hAnsi="Times New Roman" w:eastAsia="Times New Roman" w:cs="Times New Roman"/>
                <w:b w:val="0"/>
                <w:bCs w:val="0"/>
                <w:sz w:val="22"/>
                <w:szCs w:val="22"/>
              </w:rPr>
              <w:t>Memory caps and timeout termination</w:t>
            </w:r>
          </w:p>
        </w:tc>
      </w:tr>
      <w:tr w14:paraId="656E779B">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500" w:type="dxa"/>
            <w:tcMar>
              <w:top w:w="90" w:type="dxa"/>
              <w:left w:w="130" w:type="dxa"/>
              <w:bottom w:w="90" w:type="dxa"/>
              <w:right w:w="130" w:type="dxa"/>
            </w:tcMar>
          </w:tcPr>
          <w:p w14:paraId="0A601AF5">
            <w:pPr>
              <w:spacing w:after="0" w:line="260" w:lineRule="auto"/>
              <w:jc w:val="both"/>
            </w:pPr>
            <w:r>
              <w:rPr>
                <w:rFonts w:ascii="Times New Roman" w:hAnsi="Times New Roman" w:eastAsia="Times New Roman" w:cs="Times New Roman"/>
                <w:b w:val="0"/>
                <w:bCs w:val="0"/>
                <w:sz w:val="22"/>
                <w:szCs w:val="22"/>
              </w:rPr>
              <w:t>Capabilities</w:t>
            </w:r>
          </w:p>
        </w:tc>
        <w:tc>
          <w:tcPr>
            <w:tcW w:w="6500" w:type="dxa"/>
            <w:tcMar>
              <w:top w:w="90" w:type="dxa"/>
              <w:left w:w="130" w:type="dxa"/>
              <w:bottom w:w="90" w:type="dxa"/>
              <w:right w:w="130" w:type="dxa"/>
            </w:tcMar>
          </w:tcPr>
          <w:p w14:paraId="3B197961">
            <w:pPr>
              <w:spacing w:after="0" w:line="260" w:lineRule="auto"/>
              <w:jc w:val="both"/>
            </w:pPr>
            <w:r>
              <w:rPr>
                <w:rFonts w:ascii="Times New Roman" w:hAnsi="Times New Roman" w:eastAsia="Times New Roman" w:cs="Times New Roman"/>
                <w:b w:val="0"/>
                <w:bCs w:val="0"/>
                <w:sz w:val="22"/>
                <w:szCs w:val="22"/>
              </w:rPr>
              <w:t>Only granted host functions are registered</w:t>
            </w:r>
          </w:p>
        </w:tc>
      </w:tr>
      <w:tr w14:paraId="3BA762D1">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500" w:type="dxa"/>
            <w:tcMar>
              <w:top w:w="90" w:type="dxa"/>
              <w:left w:w="130" w:type="dxa"/>
              <w:bottom w:w="90" w:type="dxa"/>
              <w:right w:w="130" w:type="dxa"/>
            </w:tcMar>
          </w:tcPr>
          <w:p w14:paraId="615CE760">
            <w:pPr>
              <w:spacing w:after="0" w:line="260" w:lineRule="auto"/>
              <w:jc w:val="both"/>
            </w:pPr>
            <w:r>
              <w:rPr>
                <w:rFonts w:ascii="Times New Roman" w:hAnsi="Times New Roman" w:eastAsia="Times New Roman" w:cs="Times New Roman"/>
                <w:b w:val="0"/>
                <w:bCs w:val="0"/>
                <w:sz w:val="22"/>
                <w:szCs w:val="22"/>
              </w:rPr>
              <w:t>Host functions</w:t>
            </w:r>
          </w:p>
        </w:tc>
        <w:tc>
          <w:tcPr>
            <w:tcW w:w="6500" w:type="dxa"/>
            <w:tcMar>
              <w:top w:w="90" w:type="dxa"/>
              <w:left w:w="130" w:type="dxa"/>
              <w:bottom w:w="90" w:type="dxa"/>
              <w:right w:w="130" w:type="dxa"/>
            </w:tcMar>
          </w:tcPr>
          <w:p w14:paraId="25E00FDE">
            <w:pPr>
              <w:spacing w:after="0" w:line="260" w:lineRule="auto"/>
              <w:jc w:val="both"/>
            </w:pPr>
            <w:r>
              <w:rPr>
                <w:rFonts w:ascii="Times New Roman" w:hAnsi="Times New Roman" w:eastAsia="Times New Roman" w:cs="Times New Roman"/>
                <w:b w:val="0"/>
                <w:bCs w:val="0"/>
                <w:sz w:val="22"/>
                <w:szCs w:val="22"/>
              </w:rPr>
              <w:t>Fixture bridge returns expected rows</w:t>
            </w:r>
          </w:p>
        </w:tc>
      </w:tr>
      <w:tr w14:paraId="4EADD456">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500" w:type="dxa"/>
            <w:tcMar>
              <w:top w:w="90" w:type="dxa"/>
              <w:left w:w="130" w:type="dxa"/>
              <w:bottom w:w="90" w:type="dxa"/>
              <w:right w:w="130" w:type="dxa"/>
            </w:tcMar>
          </w:tcPr>
          <w:p w14:paraId="1A546E6E">
            <w:pPr>
              <w:spacing w:after="0" w:line="260" w:lineRule="auto"/>
              <w:jc w:val="both"/>
            </w:pPr>
            <w:r>
              <w:rPr>
                <w:rFonts w:ascii="Times New Roman" w:hAnsi="Times New Roman" w:eastAsia="Times New Roman" w:cs="Times New Roman"/>
                <w:b w:val="0"/>
                <w:bCs w:val="0"/>
                <w:sz w:val="22"/>
                <w:szCs w:val="22"/>
              </w:rPr>
              <w:t>Compiler</w:t>
            </w:r>
          </w:p>
        </w:tc>
        <w:tc>
          <w:tcPr>
            <w:tcW w:w="6500" w:type="dxa"/>
            <w:tcMar>
              <w:top w:w="90" w:type="dxa"/>
              <w:left w:w="130" w:type="dxa"/>
              <w:bottom w:w="90" w:type="dxa"/>
              <w:right w:w="130" w:type="dxa"/>
            </w:tcMar>
          </w:tcPr>
          <w:p w14:paraId="364C9E4F">
            <w:pPr>
              <w:spacing w:after="0" w:line="260" w:lineRule="auto"/>
              <w:jc w:val="both"/>
            </w:pPr>
            <w:r>
              <w:rPr>
                <w:rFonts w:ascii="Times New Roman" w:hAnsi="Times New Roman" w:eastAsia="Times New Roman" w:cs="Times New Roman"/>
                <w:b w:val="0"/>
                <w:bCs w:val="0"/>
                <w:sz w:val="22"/>
                <w:szCs w:val="22"/>
              </w:rPr>
              <w:t>Source compiles to a valid artifact with a stable hash</w:t>
            </w:r>
          </w:p>
        </w:tc>
      </w:tr>
      <w:tr w14:paraId="6570DA2D">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500" w:type="dxa"/>
            <w:tcMar>
              <w:top w:w="90" w:type="dxa"/>
              <w:left w:w="130" w:type="dxa"/>
              <w:bottom w:w="90" w:type="dxa"/>
              <w:right w:w="130" w:type="dxa"/>
            </w:tcMar>
          </w:tcPr>
          <w:p w14:paraId="555B2758">
            <w:pPr>
              <w:spacing w:after="0" w:line="260" w:lineRule="auto"/>
              <w:jc w:val="both"/>
            </w:pPr>
            <w:r>
              <w:rPr>
                <w:rFonts w:ascii="Times New Roman" w:hAnsi="Times New Roman" w:eastAsia="Times New Roman" w:cs="Times New Roman"/>
                <w:b w:val="0"/>
                <w:bCs w:val="0"/>
                <w:sz w:val="22"/>
                <w:szCs w:val="22"/>
              </w:rPr>
              <w:t>WebSocket</w:t>
            </w:r>
          </w:p>
        </w:tc>
        <w:tc>
          <w:tcPr>
            <w:tcW w:w="6500" w:type="dxa"/>
            <w:tcMar>
              <w:top w:w="90" w:type="dxa"/>
              <w:left w:w="130" w:type="dxa"/>
              <w:bottom w:w="90" w:type="dxa"/>
              <w:right w:w="130" w:type="dxa"/>
            </w:tcMar>
          </w:tcPr>
          <w:p w14:paraId="19F1C6E9">
            <w:pPr>
              <w:spacing w:after="0" w:line="260" w:lineRule="auto"/>
              <w:jc w:val="both"/>
            </w:pPr>
            <w:r>
              <w:rPr>
                <w:rFonts w:ascii="Times New Roman" w:hAnsi="Times New Roman" w:eastAsia="Times New Roman" w:cs="Times New Roman"/>
                <w:b w:val="0"/>
                <w:bCs w:val="0"/>
                <w:sz w:val="22"/>
                <w:szCs w:val="22"/>
              </w:rPr>
              <w:t>Frame sequence and terminal events</w:t>
            </w:r>
          </w:p>
        </w:tc>
      </w:tr>
      <w:tr w14:paraId="7C3A45F3">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500" w:type="dxa"/>
            <w:tcMar>
              <w:top w:w="90" w:type="dxa"/>
              <w:left w:w="130" w:type="dxa"/>
              <w:bottom w:w="90" w:type="dxa"/>
              <w:right w:w="130" w:type="dxa"/>
            </w:tcMar>
          </w:tcPr>
          <w:p w14:paraId="1AB4E2F8">
            <w:pPr>
              <w:spacing w:after="0" w:line="260" w:lineRule="auto"/>
              <w:jc w:val="both"/>
            </w:pPr>
            <w:r>
              <w:rPr>
                <w:rFonts w:ascii="Times New Roman" w:hAnsi="Times New Roman" w:eastAsia="Times New Roman" w:cs="Times New Roman"/>
                <w:b w:val="0"/>
                <w:bCs w:val="0"/>
                <w:sz w:val="22"/>
                <w:szCs w:val="22"/>
              </w:rPr>
              <w:t>Security classifier</w:t>
            </w:r>
          </w:p>
        </w:tc>
        <w:tc>
          <w:tcPr>
            <w:tcW w:w="6500" w:type="dxa"/>
            <w:tcMar>
              <w:top w:w="90" w:type="dxa"/>
              <w:left w:w="130" w:type="dxa"/>
              <w:bottom w:w="90" w:type="dxa"/>
              <w:right w:w="130" w:type="dxa"/>
            </w:tcMar>
          </w:tcPr>
          <w:p w14:paraId="256921F6">
            <w:pPr>
              <w:spacing w:after="0" w:line="260" w:lineRule="auto"/>
              <w:jc w:val="both"/>
            </w:pPr>
            <w:r>
              <w:rPr>
                <w:rFonts w:ascii="Times New Roman" w:hAnsi="Times New Roman" w:eastAsia="Times New Roman" w:cs="Times New Roman"/>
                <w:b w:val="0"/>
                <w:bCs w:val="0"/>
                <w:sz w:val="22"/>
                <w:szCs w:val="22"/>
              </w:rPr>
              <w:t>Attack labelling and aggregate statistics</w:t>
            </w:r>
          </w:p>
        </w:tc>
      </w:tr>
      <w:tr w14:paraId="6496506F">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500" w:type="dxa"/>
            <w:tcMar>
              <w:top w:w="90" w:type="dxa"/>
              <w:left w:w="130" w:type="dxa"/>
              <w:bottom w:w="90" w:type="dxa"/>
              <w:right w:w="130" w:type="dxa"/>
            </w:tcMar>
          </w:tcPr>
          <w:p w14:paraId="6764B99B">
            <w:pPr>
              <w:spacing w:after="0" w:line="260" w:lineRule="auto"/>
              <w:jc w:val="both"/>
            </w:pPr>
            <w:r>
              <w:rPr>
                <w:rFonts w:ascii="Times New Roman" w:hAnsi="Times New Roman" w:eastAsia="Times New Roman" w:cs="Times New Roman"/>
                <w:b w:val="0"/>
                <w:bCs w:val="0"/>
                <w:sz w:val="22"/>
                <w:szCs w:val="22"/>
              </w:rPr>
              <w:t>API smoke</w:t>
            </w:r>
          </w:p>
        </w:tc>
        <w:tc>
          <w:tcPr>
            <w:tcW w:w="6500" w:type="dxa"/>
            <w:tcMar>
              <w:top w:w="90" w:type="dxa"/>
              <w:left w:w="130" w:type="dxa"/>
              <w:bottom w:w="90" w:type="dxa"/>
              <w:right w:w="130" w:type="dxa"/>
            </w:tcMar>
          </w:tcPr>
          <w:p w14:paraId="29CB2F2E">
            <w:pPr>
              <w:spacing w:after="0" w:line="260" w:lineRule="auto"/>
              <w:jc w:val="both"/>
            </w:pPr>
            <w:r>
              <w:rPr>
                <w:rFonts w:ascii="Times New Roman" w:hAnsi="Times New Roman" w:eastAsia="Times New Roman" w:cs="Times New Roman"/>
                <w:b w:val="0"/>
                <w:bCs w:val="0"/>
                <w:sz w:val="22"/>
                <w:szCs w:val="22"/>
              </w:rPr>
              <w:t>Endpoint availability and response shape</w:t>
            </w:r>
          </w:p>
        </w:tc>
      </w:tr>
    </w:tbl>
    <w:p w14:paraId="114D8605">
      <w:pPr>
        <w:spacing w:after="140" w:line="300" w:lineRule="auto"/>
        <w:jc w:val="both"/>
      </w:pPr>
      <w:r>
        <w:rPr>
          <w:rFonts w:ascii="Times New Roman" w:hAnsi="Times New Roman" w:eastAsia="Times New Roman" w:cs="Times New Roman"/>
          <w:sz w:val="24"/>
          <w:szCs w:val="24"/>
        </w:rPr>
        <w:t>Tests that require the API on port 8001 skip automatically when it is not running, and the compiler integration test requires Docker with the wasmbox-compiler image present. The frontend production build is verified separately with the Vite build command.</w:t>
      </w:r>
    </w:p>
    <w:p w14:paraId="122F1DB6">
      <w:pPr>
        <w:pStyle w:val="2"/>
        <w:spacing w:before="360" w:after="200"/>
        <w:jc w:val="both"/>
      </w:pPr>
      <w:r>
        <w:rPr>
          <w:rFonts w:ascii="Times New Roman" w:hAnsi="Times New Roman" w:eastAsia="Times New Roman" w:cs="Times New Roman"/>
          <w:b/>
          <w:bCs/>
          <w:color w:val="000000"/>
          <w:sz w:val="32"/>
          <w:szCs w:val="32"/>
        </w:rPr>
        <w:t>13. Feature Status</w:t>
      </w:r>
    </w:p>
    <w:p w14:paraId="29F584B3">
      <w:pPr>
        <w:spacing w:after="140" w:line="300" w:lineRule="auto"/>
        <w:jc w:val="both"/>
      </w:pPr>
      <w:r>
        <w:rPr>
          <w:rFonts w:ascii="Times New Roman" w:hAnsi="Times New Roman" w:eastAsia="Times New Roman" w:cs="Times New Roman"/>
          <w:sz w:val="24"/>
          <w:szCs w:val="24"/>
        </w:rPr>
        <w:t>Status at version 1.0.</w:t>
      </w:r>
    </w:p>
    <w:tbl>
      <w:tblPr>
        <w:tblStyle w:val="9"/>
        <w:tblW w:w="9000" w:type="dxa"/>
        <w:tblInd w:w="0" w:type="dxa"/>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Layout w:type="autofit"/>
        <w:tblCellMar>
          <w:top w:w="0" w:type="dxa"/>
          <w:left w:w="108" w:type="dxa"/>
          <w:bottom w:w="0" w:type="dxa"/>
          <w:right w:w="108" w:type="dxa"/>
        </w:tblCellMar>
      </w:tblPr>
      <w:tblGrid>
        <w:gridCol w:w="5600"/>
        <w:gridCol w:w="3400"/>
      </w:tblGrid>
      <w:tr w14:paraId="0068A59F">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rPr>
          <w:tblHeader/>
        </w:trPr>
        <w:tc>
          <w:tcPr>
            <w:tcW w:w="5600" w:type="dxa"/>
            <w:shd w:val="clear" w:color="auto" w:fill="EDEDED"/>
            <w:tcMar>
              <w:top w:w="90" w:type="dxa"/>
              <w:left w:w="130" w:type="dxa"/>
              <w:bottom w:w="90" w:type="dxa"/>
              <w:right w:w="130" w:type="dxa"/>
            </w:tcMar>
          </w:tcPr>
          <w:p w14:paraId="1DA7B0AE">
            <w:pPr>
              <w:spacing w:after="0" w:line="260" w:lineRule="auto"/>
              <w:jc w:val="both"/>
            </w:pPr>
            <w:r>
              <w:rPr>
                <w:rFonts w:ascii="Times New Roman" w:hAnsi="Times New Roman" w:eastAsia="Times New Roman" w:cs="Times New Roman"/>
                <w:b/>
                <w:bCs/>
                <w:sz w:val="22"/>
                <w:szCs w:val="22"/>
              </w:rPr>
              <w:t>Feature</w:t>
            </w:r>
          </w:p>
        </w:tc>
        <w:tc>
          <w:tcPr>
            <w:tcW w:w="3400" w:type="dxa"/>
            <w:shd w:val="clear" w:color="auto" w:fill="EDEDED"/>
            <w:tcMar>
              <w:top w:w="90" w:type="dxa"/>
              <w:left w:w="130" w:type="dxa"/>
              <w:bottom w:w="90" w:type="dxa"/>
              <w:right w:w="130" w:type="dxa"/>
            </w:tcMar>
          </w:tcPr>
          <w:p w14:paraId="55792B7E">
            <w:pPr>
              <w:spacing w:after="0" w:line="260" w:lineRule="auto"/>
              <w:jc w:val="both"/>
            </w:pPr>
            <w:r>
              <w:rPr>
                <w:rFonts w:ascii="Times New Roman" w:hAnsi="Times New Roman" w:eastAsia="Times New Roman" w:cs="Times New Roman"/>
                <w:b/>
                <w:bCs/>
                <w:sz w:val="22"/>
                <w:szCs w:val="22"/>
              </w:rPr>
              <w:t>Status</w:t>
            </w:r>
          </w:p>
        </w:tc>
      </w:tr>
      <w:tr w14:paraId="139BB4F1">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5600" w:type="dxa"/>
            <w:tcMar>
              <w:top w:w="90" w:type="dxa"/>
              <w:left w:w="130" w:type="dxa"/>
              <w:bottom w:w="90" w:type="dxa"/>
              <w:right w:w="130" w:type="dxa"/>
            </w:tcMar>
          </w:tcPr>
          <w:p w14:paraId="058D5A6D">
            <w:pPr>
              <w:spacing w:after="0" w:line="260" w:lineRule="auto"/>
              <w:jc w:val="both"/>
            </w:pPr>
            <w:r>
              <w:rPr>
                <w:rFonts w:ascii="Times New Roman" w:hAnsi="Times New Roman" w:eastAsia="Times New Roman" w:cs="Times New Roman"/>
                <w:b w:val="0"/>
                <w:bCs w:val="0"/>
                <w:sz w:val="22"/>
                <w:szCs w:val="22"/>
              </w:rPr>
              <w:t>Monaco editor with compile and run</w:t>
            </w:r>
          </w:p>
        </w:tc>
        <w:tc>
          <w:tcPr>
            <w:tcW w:w="3400" w:type="dxa"/>
            <w:tcMar>
              <w:top w:w="90" w:type="dxa"/>
              <w:left w:w="130" w:type="dxa"/>
              <w:bottom w:w="90" w:type="dxa"/>
              <w:right w:w="130" w:type="dxa"/>
            </w:tcMar>
          </w:tcPr>
          <w:p w14:paraId="2CCB656F">
            <w:pPr>
              <w:spacing w:after="0" w:line="260" w:lineRule="auto"/>
              <w:jc w:val="both"/>
            </w:pPr>
            <w:r>
              <w:rPr>
                <w:rFonts w:ascii="Times New Roman" w:hAnsi="Times New Roman" w:eastAsia="Times New Roman" w:cs="Times New Roman"/>
                <w:b w:val="0"/>
                <w:bCs w:val="0"/>
                <w:sz w:val="22"/>
                <w:szCs w:val="22"/>
              </w:rPr>
              <w:t>Complete</w:t>
            </w:r>
          </w:p>
        </w:tc>
      </w:tr>
      <w:tr w14:paraId="6D2460C7">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5600" w:type="dxa"/>
            <w:tcMar>
              <w:top w:w="90" w:type="dxa"/>
              <w:left w:w="130" w:type="dxa"/>
              <w:bottom w:w="90" w:type="dxa"/>
              <w:right w:w="130" w:type="dxa"/>
            </w:tcMar>
          </w:tcPr>
          <w:p w14:paraId="0880CA1B">
            <w:pPr>
              <w:spacing w:after="0" w:line="260" w:lineRule="auto"/>
              <w:jc w:val="both"/>
            </w:pPr>
            <w:r>
              <w:rPr>
                <w:rFonts w:ascii="Times New Roman" w:hAnsi="Times New Roman" w:eastAsia="Times New Roman" w:cs="Times New Roman"/>
                <w:b w:val="0"/>
                <w:bCs w:val="0"/>
                <w:sz w:val="22"/>
                <w:szCs w:val="22"/>
              </w:rPr>
              <w:t>Static AST guard with inline violations</w:t>
            </w:r>
          </w:p>
        </w:tc>
        <w:tc>
          <w:tcPr>
            <w:tcW w:w="3400" w:type="dxa"/>
            <w:tcMar>
              <w:top w:w="90" w:type="dxa"/>
              <w:left w:w="130" w:type="dxa"/>
              <w:bottom w:w="90" w:type="dxa"/>
              <w:right w:w="130" w:type="dxa"/>
            </w:tcMar>
          </w:tcPr>
          <w:p w14:paraId="5DBBD4AD">
            <w:pPr>
              <w:spacing w:after="0" w:line="260" w:lineRule="auto"/>
              <w:jc w:val="both"/>
            </w:pPr>
            <w:r>
              <w:rPr>
                <w:rFonts w:ascii="Times New Roman" w:hAnsi="Times New Roman" w:eastAsia="Times New Roman" w:cs="Times New Roman"/>
                <w:b w:val="0"/>
                <w:bCs w:val="0"/>
                <w:sz w:val="22"/>
                <w:szCs w:val="22"/>
              </w:rPr>
              <w:t>Complete</w:t>
            </w:r>
          </w:p>
        </w:tc>
      </w:tr>
      <w:tr w14:paraId="61F888D6">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5600" w:type="dxa"/>
            <w:tcMar>
              <w:top w:w="90" w:type="dxa"/>
              <w:left w:w="130" w:type="dxa"/>
              <w:bottom w:w="90" w:type="dxa"/>
              <w:right w:w="130" w:type="dxa"/>
            </w:tcMar>
          </w:tcPr>
          <w:p w14:paraId="24BCCDE5">
            <w:pPr>
              <w:spacing w:after="0" w:line="260" w:lineRule="auto"/>
              <w:jc w:val="both"/>
            </w:pPr>
            <w:r>
              <w:rPr>
                <w:rFonts w:ascii="Times New Roman" w:hAnsi="Times New Roman" w:eastAsia="Times New Roman" w:cs="Times New Roman"/>
                <w:b w:val="0"/>
                <w:bCs w:val="0"/>
                <w:sz w:val="22"/>
                <w:szCs w:val="22"/>
              </w:rPr>
              <w:t>Python to WASM compilation in Docker</w:t>
            </w:r>
          </w:p>
        </w:tc>
        <w:tc>
          <w:tcPr>
            <w:tcW w:w="3400" w:type="dxa"/>
            <w:tcMar>
              <w:top w:w="90" w:type="dxa"/>
              <w:left w:w="130" w:type="dxa"/>
              <w:bottom w:w="90" w:type="dxa"/>
              <w:right w:w="130" w:type="dxa"/>
            </w:tcMar>
          </w:tcPr>
          <w:p w14:paraId="7892C6A6">
            <w:pPr>
              <w:spacing w:after="0" w:line="260" w:lineRule="auto"/>
              <w:jc w:val="both"/>
            </w:pPr>
            <w:r>
              <w:rPr>
                <w:rFonts w:ascii="Times New Roman" w:hAnsi="Times New Roman" w:eastAsia="Times New Roman" w:cs="Times New Roman"/>
                <w:b w:val="0"/>
                <w:bCs w:val="0"/>
                <w:sz w:val="22"/>
                <w:szCs w:val="22"/>
              </w:rPr>
              <w:t>Complete</w:t>
            </w:r>
          </w:p>
        </w:tc>
      </w:tr>
      <w:tr w14:paraId="636BCC0C">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5600" w:type="dxa"/>
            <w:tcMar>
              <w:top w:w="90" w:type="dxa"/>
              <w:left w:w="130" w:type="dxa"/>
              <w:bottom w:w="90" w:type="dxa"/>
              <w:right w:w="130" w:type="dxa"/>
            </w:tcMar>
          </w:tcPr>
          <w:p w14:paraId="19D7FDAB">
            <w:pPr>
              <w:spacing w:after="0" w:line="260" w:lineRule="auto"/>
              <w:jc w:val="both"/>
            </w:pPr>
            <w:r>
              <w:rPr>
                <w:rFonts w:ascii="Times New Roman" w:hAnsi="Times New Roman" w:eastAsia="Times New Roman" w:cs="Times New Roman"/>
                <w:b w:val="0"/>
                <w:bCs w:val="0"/>
                <w:sz w:val="22"/>
                <w:szCs w:val="22"/>
              </w:rPr>
              <w:t>Wasmtime execution with memory and fuel limits</w:t>
            </w:r>
          </w:p>
        </w:tc>
        <w:tc>
          <w:tcPr>
            <w:tcW w:w="3400" w:type="dxa"/>
            <w:tcMar>
              <w:top w:w="90" w:type="dxa"/>
              <w:left w:w="130" w:type="dxa"/>
              <w:bottom w:w="90" w:type="dxa"/>
              <w:right w:w="130" w:type="dxa"/>
            </w:tcMar>
          </w:tcPr>
          <w:p w14:paraId="4539C864">
            <w:pPr>
              <w:spacing w:after="0" w:line="260" w:lineRule="auto"/>
              <w:jc w:val="both"/>
            </w:pPr>
            <w:r>
              <w:rPr>
                <w:rFonts w:ascii="Times New Roman" w:hAnsi="Times New Roman" w:eastAsia="Times New Roman" w:cs="Times New Roman"/>
                <w:b w:val="0"/>
                <w:bCs w:val="0"/>
                <w:sz w:val="22"/>
                <w:szCs w:val="22"/>
              </w:rPr>
              <w:t>Complete</w:t>
            </w:r>
          </w:p>
        </w:tc>
      </w:tr>
      <w:tr w14:paraId="1D9D9504">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5600" w:type="dxa"/>
            <w:tcMar>
              <w:top w:w="90" w:type="dxa"/>
              <w:left w:w="130" w:type="dxa"/>
              <w:bottom w:w="90" w:type="dxa"/>
              <w:right w:w="130" w:type="dxa"/>
            </w:tcMar>
          </w:tcPr>
          <w:p w14:paraId="6A25CC95">
            <w:pPr>
              <w:spacing w:after="0" w:line="260" w:lineRule="auto"/>
              <w:jc w:val="both"/>
            </w:pPr>
            <w:r>
              <w:rPr>
                <w:rFonts w:ascii="Times New Roman" w:hAnsi="Times New Roman" w:eastAsia="Times New Roman" w:cs="Times New Roman"/>
                <w:b w:val="0"/>
                <w:bCs w:val="0"/>
                <w:sz w:val="22"/>
                <w:szCs w:val="22"/>
              </w:rPr>
              <w:t>Live stdout over WebSocket</w:t>
            </w:r>
          </w:p>
        </w:tc>
        <w:tc>
          <w:tcPr>
            <w:tcW w:w="3400" w:type="dxa"/>
            <w:tcMar>
              <w:top w:w="90" w:type="dxa"/>
              <w:left w:w="130" w:type="dxa"/>
              <w:bottom w:w="90" w:type="dxa"/>
              <w:right w:w="130" w:type="dxa"/>
            </w:tcMar>
          </w:tcPr>
          <w:p w14:paraId="27094DAE">
            <w:pPr>
              <w:spacing w:after="0" w:line="260" w:lineRule="auto"/>
              <w:jc w:val="both"/>
            </w:pPr>
            <w:r>
              <w:rPr>
                <w:rFonts w:ascii="Times New Roman" w:hAnsi="Times New Roman" w:eastAsia="Times New Roman" w:cs="Times New Roman"/>
                <w:b w:val="0"/>
                <w:bCs w:val="0"/>
                <w:sz w:val="22"/>
                <w:szCs w:val="22"/>
              </w:rPr>
              <w:t>Complete</w:t>
            </w:r>
          </w:p>
        </w:tc>
      </w:tr>
      <w:tr w14:paraId="7E2952C0">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5600" w:type="dxa"/>
            <w:tcMar>
              <w:top w:w="90" w:type="dxa"/>
              <w:left w:w="130" w:type="dxa"/>
              <w:bottom w:w="90" w:type="dxa"/>
              <w:right w:w="130" w:type="dxa"/>
            </w:tcMar>
          </w:tcPr>
          <w:p w14:paraId="6A3BBA43">
            <w:pPr>
              <w:spacing w:after="0" w:line="260" w:lineRule="auto"/>
              <w:jc w:val="both"/>
            </w:pPr>
            <w:r>
              <w:rPr>
                <w:rFonts w:ascii="Times New Roman" w:hAnsi="Times New Roman" w:eastAsia="Times New Roman" w:cs="Times New Roman"/>
                <w:b w:val="0"/>
                <w:bCs w:val="0"/>
                <w:sz w:val="22"/>
                <w:szCs w:val="22"/>
              </w:rPr>
              <w:t>Host database bridge behind a capability toggle</w:t>
            </w:r>
          </w:p>
        </w:tc>
        <w:tc>
          <w:tcPr>
            <w:tcW w:w="3400" w:type="dxa"/>
            <w:tcMar>
              <w:top w:w="90" w:type="dxa"/>
              <w:left w:w="130" w:type="dxa"/>
              <w:bottom w:w="90" w:type="dxa"/>
              <w:right w:w="130" w:type="dxa"/>
            </w:tcMar>
          </w:tcPr>
          <w:p w14:paraId="6DE718CE">
            <w:pPr>
              <w:spacing w:after="0" w:line="260" w:lineRule="auto"/>
              <w:jc w:val="both"/>
            </w:pPr>
            <w:r>
              <w:rPr>
                <w:rFonts w:ascii="Times New Roman" w:hAnsi="Times New Roman" w:eastAsia="Times New Roman" w:cs="Times New Roman"/>
                <w:b w:val="0"/>
                <w:bCs w:val="0"/>
                <w:sz w:val="22"/>
                <w:szCs w:val="22"/>
              </w:rPr>
              <w:t>Complete</w:t>
            </w:r>
          </w:p>
        </w:tc>
      </w:tr>
      <w:tr w14:paraId="1E5E7B18">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5600" w:type="dxa"/>
            <w:tcMar>
              <w:top w:w="90" w:type="dxa"/>
              <w:left w:w="130" w:type="dxa"/>
              <w:bottom w:w="90" w:type="dxa"/>
              <w:right w:w="130" w:type="dxa"/>
            </w:tcMar>
          </w:tcPr>
          <w:p w14:paraId="4DCBE758">
            <w:pPr>
              <w:spacing w:after="0" w:line="260" w:lineRule="auto"/>
              <w:jc w:val="both"/>
            </w:pPr>
            <w:r>
              <w:rPr>
                <w:rFonts w:ascii="Times New Roman" w:hAnsi="Times New Roman" w:eastAsia="Times New Roman" w:cs="Times New Roman"/>
                <w:b w:val="0"/>
                <w:bCs w:val="0"/>
                <w:sz w:val="22"/>
                <w:szCs w:val="22"/>
              </w:rPr>
              <w:t>Security Lab with attack cards and live threat feed</w:t>
            </w:r>
          </w:p>
        </w:tc>
        <w:tc>
          <w:tcPr>
            <w:tcW w:w="3400" w:type="dxa"/>
            <w:tcMar>
              <w:top w:w="90" w:type="dxa"/>
              <w:left w:w="130" w:type="dxa"/>
              <w:bottom w:w="90" w:type="dxa"/>
              <w:right w:w="130" w:type="dxa"/>
            </w:tcMar>
          </w:tcPr>
          <w:p w14:paraId="6AA98734">
            <w:pPr>
              <w:spacing w:after="0" w:line="260" w:lineRule="auto"/>
              <w:jc w:val="both"/>
            </w:pPr>
            <w:r>
              <w:rPr>
                <w:rFonts w:ascii="Times New Roman" w:hAnsi="Times New Roman" w:eastAsia="Times New Roman" w:cs="Times New Roman"/>
                <w:b w:val="0"/>
                <w:bCs w:val="0"/>
                <w:sz w:val="22"/>
                <w:szCs w:val="22"/>
              </w:rPr>
              <w:t>Complete</w:t>
            </w:r>
          </w:p>
        </w:tc>
      </w:tr>
      <w:tr w14:paraId="77ADCDC4">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5600" w:type="dxa"/>
            <w:tcMar>
              <w:top w:w="90" w:type="dxa"/>
              <w:left w:w="130" w:type="dxa"/>
              <w:bottom w:w="90" w:type="dxa"/>
              <w:right w:w="130" w:type="dxa"/>
            </w:tcMar>
          </w:tcPr>
          <w:p w14:paraId="516A9002">
            <w:pPr>
              <w:spacing w:after="0" w:line="260" w:lineRule="auto"/>
              <w:jc w:val="both"/>
            </w:pPr>
            <w:r>
              <w:rPr>
                <w:rFonts w:ascii="Times New Roman" w:hAnsi="Times New Roman" w:eastAsia="Times New Roman" w:cs="Times New Roman"/>
                <w:b w:val="0"/>
                <w:bCs w:val="0"/>
                <w:sz w:val="22"/>
                <w:szCs w:val="22"/>
              </w:rPr>
              <w:t>Plugin storage with versions and fingerprints</w:t>
            </w:r>
          </w:p>
        </w:tc>
        <w:tc>
          <w:tcPr>
            <w:tcW w:w="3400" w:type="dxa"/>
            <w:tcMar>
              <w:top w:w="90" w:type="dxa"/>
              <w:left w:w="130" w:type="dxa"/>
              <w:bottom w:w="90" w:type="dxa"/>
              <w:right w:w="130" w:type="dxa"/>
            </w:tcMar>
          </w:tcPr>
          <w:p w14:paraId="32F69382">
            <w:pPr>
              <w:spacing w:after="0" w:line="260" w:lineRule="auto"/>
              <w:jc w:val="both"/>
            </w:pPr>
            <w:r>
              <w:rPr>
                <w:rFonts w:ascii="Times New Roman" w:hAnsi="Times New Roman" w:eastAsia="Times New Roman" w:cs="Times New Roman"/>
                <w:b w:val="0"/>
                <w:bCs w:val="0"/>
                <w:sz w:val="22"/>
                <w:szCs w:val="22"/>
              </w:rPr>
              <w:t>Complete</w:t>
            </w:r>
          </w:p>
        </w:tc>
      </w:tr>
      <w:tr w14:paraId="65E230FE">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5600" w:type="dxa"/>
            <w:tcMar>
              <w:top w:w="90" w:type="dxa"/>
              <w:left w:w="130" w:type="dxa"/>
              <w:bottom w:w="90" w:type="dxa"/>
              <w:right w:w="130" w:type="dxa"/>
            </w:tcMar>
          </w:tcPr>
          <w:p w14:paraId="3C2DA27A">
            <w:pPr>
              <w:spacing w:after="0" w:line="260" w:lineRule="auto"/>
              <w:jc w:val="both"/>
            </w:pPr>
            <w:r>
              <w:rPr>
                <w:rFonts w:ascii="Times New Roman" w:hAnsi="Times New Roman" w:eastAsia="Times New Roman" w:cs="Times New Roman"/>
                <w:b w:val="0"/>
                <w:bCs w:val="0"/>
                <w:sz w:val="22"/>
                <w:szCs w:val="22"/>
              </w:rPr>
              <w:t>Webhook ingress with HMAC verification</w:t>
            </w:r>
          </w:p>
        </w:tc>
        <w:tc>
          <w:tcPr>
            <w:tcW w:w="3400" w:type="dxa"/>
            <w:tcMar>
              <w:top w:w="90" w:type="dxa"/>
              <w:left w:w="130" w:type="dxa"/>
              <w:bottom w:w="90" w:type="dxa"/>
              <w:right w:w="130" w:type="dxa"/>
            </w:tcMar>
          </w:tcPr>
          <w:p w14:paraId="6CFB7B42">
            <w:pPr>
              <w:spacing w:after="0" w:line="260" w:lineRule="auto"/>
              <w:jc w:val="both"/>
            </w:pPr>
            <w:r>
              <w:rPr>
                <w:rFonts w:ascii="Times New Roman" w:hAnsi="Times New Roman" w:eastAsia="Times New Roman" w:cs="Times New Roman"/>
                <w:b w:val="0"/>
                <w:bCs w:val="0"/>
                <w:sz w:val="22"/>
                <w:szCs w:val="22"/>
              </w:rPr>
              <w:t>Complete</w:t>
            </w:r>
          </w:p>
        </w:tc>
      </w:tr>
      <w:tr w14:paraId="702BE1B1">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5600" w:type="dxa"/>
            <w:tcMar>
              <w:top w:w="90" w:type="dxa"/>
              <w:left w:w="130" w:type="dxa"/>
              <w:bottom w:w="90" w:type="dxa"/>
              <w:right w:w="130" w:type="dxa"/>
            </w:tcMar>
          </w:tcPr>
          <w:p w14:paraId="6DAB3F27">
            <w:pPr>
              <w:spacing w:after="0" w:line="260" w:lineRule="auto"/>
              <w:jc w:val="both"/>
            </w:pPr>
            <w:r>
              <w:rPr>
                <w:rFonts w:ascii="Times New Roman" w:hAnsi="Times New Roman" w:eastAsia="Times New Roman" w:cs="Times New Roman"/>
                <w:b w:val="0"/>
                <w:bCs w:val="0"/>
                <w:sz w:val="22"/>
                <w:szCs w:val="22"/>
              </w:rPr>
              <w:t>Template gallery in the Playground</w:t>
            </w:r>
          </w:p>
        </w:tc>
        <w:tc>
          <w:tcPr>
            <w:tcW w:w="3400" w:type="dxa"/>
            <w:tcMar>
              <w:top w:w="90" w:type="dxa"/>
              <w:left w:w="130" w:type="dxa"/>
              <w:bottom w:w="90" w:type="dxa"/>
              <w:right w:w="130" w:type="dxa"/>
            </w:tcMar>
          </w:tcPr>
          <w:p w14:paraId="710AD60C">
            <w:pPr>
              <w:spacing w:after="0" w:line="260" w:lineRule="auto"/>
              <w:jc w:val="both"/>
            </w:pPr>
            <w:r>
              <w:rPr>
                <w:rFonts w:ascii="Times New Roman" w:hAnsi="Times New Roman" w:eastAsia="Times New Roman" w:cs="Times New Roman"/>
                <w:b w:val="0"/>
                <w:bCs w:val="0"/>
                <w:sz w:val="22"/>
                <w:szCs w:val="22"/>
              </w:rPr>
              <w:t>Complete</w:t>
            </w:r>
          </w:p>
        </w:tc>
      </w:tr>
      <w:tr w14:paraId="5BD75A4B">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5600" w:type="dxa"/>
            <w:tcMar>
              <w:top w:w="90" w:type="dxa"/>
              <w:left w:w="130" w:type="dxa"/>
              <w:bottom w:w="90" w:type="dxa"/>
              <w:right w:w="130" w:type="dxa"/>
            </w:tcMar>
          </w:tcPr>
          <w:p w14:paraId="738AE7A3">
            <w:pPr>
              <w:spacing w:after="0" w:line="260" w:lineRule="auto"/>
              <w:jc w:val="both"/>
            </w:pPr>
            <w:r>
              <w:rPr>
                <w:rFonts w:ascii="Times New Roman" w:hAnsi="Times New Roman" w:eastAsia="Times New Roman" w:cs="Times New Roman"/>
                <w:b w:val="0"/>
                <w:bCs w:val="0"/>
                <w:sz w:val="22"/>
                <w:szCs w:val="22"/>
              </w:rPr>
              <w:t>Prometheus metrics and Grafana dashboards</w:t>
            </w:r>
          </w:p>
        </w:tc>
        <w:tc>
          <w:tcPr>
            <w:tcW w:w="3400" w:type="dxa"/>
            <w:tcMar>
              <w:top w:w="90" w:type="dxa"/>
              <w:left w:w="130" w:type="dxa"/>
              <w:bottom w:w="90" w:type="dxa"/>
              <w:right w:w="130" w:type="dxa"/>
            </w:tcMar>
          </w:tcPr>
          <w:p w14:paraId="52F2F82C">
            <w:pPr>
              <w:spacing w:after="0" w:line="260" w:lineRule="auto"/>
              <w:jc w:val="both"/>
            </w:pPr>
            <w:r>
              <w:rPr>
                <w:rFonts w:ascii="Times New Roman" w:hAnsi="Times New Roman" w:eastAsia="Times New Roman" w:cs="Times New Roman"/>
                <w:b w:val="0"/>
                <w:bCs w:val="0"/>
                <w:sz w:val="22"/>
                <w:szCs w:val="22"/>
              </w:rPr>
              <w:t>Complete</w:t>
            </w:r>
          </w:p>
        </w:tc>
      </w:tr>
      <w:tr w14:paraId="6AA36877">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5600" w:type="dxa"/>
            <w:tcMar>
              <w:top w:w="90" w:type="dxa"/>
              <w:left w:w="130" w:type="dxa"/>
              <w:bottom w:w="90" w:type="dxa"/>
              <w:right w:w="130" w:type="dxa"/>
            </w:tcMar>
          </w:tcPr>
          <w:p w14:paraId="5DD19253">
            <w:pPr>
              <w:spacing w:after="0" w:line="260" w:lineRule="auto"/>
              <w:jc w:val="both"/>
            </w:pPr>
            <w:r>
              <w:rPr>
                <w:rFonts w:ascii="Times New Roman" w:hAnsi="Times New Roman" w:eastAsia="Times New Roman" w:cs="Times New Roman"/>
                <w:b w:val="0"/>
                <w:bCs w:val="0"/>
                <w:sz w:val="22"/>
                <w:szCs w:val="22"/>
              </w:rPr>
              <w:t>Version rollback to a prior artifact</w:t>
            </w:r>
          </w:p>
        </w:tc>
        <w:tc>
          <w:tcPr>
            <w:tcW w:w="3400" w:type="dxa"/>
            <w:tcMar>
              <w:top w:w="90" w:type="dxa"/>
              <w:left w:w="130" w:type="dxa"/>
              <w:bottom w:w="90" w:type="dxa"/>
              <w:right w:w="130" w:type="dxa"/>
            </w:tcMar>
          </w:tcPr>
          <w:p w14:paraId="697F327D">
            <w:pPr>
              <w:spacing w:after="0" w:line="260" w:lineRule="auto"/>
              <w:jc w:val="both"/>
            </w:pPr>
            <w:r>
              <w:rPr>
                <w:rFonts w:ascii="Times New Roman" w:hAnsi="Times New Roman" w:eastAsia="Times New Roman" w:cs="Times New Roman"/>
                <w:b w:val="0"/>
                <w:bCs w:val="0"/>
                <w:sz w:val="22"/>
                <w:szCs w:val="22"/>
              </w:rPr>
              <w:t>Not implemented</w:t>
            </w:r>
          </w:p>
        </w:tc>
      </w:tr>
      <w:tr w14:paraId="52AF477C">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5600" w:type="dxa"/>
            <w:tcMar>
              <w:top w:w="90" w:type="dxa"/>
              <w:left w:w="130" w:type="dxa"/>
              <w:bottom w:w="90" w:type="dxa"/>
              <w:right w:w="130" w:type="dxa"/>
            </w:tcMar>
          </w:tcPr>
          <w:p w14:paraId="16E8C8B2">
            <w:pPr>
              <w:spacing w:after="0" w:line="260" w:lineRule="auto"/>
              <w:jc w:val="both"/>
            </w:pPr>
            <w:r>
              <w:rPr>
                <w:rFonts w:ascii="Times New Roman" w:hAnsi="Times New Roman" w:eastAsia="Times New Roman" w:cs="Times New Roman"/>
                <w:b w:val="0"/>
                <w:bCs w:val="0"/>
                <w:sz w:val="22"/>
                <w:szCs w:val="22"/>
              </w:rPr>
              <w:t>Tenant isolation and per tenant quotas</w:t>
            </w:r>
          </w:p>
        </w:tc>
        <w:tc>
          <w:tcPr>
            <w:tcW w:w="3400" w:type="dxa"/>
            <w:tcMar>
              <w:top w:w="90" w:type="dxa"/>
              <w:left w:w="130" w:type="dxa"/>
              <w:bottom w:w="90" w:type="dxa"/>
              <w:right w:w="130" w:type="dxa"/>
            </w:tcMar>
          </w:tcPr>
          <w:p w14:paraId="51F90D24">
            <w:pPr>
              <w:spacing w:after="0" w:line="260" w:lineRule="auto"/>
              <w:jc w:val="both"/>
            </w:pPr>
            <w:r>
              <w:rPr>
                <w:rFonts w:ascii="Times New Roman" w:hAnsi="Times New Roman" w:eastAsia="Times New Roman" w:cs="Times New Roman"/>
                <w:b w:val="0"/>
                <w:bCs w:val="0"/>
                <w:sz w:val="22"/>
                <w:szCs w:val="22"/>
              </w:rPr>
              <w:t>Partial, interface only</w:t>
            </w:r>
          </w:p>
        </w:tc>
      </w:tr>
    </w:tbl>
    <w:p w14:paraId="2A2DF2CA">
      <w:pPr>
        <w:pStyle w:val="2"/>
        <w:spacing w:before="360" w:after="200"/>
        <w:jc w:val="both"/>
      </w:pPr>
      <w:r>
        <w:rPr>
          <w:rFonts w:ascii="Times New Roman" w:hAnsi="Times New Roman" w:eastAsia="Times New Roman" w:cs="Times New Roman"/>
          <w:b/>
          <w:bCs/>
          <w:color w:val="000000"/>
          <w:sz w:val="32"/>
          <w:szCs w:val="32"/>
        </w:rPr>
        <w:t>14. Limitations and Future Work</w:t>
      </w:r>
    </w:p>
    <w:p w14:paraId="221536C4">
      <w:pPr>
        <w:pStyle w:val="3"/>
        <w:spacing w:before="300" w:after="160"/>
        <w:jc w:val="both"/>
      </w:pPr>
      <w:r>
        <w:rPr>
          <w:rFonts w:ascii="Times New Roman" w:hAnsi="Times New Roman" w:eastAsia="Times New Roman" w:cs="Times New Roman"/>
          <w:b/>
          <w:bCs/>
          <w:color w:val="000000"/>
          <w:sz w:val="28"/>
          <w:szCs w:val="28"/>
        </w:rPr>
        <w:t>14.1 Known limitations</w:t>
      </w:r>
    </w:p>
    <w:p w14:paraId="25BB951F">
      <w:pPr>
        <w:pStyle w:val="16"/>
        <w:numPr>
          <w:ilvl w:val="0"/>
          <w:numId w:val="2"/>
        </w:numPr>
        <w:spacing w:after="90" w:line="300" w:lineRule="auto"/>
        <w:jc w:val="both"/>
      </w:pPr>
      <w:r>
        <w:rPr>
          <w:rFonts w:ascii="Times New Roman" w:hAnsi="Times New Roman" w:eastAsia="Times New Roman" w:cs="Times New Roman"/>
          <w:sz w:val="24"/>
          <w:szCs w:val="24"/>
        </w:rPr>
        <w:t>Tenant separation is presented in the interface but is not enforced in the backend. Plugin identifiers are not yet scoped to a tenant and no quota is applied.</w:t>
      </w:r>
    </w:p>
    <w:p w14:paraId="590E343A">
      <w:pPr>
        <w:pStyle w:val="16"/>
        <w:numPr>
          <w:ilvl w:val="0"/>
          <w:numId w:val="2"/>
        </w:numPr>
        <w:spacing w:after="90" w:line="300" w:lineRule="auto"/>
        <w:jc w:val="both"/>
      </w:pPr>
      <w:r>
        <w:rPr>
          <w:rFonts w:ascii="Times New Roman" w:hAnsi="Times New Roman" w:eastAsia="Times New Roman" w:cs="Times New Roman"/>
          <w:sz w:val="24"/>
          <w:szCs w:val="24"/>
        </w:rPr>
        <w:t>Version history is recorded but there is no rollback action to restore a previous artifact.</w:t>
      </w:r>
    </w:p>
    <w:p w14:paraId="71B1C4DD">
      <w:pPr>
        <w:pStyle w:val="16"/>
        <w:numPr>
          <w:ilvl w:val="0"/>
          <w:numId w:val="2"/>
        </w:numPr>
        <w:spacing w:after="90" w:line="300" w:lineRule="auto"/>
        <w:jc w:val="both"/>
      </w:pPr>
      <w:r>
        <w:rPr>
          <w:rFonts w:ascii="Times New Roman" w:hAnsi="Times New Roman" w:eastAsia="Times New Roman" w:cs="Times New Roman"/>
          <w:sz w:val="24"/>
          <w:szCs w:val="24"/>
        </w:rPr>
        <w:t>The webhook signing secret is a single shared constant rather than a per plugin secret.</w:t>
      </w:r>
    </w:p>
    <w:p w14:paraId="0AE14338">
      <w:pPr>
        <w:pStyle w:val="16"/>
        <w:numPr>
          <w:ilvl w:val="0"/>
          <w:numId w:val="2"/>
        </w:numPr>
        <w:spacing w:after="90" w:line="300" w:lineRule="auto"/>
        <w:jc w:val="both"/>
      </w:pPr>
      <w:r>
        <w:rPr>
          <w:rFonts w:ascii="Times New Roman" w:hAnsi="Times New Roman" w:eastAsia="Times New Roman" w:cs="Times New Roman"/>
          <w:sz w:val="24"/>
          <w:szCs w:val="24"/>
        </w:rPr>
        <w:t>The host database bridge reads from an in memory fixture rather than a real datastore.</w:t>
      </w:r>
    </w:p>
    <w:p w14:paraId="4EE89189">
      <w:pPr>
        <w:pStyle w:val="16"/>
        <w:numPr>
          <w:ilvl w:val="0"/>
          <w:numId w:val="2"/>
        </w:numPr>
        <w:spacing w:after="90" w:line="300" w:lineRule="auto"/>
        <w:jc w:val="both"/>
      </w:pPr>
      <w:r>
        <w:rPr>
          <w:rFonts w:ascii="Times New Roman" w:hAnsi="Times New Roman" w:eastAsia="Times New Roman" w:cs="Times New Roman"/>
          <w:sz w:val="24"/>
          <w:szCs w:val="24"/>
        </w:rPr>
        <w:t>The first compilation after an idle period can time out while the Docker toolchain starts, and needs a retry.</w:t>
      </w:r>
    </w:p>
    <w:p w14:paraId="1E064E26">
      <w:pPr>
        <w:pStyle w:val="3"/>
        <w:spacing w:before="300" w:after="160"/>
        <w:jc w:val="both"/>
      </w:pPr>
      <w:r>
        <w:rPr>
          <w:rFonts w:ascii="Times New Roman" w:hAnsi="Times New Roman" w:eastAsia="Times New Roman" w:cs="Times New Roman"/>
          <w:b/>
          <w:bCs/>
          <w:color w:val="000000"/>
          <w:sz w:val="28"/>
          <w:szCs w:val="28"/>
        </w:rPr>
        <w:t>14.2 Future work</w:t>
      </w:r>
    </w:p>
    <w:p w14:paraId="2ACC699A">
      <w:pPr>
        <w:pStyle w:val="16"/>
        <w:numPr>
          <w:ilvl w:val="0"/>
          <w:numId w:val="2"/>
        </w:numPr>
        <w:spacing w:after="90" w:line="300" w:lineRule="auto"/>
        <w:jc w:val="both"/>
      </w:pPr>
      <w:r>
        <w:rPr>
          <w:rFonts w:ascii="Times New Roman" w:hAnsi="Times New Roman" w:eastAsia="Times New Roman" w:cs="Times New Roman"/>
          <w:sz w:val="24"/>
          <w:szCs w:val="24"/>
        </w:rPr>
        <w:t>Enforce tenant scoping on every plugin query and apply per tenant execution quotas with a 429 response.</w:t>
      </w:r>
    </w:p>
    <w:p w14:paraId="1F1C1AAF">
      <w:pPr>
        <w:pStyle w:val="16"/>
        <w:numPr>
          <w:ilvl w:val="0"/>
          <w:numId w:val="2"/>
        </w:numPr>
        <w:spacing w:after="90" w:line="300" w:lineRule="auto"/>
        <w:jc w:val="both"/>
      </w:pPr>
      <w:r>
        <w:rPr>
          <w:rFonts w:ascii="Times New Roman" w:hAnsi="Times New Roman" w:eastAsia="Times New Roman" w:cs="Times New Roman"/>
          <w:sz w:val="24"/>
          <w:szCs w:val="24"/>
        </w:rPr>
        <w:t>Add a rollback action that republishes a previous version and shows the fingerprint change.</w:t>
      </w:r>
    </w:p>
    <w:p w14:paraId="5910943A">
      <w:pPr>
        <w:pStyle w:val="16"/>
        <w:numPr>
          <w:ilvl w:val="0"/>
          <w:numId w:val="2"/>
        </w:numPr>
        <w:spacing w:after="90" w:line="300" w:lineRule="auto"/>
        <w:jc w:val="both"/>
      </w:pPr>
      <w:r>
        <w:rPr>
          <w:rFonts w:ascii="Times New Roman" w:hAnsi="Times New Roman" w:eastAsia="Times New Roman" w:cs="Times New Roman"/>
          <w:sz w:val="24"/>
          <w:szCs w:val="24"/>
        </w:rPr>
        <w:t>Issue a distinct signing secret per plugin and reject replayed timestamps outside a short window.</w:t>
      </w:r>
    </w:p>
    <w:p w14:paraId="6A4DC258">
      <w:pPr>
        <w:pStyle w:val="16"/>
        <w:numPr>
          <w:ilvl w:val="0"/>
          <w:numId w:val="2"/>
        </w:numPr>
        <w:spacing w:after="90" w:line="300" w:lineRule="auto"/>
        <w:jc w:val="both"/>
      </w:pPr>
      <w:r>
        <w:rPr>
          <w:rFonts w:ascii="Times New Roman" w:hAnsi="Times New Roman" w:eastAsia="Times New Roman" w:cs="Times New Roman"/>
          <w:sz w:val="24"/>
          <w:szCs w:val="24"/>
        </w:rPr>
        <w:t>Move webhook execution onto a Redis backed queue so that inbound requests return immediately.</w:t>
      </w:r>
    </w:p>
    <w:p w14:paraId="1989FEE9">
      <w:pPr>
        <w:pStyle w:val="16"/>
        <w:numPr>
          <w:ilvl w:val="0"/>
          <w:numId w:val="2"/>
        </w:numPr>
        <w:spacing w:after="90" w:line="300" w:lineRule="auto"/>
        <w:jc w:val="both"/>
      </w:pPr>
      <w:r>
        <w:rPr>
          <w:rFonts w:ascii="Times New Roman" w:hAnsi="Times New Roman" w:eastAsia="Times New Roman" w:cs="Times New Roman"/>
          <w:sz w:val="24"/>
          <w:szCs w:val="24"/>
        </w:rPr>
        <w:t>Record OpenTelemetry trace identifiers on executions to connect compile and run spans.</w:t>
      </w:r>
    </w:p>
    <w:p w14:paraId="12854C01">
      <w:pPr>
        <w:pStyle w:val="16"/>
        <w:numPr>
          <w:ilvl w:val="0"/>
          <w:numId w:val="2"/>
        </w:numPr>
        <w:spacing w:after="90" w:line="300" w:lineRule="auto"/>
        <w:jc w:val="both"/>
      </w:pPr>
      <w:r>
        <w:rPr>
          <w:rFonts w:ascii="Times New Roman" w:hAnsi="Times New Roman" w:eastAsia="Times New Roman" w:cs="Times New Roman"/>
          <w:sz w:val="24"/>
          <w:szCs w:val="24"/>
        </w:rPr>
        <w:t>Keep a persistent compiler container to remove cold start latency on the first compile.</w:t>
      </w:r>
    </w:p>
    <w:p w14:paraId="36508545">
      <w:pPr>
        <w:pStyle w:val="2"/>
        <w:spacing w:before="360" w:after="200"/>
        <w:jc w:val="both"/>
      </w:pPr>
      <w:r>
        <w:rPr>
          <w:rFonts w:ascii="Times New Roman" w:hAnsi="Times New Roman" w:eastAsia="Times New Roman" w:cs="Times New Roman"/>
          <w:b/>
          <w:bCs/>
          <w:color w:val="000000"/>
          <w:sz w:val="32"/>
          <w:szCs w:val="32"/>
        </w:rPr>
        <w:t>15. Glossary</w:t>
      </w:r>
    </w:p>
    <w:tbl>
      <w:tblPr>
        <w:tblStyle w:val="9"/>
        <w:tblW w:w="9000" w:type="dxa"/>
        <w:tblInd w:w="0" w:type="dxa"/>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Layout w:type="autofit"/>
        <w:tblCellMar>
          <w:top w:w="0" w:type="dxa"/>
          <w:left w:w="108" w:type="dxa"/>
          <w:bottom w:w="0" w:type="dxa"/>
          <w:right w:w="108" w:type="dxa"/>
        </w:tblCellMar>
      </w:tblPr>
      <w:tblGrid>
        <w:gridCol w:w="2600"/>
        <w:gridCol w:w="6400"/>
      </w:tblGrid>
      <w:tr w14:paraId="2E157C2C">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rPr>
          <w:tblHeader/>
        </w:trPr>
        <w:tc>
          <w:tcPr>
            <w:tcW w:w="2600" w:type="dxa"/>
            <w:shd w:val="clear" w:color="auto" w:fill="EDEDED"/>
            <w:tcMar>
              <w:top w:w="90" w:type="dxa"/>
              <w:left w:w="130" w:type="dxa"/>
              <w:bottom w:w="90" w:type="dxa"/>
              <w:right w:w="130" w:type="dxa"/>
            </w:tcMar>
          </w:tcPr>
          <w:p w14:paraId="59EBC90A">
            <w:pPr>
              <w:spacing w:after="0" w:line="260" w:lineRule="auto"/>
              <w:jc w:val="both"/>
            </w:pPr>
            <w:r>
              <w:rPr>
                <w:rFonts w:ascii="Times New Roman" w:hAnsi="Times New Roman" w:eastAsia="Times New Roman" w:cs="Times New Roman"/>
                <w:b/>
                <w:bCs/>
                <w:sz w:val="22"/>
                <w:szCs w:val="22"/>
              </w:rPr>
              <w:t>Term</w:t>
            </w:r>
          </w:p>
        </w:tc>
        <w:tc>
          <w:tcPr>
            <w:tcW w:w="6400" w:type="dxa"/>
            <w:shd w:val="clear" w:color="auto" w:fill="EDEDED"/>
            <w:tcMar>
              <w:top w:w="90" w:type="dxa"/>
              <w:left w:w="130" w:type="dxa"/>
              <w:bottom w:w="90" w:type="dxa"/>
              <w:right w:w="130" w:type="dxa"/>
            </w:tcMar>
          </w:tcPr>
          <w:p w14:paraId="047DC3F6">
            <w:pPr>
              <w:spacing w:after="0" w:line="260" w:lineRule="auto"/>
              <w:jc w:val="both"/>
            </w:pPr>
            <w:r>
              <w:rPr>
                <w:rFonts w:ascii="Times New Roman" w:hAnsi="Times New Roman" w:eastAsia="Times New Roman" w:cs="Times New Roman"/>
                <w:b/>
                <w:bCs/>
                <w:sz w:val="22"/>
                <w:szCs w:val="22"/>
              </w:rPr>
              <w:t>Meaning</w:t>
            </w:r>
          </w:p>
        </w:tc>
      </w:tr>
      <w:tr w14:paraId="08B360DA">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600" w:type="dxa"/>
            <w:tcMar>
              <w:top w:w="90" w:type="dxa"/>
              <w:left w:w="130" w:type="dxa"/>
              <w:bottom w:w="90" w:type="dxa"/>
              <w:right w:w="130" w:type="dxa"/>
            </w:tcMar>
          </w:tcPr>
          <w:p w14:paraId="167BF6CF">
            <w:pPr>
              <w:spacing w:after="0" w:line="260" w:lineRule="auto"/>
              <w:jc w:val="both"/>
            </w:pPr>
            <w:r>
              <w:rPr>
                <w:rFonts w:ascii="Times New Roman" w:hAnsi="Times New Roman" w:eastAsia="Times New Roman" w:cs="Times New Roman"/>
                <w:b w:val="0"/>
                <w:bCs w:val="0"/>
                <w:sz w:val="22"/>
                <w:szCs w:val="22"/>
              </w:rPr>
              <w:t>WebAssembly (WASM)</w:t>
            </w:r>
          </w:p>
        </w:tc>
        <w:tc>
          <w:tcPr>
            <w:tcW w:w="6400" w:type="dxa"/>
            <w:tcMar>
              <w:top w:w="90" w:type="dxa"/>
              <w:left w:w="130" w:type="dxa"/>
              <w:bottom w:w="90" w:type="dxa"/>
              <w:right w:w="130" w:type="dxa"/>
            </w:tcMar>
          </w:tcPr>
          <w:p w14:paraId="773BDEF6">
            <w:pPr>
              <w:spacing w:after="0" w:line="260" w:lineRule="auto"/>
              <w:jc w:val="both"/>
            </w:pPr>
            <w:r>
              <w:rPr>
                <w:rFonts w:ascii="Times New Roman" w:hAnsi="Times New Roman" w:eastAsia="Times New Roman" w:cs="Times New Roman"/>
                <w:b w:val="0"/>
                <w:bCs w:val="0"/>
                <w:sz w:val="22"/>
                <w:szCs w:val="22"/>
              </w:rPr>
              <w:t>A portable bytecode format with a sandboxed execution model</w:t>
            </w:r>
          </w:p>
        </w:tc>
      </w:tr>
      <w:tr w14:paraId="35C80499">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600" w:type="dxa"/>
            <w:tcMar>
              <w:top w:w="90" w:type="dxa"/>
              <w:left w:w="130" w:type="dxa"/>
              <w:bottom w:w="90" w:type="dxa"/>
              <w:right w:w="130" w:type="dxa"/>
            </w:tcMar>
          </w:tcPr>
          <w:p w14:paraId="783D3917">
            <w:pPr>
              <w:spacing w:after="0" w:line="260" w:lineRule="auto"/>
              <w:jc w:val="both"/>
            </w:pPr>
            <w:r>
              <w:rPr>
                <w:rFonts w:ascii="Times New Roman" w:hAnsi="Times New Roman" w:eastAsia="Times New Roman" w:cs="Times New Roman"/>
                <w:b w:val="0"/>
                <w:bCs w:val="0"/>
                <w:sz w:val="22"/>
                <w:szCs w:val="22"/>
              </w:rPr>
              <w:t>Wasmtime</w:t>
            </w:r>
          </w:p>
        </w:tc>
        <w:tc>
          <w:tcPr>
            <w:tcW w:w="6400" w:type="dxa"/>
            <w:tcMar>
              <w:top w:w="90" w:type="dxa"/>
              <w:left w:w="130" w:type="dxa"/>
              <w:bottom w:w="90" w:type="dxa"/>
              <w:right w:w="130" w:type="dxa"/>
            </w:tcMar>
          </w:tcPr>
          <w:p w14:paraId="52E5AFD3">
            <w:pPr>
              <w:spacing w:after="0" w:line="260" w:lineRule="auto"/>
              <w:jc w:val="both"/>
            </w:pPr>
            <w:r>
              <w:rPr>
                <w:rFonts w:ascii="Times New Roman" w:hAnsi="Times New Roman" w:eastAsia="Times New Roman" w:cs="Times New Roman"/>
                <w:b w:val="0"/>
                <w:bCs w:val="0"/>
                <w:sz w:val="22"/>
                <w:szCs w:val="22"/>
              </w:rPr>
              <w:t>The runtime that executes WebAssembly modules and enforces limits</w:t>
            </w:r>
          </w:p>
        </w:tc>
      </w:tr>
      <w:tr w14:paraId="10AE1F32">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600" w:type="dxa"/>
            <w:tcMar>
              <w:top w:w="90" w:type="dxa"/>
              <w:left w:w="130" w:type="dxa"/>
              <w:bottom w:w="90" w:type="dxa"/>
              <w:right w:w="130" w:type="dxa"/>
            </w:tcMar>
          </w:tcPr>
          <w:p w14:paraId="3E42165E">
            <w:pPr>
              <w:spacing w:after="0" w:line="260" w:lineRule="auto"/>
              <w:jc w:val="both"/>
            </w:pPr>
            <w:r>
              <w:rPr>
                <w:rFonts w:ascii="Times New Roman" w:hAnsi="Times New Roman" w:eastAsia="Times New Roman" w:cs="Times New Roman"/>
                <w:b w:val="0"/>
                <w:bCs w:val="0"/>
                <w:sz w:val="22"/>
                <w:szCs w:val="22"/>
              </w:rPr>
              <w:t>Extism</w:t>
            </w:r>
          </w:p>
        </w:tc>
        <w:tc>
          <w:tcPr>
            <w:tcW w:w="6400" w:type="dxa"/>
            <w:tcMar>
              <w:top w:w="90" w:type="dxa"/>
              <w:left w:w="130" w:type="dxa"/>
              <w:bottom w:w="90" w:type="dxa"/>
              <w:right w:w="130" w:type="dxa"/>
            </w:tcMar>
          </w:tcPr>
          <w:p w14:paraId="5D3764C0">
            <w:pPr>
              <w:spacing w:after="0" w:line="260" w:lineRule="auto"/>
              <w:jc w:val="both"/>
            </w:pPr>
            <w:r>
              <w:rPr>
                <w:rFonts w:ascii="Times New Roman" w:hAnsi="Times New Roman" w:eastAsia="Times New Roman" w:cs="Times New Roman"/>
                <w:b w:val="0"/>
                <w:bCs w:val="0"/>
                <w:sz w:val="22"/>
                <w:szCs w:val="22"/>
              </w:rPr>
              <w:t>A plugin framework providing the Python PDK and host function bridge</w:t>
            </w:r>
          </w:p>
        </w:tc>
      </w:tr>
      <w:tr w14:paraId="6CE45D25">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600" w:type="dxa"/>
            <w:tcMar>
              <w:top w:w="90" w:type="dxa"/>
              <w:left w:w="130" w:type="dxa"/>
              <w:bottom w:w="90" w:type="dxa"/>
              <w:right w:w="130" w:type="dxa"/>
            </w:tcMar>
          </w:tcPr>
          <w:p w14:paraId="100ECE84">
            <w:pPr>
              <w:spacing w:after="0" w:line="260" w:lineRule="auto"/>
              <w:jc w:val="both"/>
            </w:pPr>
            <w:r>
              <w:rPr>
                <w:rFonts w:ascii="Times New Roman" w:hAnsi="Times New Roman" w:eastAsia="Times New Roman" w:cs="Times New Roman"/>
                <w:b w:val="0"/>
                <w:bCs w:val="0"/>
                <w:sz w:val="22"/>
                <w:szCs w:val="22"/>
              </w:rPr>
              <w:t>PDK</w:t>
            </w:r>
          </w:p>
        </w:tc>
        <w:tc>
          <w:tcPr>
            <w:tcW w:w="6400" w:type="dxa"/>
            <w:tcMar>
              <w:top w:w="90" w:type="dxa"/>
              <w:left w:w="130" w:type="dxa"/>
              <w:bottom w:w="90" w:type="dxa"/>
              <w:right w:w="130" w:type="dxa"/>
            </w:tcMar>
          </w:tcPr>
          <w:p w14:paraId="0A434365">
            <w:pPr>
              <w:spacing w:after="0" w:line="260" w:lineRule="auto"/>
              <w:jc w:val="both"/>
            </w:pPr>
            <w:r>
              <w:rPr>
                <w:rFonts w:ascii="Times New Roman" w:hAnsi="Times New Roman" w:eastAsia="Times New Roman" w:cs="Times New Roman"/>
                <w:b w:val="0"/>
                <w:bCs w:val="0"/>
                <w:sz w:val="22"/>
                <w:szCs w:val="22"/>
              </w:rPr>
              <w:t>Plugin Development Kit, the library a plugin author writes against</w:t>
            </w:r>
          </w:p>
        </w:tc>
      </w:tr>
      <w:tr w14:paraId="02763901">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600" w:type="dxa"/>
            <w:tcMar>
              <w:top w:w="90" w:type="dxa"/>
              <w:left w:w="130" w:type="dxa"/>
              <w:bottom w:w="90" w:type="dxa"/>
              <w:right w:w="130" w:type="dxa"/>
            </w:tcMar>
          </w:tcPr>
          <w:p w14:paraId="54026313">
            <w:pPr>
              <w:spacing w:after="0" w:line="260" w:lineRule="auto"/>
              <w:jc w:val="both"/>
            </w:pPr>
            <w:r>
              <w:rPr>
                <w:rFonts w:ascii="Times New Roman" w:hAnsi="Times New Roman" w:eastAsia="Times New Roman" w:cs="Times New Roman"/>
                <w:b w:val="0"/>
                <w:bCs w:val="0"/>
                <w:sz w:val="22"/>
                <w:szCs w:val="22"/>
              </w:rPr>
              <w:t>AST</w:t>
            </w:r>
          </w:p>
        </w:tc>
        <w:tc>
          <w:tcPr>
            <w:tcW w:w="6400" w:type="dxa"/>
            <w:tcMar>
              <w:top w:w="90" w:type="dxa"/>
              <w:left w:w="130" w:type="dxa"/>
              <w:bottom w:w="90" w:type="dxa"/>
              <w:right w:w="130" w:type="dxa"/>
            </w:tcMar>
          </w:tcPr>
          <w:p w14:paraId="2A469369">
            <w:pPr>
              <w:spacing w:after="0" w:line="260" w:lineRule="auto"/>
              <w:jc w:val="both"/>
            </w:pPr>
            <w:r>
              <w:rPr>
                <w:rFonts w:ascii="Times New Roman" w:hAnsi="Times New Roman" w:eastAsia="Times New Roman" w:cs="Times New Roman"/>
                <w:b w:val="0"/>
                <w:bCs w:val="0"/>
                <w:sz w:val="22"/>
                <w:szCs w:val="22"/>
              </w:rPr>
              <w:t>Abstract Syntax Tree, the parsed structure of source code</w:t>
            </w:r>
          </w:p>
        </w:tc>
      </w:tr>
      <w:tr w14:paraId="430EE7DB">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600" w:type="dxa"/>
            <w:tcMar>
              <w:top w:w="90" w:type="dxa"/>
              <w:left w:w="130" w:type="dxa"/>
              <w:bottom w:w="90" w:type="dxa"/>
              <w:right w:w="130" w:type="dxa"/>
            </w:tcMar>
          </w:tcPr>
          <w:p w14:paraId="2B873A5F">
            <w:pPr>
              <w:spacing w:after="0" w:line="260" w:lineRule="auto"/>
              <w:jc w:val="both"/>
            </w:pPr>
            <w:r>
              <w:rPr>
                <w:rFonts w:ascii="Times New Roman" w:hAnsi="Times New Roman" w:eastAsia="Times New Roman" w:cs="Times New Roman"/>
                <w:b w:val="0"/>
                <w:bCs w:val="0"/>
                <w:sz w:val="22"/>
                <w:szCs w:val="22"/>
              </w:rPr>
              <w:t>Host function</w:t>
            </w:r>
          </w:p>
        </w:tc>
        <w:tc>
          <w:tcPr>
            <w:tcW w:w="6400" w:type="dxa"/>
            <w:tcMar>
              <w:top w:w="90" w:type="dxa"/>
              <w:left w:w="130" w:type="dxa"/>
              <w:bottom w:w="90" w:type="dxa"/>
              <w:right w:w="130" w:type="dxa"/>
            </w:tcMar>
          </w:tcPr>
          <w:p w14:paraId="4511292B">
            <w:pPr>
              <w:spacing w:after="0" w:line="260" w:lineRule="auto"/>
              <w:jc w:val="both"/>
            </w:pPr>
            <w:r>
              <w:rPr>
                <w:rFonts w:ascii="Times New Roman" w:hAnsi="Times New Roman" w:eastAsia="Times New Roman" w:cs="Times New Roman"/>
                <w:b w:val="0"/>
                <w:bCs w:val="0"/>
                <w:sz w:val="22"/>
                <w:szCs w:val="22"/>
              </w:rPr>
              <w:t>A function provided by the host that a sandboxed plugin may call</w:t>
            </w:r>
          </w:p>
        </w:tc>
      </w:tr>
      <w:tr w14:paraId="766B9F71">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600" w:type="dxa"/>
            <w:tcMar>
              <w:top w:w="90" w:type="dxa"/>
              <w:left w:w="130" w:type="dxa"/>
              <w:bottom w:w="90" w:type="dxa"/>
              <w:right w:w="130" w:type="dxa"/>
            </w:tcMar>
          </w:tcPr>
          <w:p w14:paraId="79BD8D1A">
            <w:pPr>
              <w:spacing w:after="0" w:line="260" w:lineRule="auto"/>
              <w:jc w:val="both"/>
            </w:pPr>
            <w:r>
              <w:rPr>
                <w:rFonts w:ascii="Times New Roman" w:hAnsi="Times New Roman" w:eastAsia="Times New Roman" w:cs="Times New Roman"/>
                <w:b w:val="0"/>
                <w:bCs w:val="0"/>
                <w:sz w:val="22"/>
                <w:szCs w:val="22"/>
              </w:rPr>
              <w:t>Capability</w:t>
            </w:r>
          </w:p>
        </w:tc>
        <w:tc>
          <w:tcPr>
            <w:tcW w:w="6400" w:type="dxa"/>
            <w:tcMar>
              <w:top w:w="90" w:type="dxa"/>
              <w:left w:w="130" w:type="dxa"/>
              <w:bottom w:w="90" w:type="dxa"/>
              <w:right w:w="130" w:type="dxa"/>
            </w:tcMar>
          </w:tcPr>
          <w:p w14:paraId="25C20857">
            <w:pPr>
              <w:spacing w:after="0" w:line="260" w:lineRule="auto"/>
              <w:jc w:val="both"/>
            </w:pPr>
            <w:r>
              <w:rPr>
                <w:rFonts w:ascii="Times New Roman" w:hAnsi="Times New Roman" w:eastAsia="Times New Roman" w:cs="Times New Roman"/>
                <w:b w:val="0"/>
                <w:bCs w:val="0"/>
                <w:sz w:val="22"/>
                <w:szCs w:val="22"/>
              </w:rPr>
              <w:t>A flag that determines whether a host function is available to an execution</w:t>
            </w:r>
          </w:p>
        </w:tc>
      </w:tr>
      <w:tr w14:paraId="48EC3295">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600" w:type="dxa"/>
            <w:tcMar>
              <w:top w:w="90" w:type="dxa"/>
              <w:left w:w="130" w:type="dxa"/>
              <w:bottom w:w="90" w:type="dxa"/>
              <w:right w:w="130" w:type="dxa"/>
            </w:tcMar>
          </w:tcPr>
          <w:p w14:paraId="0FAECE54">
            <w:pPr>
              <w:spacing w:after="0" w:line="260" w:lineRule="auto"/>
              <w:jc w:val="both"/>
            </w:pPr>
            <w:r>
              <w:rPr>
                <w:rFonts w:ascii="Times New Roman" w:hAnsi="Times New Roman" w:eastAsia="Times New Roman" w:cs="Times New Roman"/>
                <w:b w:val="0"/>
                <w:bCs w:val="0"/>
                <w:sz w:val="22"/>
                <w:szCs w:val="22"/>
              </w:rPr>
              <w:t>Fuel</w:t>
            </w:r>
          </w:p>
        </w:tc>
        <w:tc>
          <w:tcPr>
            <w:tcW w:w="6400" w:type="dxa"/>
            <w:tcMar>
              <w:top w:w="90" w:type="dxa"/>
              <w:left w:w="130" w:type="dxa"/>
              <w:bottom w:w="90" w:type="dxa"/>
              <w:right w:w="130" w:type="dxa"/>
            </w:tcMar>
          </w:tcPr>
          <w:p w14:paraId="781EF877">
            <w:pPr>
              <w:spacing w:after="0" w:line="260" w:lineRule="auto"/>
              <w:jc w:val="both"/>
            </w:pPr>
            <w:r>
              <w:rPr>
                <w:rFonts w:ascii="Times New Roman" w:hAnsi="Times New Roman" w:eastAsia="Times New Roman" w:cs="Times New Roman"/>
                <w:b w:val="0"/>
                <w:bCs w:val="0"/>
                <w:sz w:val="22"/>
                <w:szCs w:val="22"/>
              </w:rPr>
              <w:t>A Wasmtime budget that bounds the instructions an execution may run</w:t>
            </w:r>
          </w:p>
        </w:tc>
      </w:tr>
      <w:tr w14:paraId="7AFEB018">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600" w:type="dxa"/>
            <w:tcMar>
              <w:top w:w="90" w:type="dxa"/>
              <w:left w:w="130" w:type="dxa"/>
              <w:bottom w:w="90" w:type="dxa"/>
              <w:right w:w="130" w:type="dxa"/>
            </w:tcMar>
          </w:tcPr>
          <w:p w14:paraId="3329C833">
            <w:pPr>
              <w:spacing w:after="0" w:line="260" w:lineRule="auto"/>
              <w:jc w:val="both"/>
            </w:pPr>
            <w:r>
              <w:rPr>
                <w:rFonts w:ascii="Times New Roman" w:hAnsi="Times New Roman" w:eastAsia="Times New Roman" w:cs="Times New Roman"/>
                <w:b w:val="0"/>
                <w:bCs w:val="0"/>
                <w:sz w:val="22"/>
                <w:szCs w:val="22"/>
              </w:rPr>
              <w:t>Fingerprint</w:t>
            </w:r>
          </w:p>
        </w:tc>
        <w:tc>
          <w:tcPr>
            <w:tcW w:w="6400" w:type="dxa"/>
            <w:tcMar>
              <w:top w:w="90" w:type="dxa"/>
              <w:left w:w="130" w:type="dxa"/>
              <w:bottom w:w="90" w:type="dxa"/>
              <w:right w:w="130" w:type="dxa"/>
            </w:tcMar>
          </w:tcPr>
          <w:p w14:paraId="3E3694C0">
            <w:pPr>
              <w:spacing w:after="0" w:line="260" w:lineRule="auto"/>
              <w:jc w:val="both"/>
            </w:pPr>
            <w:r>
              <w:rPr>
                <w:rFonts w:ascii="Times New Roman" w:hAnsi="Times New Roman" w:eastAsia="Times New Roman" w:cs="Times New Roman"/>
                <w:b w:val="0"/>
                <w:bCs w:val="0"/>
                <w:sz w:val="22"/>
                <w:szCs w:val="22"/>
              </w:rPr>
              <w:t>The SHA-256 hash of a compiled artifact, recorded on every execution</w:t>
            </w:r>
          </w:p>
        </w:tc>
      </w:tr>
      <w:tr w14:paraId="463AED9A">
        <w:tblPrEx>
          <w:tblBorders>
            <w:top w:val="single" w:color="999999" w:sz="4" w:space="0"/>
            <w:left w:val="single" w:color="999999" w:sz="4" w:space="0"/>
            <w:bottom w:val="single" w:color="999999" w:sz="4" w:space="0"/>
            <w:right w:val="single" w:color="999999" w:sz="4" w:space="0"/>
            <w:insideH w:val="single" w:color="C7C7C7" w:sz="2" w:space="0"/>
            <w:insideV w:val="single" w:color="C7C7C7" w:sz="2" w:space="0"/>
          </w:tblBorders>
          <w:tblCellMar>
            <w:top w:w="0" w:type="dxa"/>
            <w:left w:w="108" w:type="dxa"/>
            <w:bottom w:w="0" w:type="dxa"/>
            <w:right w:w="108" w:type="dxa"/>
          </w:tblCellMar>
        </w:tblPrEx>
        <w:tc>
          <w:tcPr>
            <w:tcW w:w="2600" w:type="dxa"/>
            <w:tcMar>
              <w:top w:w="90" w:type="dxa"/>
              <w:left w:w="130" w:type="dxa"/>
              <w:bottom w:w="90" w:type="dxa"/>
              <w:right w:w="130" w:type="dxa"/>
            </w:tcMar>
          </w:tcPr>
          <w:p w14:paraId="1D253D73">
            <w:pPr>
              <w:spacing w:after="0" w:line="260" w:lineRule="auto"/>
              <w:jc w:val="both"/>
            </w:pPr>
            <w:r>
              <w:rPr>
                <w:rFonts w:ascii="Times New Roman" w:hAnsi="Times New Roman" w:eastAsia="Times New Roman" w:cs="Times New Roman"/>
                <w:b w:val="0"/>
                <w:bCs w:val="0"/>
                <w:sz w:val="22"/>
                <w:szCs w:val="22"/>
              </w:rPr>
              <w:t>HMAC</w:t>
            </w:r>
          </w:p>
        </w:tc>
        <w:tc>
          <w:tcPr>
            <w:tcW w:w="6400" w:type="dxa"/>
            <w:tcMar>
              <w:top w:w="90" w:type="dxa"/>
              <w:left w:w="130" w:type="dxa"/>
              <w:bottom w:w="90" w:type="dxa"/>
              <w:right w:w="130" w:type="dxa"/>
            </w:tcMar>
          </w:tcPr>
          <w:p w14:paraId="348E5B19">
            <w:pPr>
              <w:spacing w:after="0" w:line="260" w:lineRule="auto"/>
              <w:jc w:val="both"/>
            </w:pPr>
            <w:r>
              <w:rPr>
                <w:rFonts w:ascii="Times New Roman" w:hAnsi="Times New Roman" w:eastAsia="Times New Roman" w:cs="Times New Roman"/>
                <w:b w:val="0"/>
                <w:bCs w:val="0"/>
                <w:sz w:val="22"/>
                <w:szCs w:val="22"/>
              </w:rPr>
              <w:t>A keyed hash used to authenticate webhook request bodies</w:t>
            </w:r>
          </w:p>
        </w:tc>
      </w:tr>
    </w:tbl>
    <w:p w14:paraId="71F21239">
      <w:pPr>
        <w:jc w:val="both"/>
      </w:pPr>
    </w:p>
    <w:sectPr>
      <w:pgSz w:w="11906" w:h="16838"/>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460" w:hanging="280"/>
      </w:pPr>
      <w:rPr>
        <w:rFonts w:ascii="Times New Roman" w:hAnsi="Times New Roman" w:eastAsia="Times New Roman" w:cs="Times New Roman"/>
        <w:sz w:val="24"/>
        <w:szCs w:val="24"/>
      </w:rPr>
    </w:lvl>
  </w:abstractNum>
  <w:abstractNum w:abstractNumId="1">
    <w:nsid w:val="59ADCABA"/>
    <w:multiLevelType w:val="multilevel"/>
    <w:tmpl w:val="59ADCABA"/>
    <w:lvl w:ilvl="0" w:tentative="0">
      <w:start w:val="1"/>
      <w:numFmt w:val="bullet"/>
      <w:lvlText w:val="•"/>
      <w:lvlJc w:val="left"/>
      <w:pPr>
        <w:ind w:left="460" w:hanging="240"/>
      </w:pPr>
      <w:rPr>
        <w:rFonts w:ascii="Times New Roman" w:hAnsi="Times New Roman" w:eastAsia="Times New Roman" w:cs="Times New Roman"/>
        <w:sz w:val="24"/>
        <w:szCs w:val="24"/>
      </w:rPr>
    </w:lvl>
    <w:lvl w:ilvl="1" w:tentative="0">
      <w:start w:val="1"/>
      <w:numFmt w:val="bullet"/>
      <w:lvlText w:val="◦"/>
      <w:lvlJc w:val="left"/>
      <w:pPr>
        <w:ind w:left="920" w:hanging="240"/>
      </w:pPr>
      <w:rPr>
        <w:rFonts w:ascii="Times New Roman" w:hAnsi="Times New Roman" w:eastAsia="Times New Roman" w:cs="Times New Roman"/>
        <w:sz w:val="24"/>
        <w:szCs w:val="24"/>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displayBackgroundShape w:val="1"/>
  <w:documentProtection w:enforcement="0"/>
  <w:footnotePr>
    <w:footnote w:id="0"/>
    <w:footnote w:id="1"/>
  </w:footnotePr>
  <w:endnotePr>
    <w:endnote w:id="0"/>
    <w:endnote w:id="1"/>
  </w:endnotePr>
  <w:compat>
    <w:compatSetting w:name="compatibilityMode" w:uri="http://schemas.microsoft.com/office/word" w:val="15"/>
  </w:compat>
  <w:rsids>
    <w:rsidRoot w:val="00000000"/>
    <w:rsid w:val="217A798E"/>
    <w:rsid w:val="4B1133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0" w:line="300" w:lineRule="auto"/>
    </w:pPr>
    <w:rPr>
      <w:rFonts w:ascii="Times New Roman" w:hAnsi="Times New Roman" w:eastAsia="Times New Roman" w:cs="Times New Roman"/>
      <w:color w:val="000000"/>
      <w:sz w:val="24"/>
      <w:szCs w:val="24"/>
    </w:rPr>
  </w:style>
  <w:style w:type="paragraph" w:styleId="2">
    <w:name w:val="heading 1"/>
    <w:basedOn w:val="1"/>
    <w:next w:val="1"/>
    <w:qFormat/>
    <w:uiPriority w:val="0"/>
    <w:rPr>
      <w:color w:val="2E74B5"/>
      <w:sz w:val="32"/>
      <w:szCs w:val="32"/>
    </w:rPr>
  </w:style>
  <w:style w:type="paragraph" w:styleId="3">
    <w:name w:val="heading 2"/>
    <w:basedOn w:val="1"/>
    <w:next w:val="1"/>
    <w:qFormat/>
    <w:uiPriority w:val="0"/>
    <w:rPr>
      <w:color w:val="2E74B5"/>
      <w:sz w:val="26"/>
      <w:szCs w:val="26"/>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18"/>
    <w:semiHidden/>
    <w:unhideWhenUsed/>
    <w:qFormat/>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basedOn w:val="1"/>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basedOn w:val="1"/>
    <w:next w:val="1"/>
    <w:qFormat/>
    <w:uiPriority w:val="0"/>
    <w:rPr>
      <w:sz w:val="56"/>
      <w:szCs w:val="56"/>
    </w:rPr>
  </w:style>
  <w:style w:type="paragraph" w:styleId="16">
    <w:name w:val="List Paragraph"/>
    <w:basedOn w:val="1"/>
    <w:qFormat/>
    <w:uiPriority w:val="0"/>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2541</Words>
  <Characters>14615</Characters>
  <TotalTime>5</TotalTime>
  <ScaleCrop>false</ScaleCrop>
  <LinksUpToDate>false</LinksUpToDate>
  <CharactersWithSpaces>16924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2026-10-07T17:35:00Z</dcterms:created>
  <dc:creator>Group 17, Axlero Solutions</dc:creator>
  <dc:description>Secure Multi-Tenant Plugin Sandbox</dc:description>
  <cp:lastModifiedBy>A.P.S. ARORA</cp:lastModifiedBy>
  <dcterms:modified xsi:type="dcterms:W3CDTF">2026-10-09T06:46:42Z</dcterms:modified>
  <dc:title>WasmBox Project Document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eyJoZGlkIjoiMGNjZmJiYTFhY2RhYWJjZDUyYTkxZmMyMjA4MDkxYmMiLCJ1c2VySWQiOiI1NjcwOTY4NDk5MTkifQ==</vt:lpwstr>
  </property>
  <property fmtid="{D5CDD505-2E9C-101B-9397-08002B2CF9AE}" pid="3" name="KSOProductBuildVer">
    <vt:lpwstr>1033-12.1.0.28485</vt:lpwstr>
  </property>
  <property fmtid="{D5CDD505-2E9C-101B-9397-08002B2CF9AE}" pid="4" name="ICV">
    <vt:lpwstr>017D4ED00FFC47429EF57DCEE229A6EF_12</vt:lpwstr>
  </property>
</Properties>
</file>