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85AB" w14:textId="77777777" w:rsidR="00763DD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6F7D406" w14:textId="77777777" w:rsidR="00763DD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C8DE165" w14:textId="77777777" w:rsidR="00763DDB" w:rsidRDefault="00763DD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763DDB" w14:paraId="6D563112" w14:textId="77777777">
        <w:trPr>
          <w:jc w:val="center"/>
        </w:trPr>
        <w:tc>
          <w:tcPr>
            <w:tcW w:w="4508" w:type="dxa"/>
          </w:tcPr>
          <w:p w14:paraId="0A0C92DF" w14:textId="77777777" w:rsidR="00763DDB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F6B2AD0" w14:textId="77777777" w:rsidR="00763DDB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763DDB" w14:paraId="37B4BC30" w14:textId="77777777">
        <w:trPr>
          <w:jc w:val="center"/>
        </w:trPr>
        <w:tc>
          <w:tcPr>
            <w:tcW w:w="4508" w:type="dxa"/>
          </w:tcPr>
          <w:p w14:paraId="1EA572A2" w14:textId="77777777" w:rsidR="00763DDB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C2B6454" w14:textId="77777777" w:rsidR="00763DDB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SWTID-2026-9567</w:t>
            </w:r>
          </w:p>
        </w:tc>
      </w:tr>
      <w:tr w:rsidR="00763DDB" w14:paraId="599F0346" w14:textId="77777777">
        <w:trPr>
          <w:jc w:val="center"/>
        </w:trPr>
        <w:tc>
          <w:tcPr>
            <w:tcW w:w="4508" w:type="dxa"/>
          </w:tcPr>
          <w:p w14:paraId="2BA456D4" w14:textId="77777777" w:rsidR="00763DDB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A3D13D" w14:textId="77777777" w:rsidR="00763DDB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Powered Debt Relief &amp; Financial Recovery Platform</w:t>
            </w:r>
          </w:p>
        </w:tc>
      </w:tr>
      <w:tr w:rsidR="00763DDB" w14:paraId="1B75544D" w14:textId="77777777">
        <w:trPr>
          <w:jc w:val="center"/>
        </w:trPr>
        <w:tc>
          <w:tcPr>
            <w:tcW w:w="4508" w:type="dxa"/>
          </w:tcPr>
          <w:p w14:paraId="444D86C5" w14:textId="77777777" w:rsidR="00763DDB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D381472" w14:textId="77777777" w:rsidR="00763DDB" w:rsidRDefault="00763DDB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7F2FBD40" w14:textId="77777777" w:rsidR="00763DDB" w:rsidRDefault="00763DDB">
      <w:pPr>
        <w:rPr>
          <w:rFonts w:ascii="Arial" w:eastAsia="Arial" w:hAnsi="Arial" w:cs="Arial"/>
          <w:b/>
        </w:rPr>
      </w:pPr>
    </w:p>
    <w:p w14:paraId="211862B0" w14:textId="77777777" w:rsidR="00165239" w:rsidRDefault="00165239">
      <w:pPr>
        <w:rPr>
          <w:rFonts w:ascii="Arial" w:eastAsia="Arial" w:hAnsi="Arial" w:cs="Arial"/>
          <w:b/>
        </w:rPr>
      </w:pPr>
    </w:p>
    <w:p w14:paraId="7200F0CD" w14:textId="77777777" w:rsidR="005F172A" w:rsidRDefault="005F172A">
      <w:pPr>
        <w:rPr>
          <w:rFonts w:ascii="Arial" w:eastAsia="Arial" w:hAnsi="Arial" w:cs="Arial"/>
          <w:b/>
        </w:rPr>
      </w:pPr>
    </w:p>
    <w:p w14:paraId="36CA1A1F" w14:textId="77777777" w:rsidR="005F172A" w:rsidRDefault="005F172A">
      <w:pPr>
        <w:rPr>
          <w:rFonts w:ascii="Arial" w:eastAsia="Arial" w:hAnsi="Arial" w:cs="Arial"/>
          <w:b/>
        </w:rPr>
      </w:pPr>
    </w:p>
    <w:p w14:paraId="58E0CDCD" w14:textId="38224BF0" w:rsidR="005F172A" w:rsidRPr="005F172A" w:rsidRDefault="005F172A" w:rsidP="005F172A">
      <w:pPr>
        <w:rPr>
          <w:rFonts w:ascii="Arial" w:eastAsia="Arial" w:hAnsi="Arial" w:cs="Arial"/>
          <w:b/>
        </w:rPr>
      </w:pPr>
      <w:r w:rsidRPr="005F172A">
        <w:rPr>
          <w:rFonts w:ascii="Arial" w:eastAsia="Arial" w:hAnsi="Arial" w:cs="Arial"/>
          <w:b/>
        </w:rPr>
        <w:t>Data Flow Diagram (DFD)</w:t>
      </w:r>
    </w:p>
    <w:p w14:paraId="4344150D" w14:textId="77777777" w:rsidR="005F172A" w:rsidRPr="005F172A" w:rsidRDefault="005F172A" w:rsidP="005F172A">
      <w:pPr>
        <w:rPr>
          <w:rFonts w:ascii="Arial" w:eastAsia="Arial" w:hAnsi="Arial" w:cs="Arial"/>
          <w:b/>
        </w:rPr>
      </w:pPr>
    </w:p>
    <w:p w14:paraId="25E87CED" w14:textId="77777777" w:rsidR="005F172A" w:rsidRPr="005F172A" w:rsidRDefault="005F172A" w:rsidP="005F172A">
      <w:pPr>
        <w:rPr>
          <w:rFonts w:ascii="Arial" w:eastAsia="Arial" w:hAnsi="Arial" w:cs="Arial"/>
          <w:bCs/>
        </w:rPr>
      </w:pPr>
      <w:r w:rsidRPr="005F172A">
        <w:rPr>
          <w:rFonts w:ascii="Arial" w:eastAsia="Arial" w:hAnsi="Arial" w:cs="Arial"/>
          <w:bCs/>
        </w:rPr>
        <w:t xml:space="preserve">A Data Flow Diagram (DFD) illustrates how information flows through the </w:t>
      </w:r>
      <w:proofErr w:type="spellStart"/>
      <w:r w:rsidRPr="005F172A">
        <w:rPr>
          <w:rFonts w:ascii="Arial" w:eastAsia="Arial" w:hAnsi="Arial" w:cs="Arial"/>
          <w:bCs/>
        </w:rPr>
        <w:t>FinRelief</w:t>
      </w:r>
      <w:proofErr w:type="spellEnd"/>
      <w:r w:rsidRPr="005F172A">
        <w:rPr>
          <w:rFonts w:ascii="Arial" w:eastAsia="Arial" w:hAnsi="Arial" w:cs="Arial"/>
          <w:bCs/>
        </w:rPr>
        <w:t xml:space="preserve"> AI system. It shows how user financial data is collected, processed, </w:t>
      </w:r>
      <w:proofErr w:type="spellStart"/>
      <w:r w:rsidRPr="005F172A">
        <w:rPr>
          <w:rFonts w:ascii="Arial" w:eastAsia="Arial" w:hAnsi="Arial" w:cs="Arial"/>
          <w:bCs/>
        </w:rPr>
        <w:t>analyzed</w:t>
      </w:r>
      <w:proofErr w:type="spellEnd"/>
      <w:r w:rsidRPr="005F172A">
        <w:rPr>
          <w:rFonts w:ascii="Arial" w:eastAsia="Arial" w:hAnsi="Arial" w:cs="Arial"/>
          <w:bCs/>
        </w:rPr>
        <w:t xml:space="preserve"> by AI, stored in the database, and displayed as personalized financial recommendations.</w:t>
      </w:r>
    </w:p>
    <w:p w14:paraId="630D4479" w14:textId="77777777" w:rsidR="005F172A" w:rsidRPr="005F172A" w:rsidRDefault="005F172A" w:rsidP="005F172A">
      <w:pPr>
        <w:rPr>
          <w:rFonts w:ascii="Arial" w:eastAsia="Arial" w:hAnsi="Arial" w:cs="Arial"/>
          <w:b/>
        </w:rPr>
      </w:pPr>
    </w:p>
    <w:p w14:paraId="0F08AE87" w14:textId="77777777" w:rsidR="005F172A" w:rsidRPr="005F172A" w:rsidRDefault="005F172A" w:rsidP="005F172A">
      <w:pPr>
        <w:rPr>
          <w:rFonts w:ascii="Arial" w:eastAsia="Arial" w:hAnsi="Arial" w:cs="Arial"/>
          <w:b/>
        </w:rPr>
      </w:pPr>
      <w:r w:rsidRPr="005F172A">
        <w:rPr>
          <w:rFonts w:ascii="Arial" w:eastAsia="Arial" w:hAnsi="Arial" w:cs="Arial"/>
          <w:b/>
        </w:rPr>
        <w:t>Level-0 DFD (Simplified)</w:t>
      </w:r>
    </w:p>
    <w:p w14:paraId="5B1C18FA" w14:textId="380DC714" w:rsidR="005F172A" w:rsidRPr="005F172A" w:rsidRDefault="005F172A" w:rsidP="005F172A">
      <w:pPr>
        <w:rPr>
          <w:rFonts w:ascii="Arial" w:eastAsia="Arial" w:hAnsi="Arial" w:cs="Arial"/>
          <w:b/>
        </w:rPr>
      </w:pPr>
      <w:r w:rsidRPr="005F172A"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039B2DED" wp14:editId="142E72BF">
            <wp:extent cx="9237345" cy="5042535"/>
            <wp:effectExtent l="0" t="0" r="1905" b="5715"/>
            <wp:docPr id="4211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8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24FF" w14:textId="77777777" w:rsidR="005F172A" w:rsidRDefault="005F172A" w:rsidP="005F172A">
      <w:pPr>
        <w:rPr>
          <w:rFonts w:ascii="Arial" w:eastAsia="Arial" w:hAnsi="Arial" w:cs="Arial"/>
          <w:b/>
        </w:rPr>
      </w:pPr>
    </w:p>
    <w:p w14:paraId="07470471" w14:textId="77777777" w:rsidR="005F172A" w:rsidRDefault="005F172A" w:rsidP="005F172A">
      <w:pPr>
        <w:rPr>
          <w:rFonts w:ascii="Arial" w:eastAsia="Arial" w:hAnsi="Arial" w:cs="Arial"/>
          <w:b/>
        </w:rPr>
      </w:pPr>
    </w:p>
    <w:p w14:paraId="2289A4C8" w14:textId="77777777" w:rsidR="008657BA" w:rsidRPr="008657BA" w:rsidRDefault="008657BA" w:rsidP="008657BA">
      <w:pPr>
        <w:rPr>
          <w:rFonts w:ascii="Arial" w:eastAsia="Arial" w:hAnsi="Arial" w:cs="Arial"/>
          <w:b/>
          <w:bCs/>
        </w:rPr>
      </w:pPr>
      <w:r w:rsidRPr="008657BA">
        <w:rPr>
          <w:rFonts w:ascii="Arial" w:eastAsia="Arial" w:hAnsi="Arial" w:cs="Arial"/>
          <w:b/>
          <w:bCs/>
        </w:rPr>
        <w:t>Table: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531"/>
        <w:gridCol w:w="1173"/>
        <w:gridCol w:w="3369"/>
        <w:gridCol w:w="2902"/>
        <w:gridCol w:w="1252"/>
        <w:gridCol w:w="1267"/>
      </w:tblGrid>
      <w:tr w:rsidR="008657BA" w:rsidRPr="008657BA" w14:paraId="0830A6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436F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A455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334C3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BD52F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E5CB0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6CC5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AF25C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8657BA" w:rsidRPr="008657BA" w14:paraId="38CD3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C48E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5FA32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2B0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783A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 user, I can register using my name, email, and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0F22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User account is created successfully.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A3876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4C7AE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8657BA" w:rsidRPr="008657BA" w14:paraId="2C0DB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B7482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636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F983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F9DD1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 user, I can log in using my email and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65655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User accesses the dashboard successfully.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ADAF0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DFDC8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8657BA" w:rsidRPr="008657BA" w14:paraId="4E750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92407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D48B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Financial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B495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99B0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 user, I can enter my income, expenses, and loan details.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D791E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Financial profile is saved correctly.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C4D5E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BDFB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8657BA" w:rsidRPr="008657BA" w14:paraId="6C0BB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FD746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29C27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6A98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2EA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 user, I can view my financial summary and recommendations.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543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Dashboard displays updated information.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20373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B0642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8657BA" w:rsidRPr="008657BA" w14:paraId="0E797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72E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22F1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Financial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B70A2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E511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As a user, I can </w:t>
            </w:r>
            <w:proofErr w:type="spellStart"/>
            <w:r w:rsidRPr="008657BA">
              <w:rPr>
                <w:rFonts w:ascii="Arial" w:eastAsia="Arial" w:hAnsi="Arial" w:cs="Arial"/>
                <w:b/>
              </w:rPr>
              <w:t>analyze</w:t>
            </w:r>
            <w:proofErr w:type="spellEnd"/>
            <w:r w:rsidRPr="008657BA">
              <w:rPr>
                <w:rFonts w:ascii="Arial" w:eastAsia="Arial" w:hAnsi="Arial" w:cs="Arial"/>
                <w:b/>
              </w:rPr>
              <w:t xml:space="preserve"> my financial health.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C4DF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AI generates financial analysis successfully.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9770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17F8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Sprint-2</w:t>
            </w:r>
          </w:p>
        </w:tc>
      </w:tr>
      <w:tr w:rsidR="008657BA" w:rsidRPr="008657BA" w14:paraId="2C863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322BB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8519A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Settlement Recommendation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497A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2A092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 user, I can receive AI-based debt settlement suggestions.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ACF3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Personalized recommendations are generated.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5AAAF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F58E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Sprint-2</w:t>
            </w:r>
          </w:p>
        </w:tc>
      </w:tr>
      <w:tr w:rsidR="008657BA" w:rsidRPr="008657BA" w14:paraId="6A6E2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9D232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19DA8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Budget Planning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A198A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27F01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 user, I can receive budgeting and savings recommendations.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01D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AI provides budget suggestions.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72D1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A835B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Sprint-2</w:t>
            </w:r>
          </w:p>
        </w:tc>
      </w:tr>
      <w:tr w:rsidR="008657BA" w:rsidRPr="008657BA" w14:paraId="00E3B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398F3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F6EC8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Report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9B397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B85E3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 user, I can view and download my financial report.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C541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Report is generated successfully.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2F5A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1F2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Sprint-3</w:t>
            </w:r>
          </w:p>
        </w:tc>
      </w:tr>
      <w:tr w:rsidR="008657BA" w:rsidRPr="008657BA" w14:paraId="0F45D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501F6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0A04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223FB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1691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an administrator, I can manage user accounts.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B654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User records can be viewed and updated.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8BCD0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3AA1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Sprint-3</w:t>
            </w:r>
          </w:p>
        </w:tc>
      </w:tr>
      <w:tr w:rsidR="008657BA" w:rsidRPr="008657BA" w14:paraId="7097D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C2F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D23FA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Database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ECEA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27E3D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As an administrator, I can manage financial records and reports.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1AA99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 xml:space="preserve">Database operations execute successfully.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A9183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  <w:r w:rsidRPr="008657BA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3D37F1" w14:textId="77777777" w:rsidR="008657BA" w:rsidRPr="008657BA" w:rsidRDefault="008657BA" w:rsidP="008657BA">
            <w:pPr>
              <w:rPr>
                <w:rFonts w:ascii="Arial" w:eastAsia="Arial" w:hAnsi="Arial" w:cs="Arial"/>
                <w:b/>
              </w:rPr>
            </w:pPr>
          </w:p>
        </w:tc>
      </w:tr>
    </w:tbl>
    <w:p w14:paraId="2D404105" w14:textId="77777777" w:rsidR="00165239" w:rsidRDefault="00165239" w:rsidP="008657BA">
      <w:pPr>
        <w:rPr>
          <w:rFonts w:ascii="Arial" w:eastAsia="Arial" w:hAnsi="Arial" w:cs="Arial"/>
          <w:b/>
        </w:rPr>
      </w:pPr>
    </w:p>
    <w:sectPr w:rsidR="0016523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27842" w14:textId="77777777" w:rsidR="00B23DB6" w:rsidRDefault="00B23DB6">
      <w:pPr>
        <w:spacing w:line="240" w:lineRule="auto"/>
      </w:pPr>
      <w:r>
        <w:separator/>
      </w:r>
    </w:p>
  </w:endnote>
  <w:endnote w:type="continuationSeparator" w:id="0">
    <w:p w14:paraId="693BF4E8" w14:textId="77777777" w:rsidR="00B23DB6" w:rsidRDefault="00B23D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246D" w14:textId="77777777" w:rsidR="00B23DB6" w:rsidRDefault="00B23DB6">
      <w:pPr>
        <w:spacing w:after="0"/>
      </w:pPr>
      <w:r>
        <w:separator/>
      </w:r>
    </w:p>
  </w:footnote>
  <w:footnote w:type="continuationSeparator" w:id="0">
    <w:p w14:paraId="7C752728" w14:textId="77777777" w:rsidR="00B23DB6" w:rsidRDefault="00B23D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706"/>
    <w:rsid w:val="00165239"/>
    <w:rsid w:val="0017267C"/>
    <w:rsid w:val="00511D32"/>
    <w:rsid w:val="00555EC2"/>
    <w:rsid w:val="005D1F14"/>
    <w:rsid w:val="005F172A"/>
    <w:rsid w:val="00667C28"/>
    <w:rsid w:val="00763DDB"/>
    <w:rsid w:val="008657BA"/>
    <w:rsid w:val="009519ED"/>
    <w:rsid w:val="00A23A84"/>
    <w:rsid w:val="00A23D5F"/>
    <w:rsid w:val="00B23DB6"/>
    <w:rsid w:val="00B57706"/>
    <w:rsid w:val="7105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6C5D99"/>
  <w15:docId w15:val="{192D3B97-2C63-40F7-8E58-53577520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qFormat/>
    <w:tblPr/>
  </w:style>
  <w:style w:type="table" w:customStyle="1" w:styleId="Style16">
    <w:name w:val="_Style 16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Abhinav Sai</cp:lastModifiedBy>
  <cp:revision>7</cp:revision>
  <dcterms:created xsi:type="dcterms:W3CDTF">2022-09-18T16:51:00Z</dcterms:created>
  <dcterms:modified xsi:type="dcterms:W3CDTF">2026-07-19T17:21:00Z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eyJoZGlkIjoiZTQyNGI5Mjk3ODgyNjYxMzJlZjkwYjMyY2Y4YmJhNWUifQ==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B94570F4D407439395854FD21DB1DD0E_12</vt:lpwstr>
  </property>
</Properties>
</file>