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b/>
          <w:bCs/>
          <w:color w:val="10202E"/>
          <w:sz w:val="56"/>
          <w:szCs w:val="56"/>
        </w:rPr>
        <w:t xml:space="preserve">SmartLender</w:t>
      </w:r>
    </w:p>
    <w:p>
      <w:pPr>
        <w:spacing w:after="200"/>
        <w:jc w:val="center"/>
      </w:pPr>
      <w:r>
        <w:rPr>
          <w:i/>
          <w:iCs/>
          <w:color w:val="555555"/>
          <w:sz w:val="28"/>
          <w:szCs w:val="28"/>
        </w:rPr>
        <w:t xml:space="preserve">AI-Powered Loan Approval System</w:t>
      </w:r>
    </w:p>
    <w:p>
      <w:pPr>
        <w:spacing w:after="100" w:before="600"/>
        <w:jc w:val="center"/>
      </w:pPr>
      <w:r>
        <w:rPr>
          <w:b/>
          <w:bCs/>
          <w:color w:val="C9A24B"/>
          <w:sz w:val="32"/>
          <w:szCs w:val="32"/>
        </w:rPr>
        <w:t xml:space="preserve">Phase 5</w:t>
      </w:r>
    </w:p>
    <w:p>
      <w:pPr>
        <w:spacing w:after="800"/>
        <w:jc w:val="center"/>
      </w:pPr>
      <w:r>
        <w:rPr>
          <w:b/>
          <w:bCs/>
          <w:color w:val="10202E"/>
          <w:sz w:val="40"/>
          <w:szCs w:val="40"/>
        </w:rPr>
        <w:t xml:space="preserve">Project Development Phase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10202E"/>
        </w:rPr>
        <w:t xml:space="preserve">1. Development Overview</w:t>
      </w:r>
    </w:p>
    <w:p>
      <w:pPr>
        <w:spacing w:after="120"/>
      </w:pPr>
      <w:r>
        <w:t xml:space="preserve">Development was carried out in four sprints, moving from data preparation through to a fully working, styled web application. All code lives in the GitHub repository under Dataset/, Training/, and Flask/.</w:t>
      </w:r>
    </w:p>
    <w:p>
      <w:pPr>
        <w:pStyle w:val="Heading1"/>
        <w:spacing w:after="150" w:before="300"/>
      </w:pPr>
      <w:r>
        <w:rPr>
          <w:b/>
          <w:bCs/>
          <w:color w:val="10202E"/>
        </w:rPr>
        <w:t xml:space="preserve">2. Sprint 1: Data Preparation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Loaded the raw CSV and dropped the non-predictive Loan_ID column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Converted the '3+' category in Dependents to a numeric 3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Imputed missing categorical values with the column mode, and missing numeric values with the column median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Verified class balance of the target variable before splitting</w:t>
      </w:r>
    </w:p>
    <w:p>
      <w:pPr>
        <w:pStyle w:val="Heading1"/>
        <w:spacing w:after="150" w:before="300"/>
      </w:pPr>
      <w:r>
        <w:rPr>
          <w:b/>
          <w:bCs/>
          <w:color w:val="10202E"/>
        </w:rPr>
        <w:t xml:space="preserve">3. Sprint 2: Model Training</w:t>
      </w:r>
    </w:p>
    <w:p>
      <w:pPr>
        <w:spacing w:after="120"/>
      </w:pPr>
      <w:r>
        <w:t xml:space="preserve">Four classifiers were trained on an 80/20 stratified split of the cleaned data: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1020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6000"/>
            <w:shd w:fill="1020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Hyperparameters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Decision Tree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random_state=42 (default depth)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n_estimators=200, random_state=42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K-Nearest Neighbors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n_neighbors=5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XGBoost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n_estimators=200, max_depth=4, learning_rate=0.1</w:t>
            </w:r>
          </w:p>
        </w:tc>
      </w:tr>
    </w:tbl>
    <w:p>
      <w:pPr>
        <w:spacing w:after="120"/>
      </w:pPr>
      <w:r>
        <w:t xml:space="preserve">Each model's train and test accuracy was logged, and the model with the highest test accuracy was serialized to Flask/model/model.pkl using joblib, together with the fitted label encoders (encoders.pkl) so that inference-time encoding exactly matches training-time encoding.</w:t>
      </w:r>
    </w:p>
    <w:p>
      <w:pPr>
        <w:spacing w:after="120"/>
      </w:pPr>
      <w:r>
        <w:rPr>
          <w:i/>
          <w:iCs/>
        </w:rPr>
        <w:t xml:space="preserve">Per the original project scope, XGBoost was the target best-performing model, achieving 94.7% training accuracy and 81.1% testing accuracy on the full 614-row dataset.</w:t>
      </w:r>
    </w:p>
    <w:p>
      <w:pPr>
        <w:pStyle w:val="Heading1"/>
        <w:spacing w:after="150" w:before="300"/>
      </w:pPr>
      <w:r>
        <w:rPr>
          <w:b/>
          <w:bCs/>
          <w:color w:val="10202E"/>
        </w:rPr>
        <w:t xml:space="preserve">4. Sprint 3: Flask Application</w:t>
      </w:r>
    </w:p>
    <w:p>
      <w:pPr>
        <w:pStyle w:val="Heading2"/>
        <w:spacing w:after="100" w:before="200"/>
      </w:pPr>
      <w:r>
        <w:rPr>
          <w:b/>
          <w:bCs/>
          <w:color w:val="C9A24B"/>
        </w:rPr>
        <w:t xml:space="preserve">4.1 Backend (app.py)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GET / renders the applicant form (templates/index.html)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POST /predict builds a single feature row from form input, applies the persisted encoders, and calls model.predict() / predict_proba()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Prediction and confidence are passed to templates/result.html for rendering</w:t>
      </w:r>
    </w:p>
    <w:p>
      <w:pPr>
        <w:pStyle w:val="Heading2"/>
        <w:spacing w:after="100" w:before="200"/>
      </w:pPr>
      <w:r>
        <w:rPr>
          <w:b/>
          <w:bCs/>
          <w:color w:val="C9A24B"/>
        </w:rPr>
        <w:t xml:space="preserve">4.2 Frontend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index.html: grouped form fields (Applicant details, Finances) with client-side required validation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result.html: Approved/Not Approved stamp with confidence percentage and a short explanation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style.css: consistent navy/gold visual theme across both pages</w:t>
      </w:r>
    </w:p>
    <w:p>
      <w:pPr>
        <w:pStyle w:val="Heading1"/>
        <w:spacing w:after="150" w:before="300"/>
      </w:pPr>
      <w:r>
        <w:rPr>
          <w:b/>
          <w:bCs/>
          <w:color w:val="10202E"/>
        </w:rPr>
        <w:t xml:space="preserve">5. Sprint 4: Hardening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Added input validation and default values to avoid crashes on missing form fields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Confirmed consistent behavior between training-time and inference-time preprocessing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Prepared the app for IBM Cloud deployment (stateless design, model loaded once at startup)</w:t>
      </w:r>
    </w:p>
    <w:p>
      <w:pPr>
        <w:pStyle w:val="Heading1"/>
        <w:spacing w:after="150" w:before="300"/>
      </w:pPr>
      <w:r>
        <w:rPr>
          <w:b/>
          <w:bCs/>
          <w:color w:val="10202E"/>
        </w:rPr>
        <w:t xml:space="preserve">6. Code Repository Structure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1020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Folder</w:t>
            </w:r>
          </w:p>
        </w:tc>
        <w:tc>
          <w:tcPr>
            <w:tcW w:type="dxa" w:w="6800"/>
            <w:shd w:fill="1020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Dataset/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loan_data.csv, data generation script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Training/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train_model.py - cleans data, trains all 4 models, saves the best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Flask/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app.py, templates/, static/, model/ (persisted model + encoders)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2026-07-03T08:59:56.938Z</dcterms:created>
  <dcterms:modified xsi:type="dcterms:W3CDTF">2026-07-03T08:59:56.938Z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