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56D6" w14:textId="4D8B7148" w:rsidR="009E3164" w:rsidRDefault="00D67591" w:rsidP="00E207E2">
      <w:pPr>
        <w:pStyle w:val="BodyText"/>
        <w:jc w:val="center"/>
        <w:rPr>
          <w:b/>
          <w:sz w:val="32"/>
        </w:rPr>
      </w:pPr>
      <w:r w:rsidRPr="00D67591">
        <w:rPr>
          <w:b/>
          <w:sz w:val="32"/>
        </w:rPr>
        <w:t>STOCK MARKET PRICE FORECASTING SYSTEM USING HISTORICAL TRADING DATA, MARKET INDICATORS, AND TIME-SERIES ANALYSIS</w:t>
      </w:r>
    </w:p>
    <w:p w14:paraId="2C1E3A84" w14:textId="77777777" w:rsidR="009E3164" w:rsidRDefault="009E3164">
      <w:pPr>
        <w:pStyle w:val="BodyText"/>
        <w:spacing w:before="137"/>
        <w:rPr>
          <w:b/>
          <w:sz w:val="32"/>
        </w:rPr>
      </w:pPr>
    </w:p>
    <w:p w14:paraId="1EB7ADA6" w14:textId="77777777" w:rsidR="009E3164" w:rsidRDefault="00000000">
      <w:pPr>
        <w:ind w:left="23"/>
        <w:rPr>
          <w:b/>
          <w:sz w:val="28"/>
        </w:rPr>
      </w:pPr>
      <w:r>
        <w:rPr>
          <w:b/>
          <w:sz w:val="28"/>
        </w:rPr>
        <w:t>Problem</w:t>
      </w:r>
      <w:r>
        <w:rPr>
          <w:b/>
          <w:spacing w:val="-15"/>
          <w:sz w:val="28"/>
        </w:rPr>
        <w:t xml:space="preserve"> </w:t>
      </w:r>
      <w:r>
        <w:rPr>
          <w:b/>
          <w:spacing w:val="-2"/>
          <w:sz w:val="28"/>
        </w:rPr>
        <w:t>Statement:</w:t>
      </w:r>
    </w:p>
    <w:p w14:paraId="39CCEB73" w14:textId="77777777" w:rsidR="00D67591" w:rsidRPr="00D67591" w:rsidRDefault="00D67591" w:rsidP="00D67591">
      <w:pPr>
        <w:pStyle w:val="BodyText"/>
        <w:spacing w:before="316" w:line="360" w:lineRule="auto"/>
        <w:ind w:left="23" w:right="19" w:firstLine="720"/>
        <w:jc w:val="both"/>
        <w:rPr>
          <w:lang w:val="en-IN"/>
        </w:rPr>
      </w:pPr>
      <w:r w:rsidRPr="00D67591">
        <w:rPr>
          <w:lang w:val="en-IN"/>
        </w:rPr>
        <w:t xml:space="preserve">Predicting stock market prices is a complex task due to fluctuations influenced by market trends, economic conditions, trading volume, and investor sentiment. Traditional forecasting methods rely on manual analysis and historical observations, making it difficult to accurately predict future stock prices. Investors and financial institutions require intelligent systems that can </w:t>
      </w:r>
      <w:proofErr w:type="spellStart"/>
      <w:r w:rsidRPr="00D67591">
        <w:rPr>
          <w:lang w:val="en-IN"/>
        </w:rPr>
        <w:t>analyze</w:t>
      </w:r>
      <w:proofErr w:type="spellEnd"/>
      <w:r w:rsidRPr="00D67591">
        <w:rPr>
          <w:lang w:val="en-IN"/>
        </w:rPr>
        <w:t xml:space="preserve"> historical market data and provide reliable price forecasts.</w:t>
      </w:r>
    </w:p>
    <w:p w14:paraId="05716B7B" w14:textId="77777777" w:rsidR="00D67591" w:rsidRPr="00D67591" w:rsidRDefault="00D67591" w:rsidP="00D67591">
      <w:pPr>
        <w:pStyle w:val="BodyText"/>
        <w:spacing w:before="316" w:line="360" w:lineRule="auto"/>
        <w:ind w:left="23" w:right="19" w:firstLine="720"/>
        <w:jc w:val="both"/>
        <w:rPr>
          <w:lang w:val="en-IN"/>
        </w:rPr>
      </w:pPr>
      <w:r w:rsidRPr="00D67591">
        <w:rPr>
          <w:lang w:val="en-IN"/>
        </w:rPr>
        <w:t xml:space="preserve">The proposed solution is a </w:t>
      </w:r>
      <w:r w:rsidRPr="00D67591">
        <w:rPr>
          <w:b/>
          <w:bCs/>
          <w:lang w:val="en-IN"/>
        </w:rPr>
        <w:t>Stock Market Price Forecasting System</w:t>
      </w:r>
      <w:r w:rsidRPr="00D67591">
        <w:rPr>
          <w:lang w:val="en-IN"/>
        </w:rPr>
        <w:t xml:space="preserve"> that predicts future stock prices using historical trading data, market indicators, and time-series analysis. The system provides a centralized platform where stock market data is </w:t>
      </w:r>
      <w:proofErr w:type="spellStart"/>
      <w:r w:rsidRPr="00D67591">
        <w:rPr>
          <w:lang w:val="en-IN"/>
        </w:rPr>
        <w:t>analyzed</w:t>
      </w:r>
      <w:proofErr w:type="spellEnd"/>
      <w:r w:rsidRPr="00D67591">
        <w:rPr>
          <w:lang w:val="en-IN"/>
        </w:rPr>
        <w:t xml:space="preserve"> through a secure and user-friendly interface.</w:t>
      </w:r>
    </w:p>
    <w:p w14:paraId="6B3509D9" w14:textId="77777777" w:rsidR="00D67591" w:rsidRPr="00D67591" w:rsidRDefault="00D67591" w:rsidP="00D67591">
      <w:pPr>
        <w:pStyle w:val="BodyText"/>
        <w:spacing w:before="316" w:line="360" w:lineRule="auto"/>
        <w:ind w:left="23" w:right="19" w:firstLine="720"/>
        <w:jc w:val="both"/>
        <w:rPr>
          <w:lang w:val="en-IN"/>
        </w:rPr>
      </w:pPr>
      <w:r w:rsidRPr="00D67591">
        <w:rPr>
          <w:lang w:val="en-IN"/>
        </w:rPr>
        <w:t>By integrating Python-based data analysis, time-series forecasting techniques, and machine learning regression algorithms, the system evaluates historical stock prices, trading volume, moving averages, technical indicators, and market trends to forecast future price movements. Interactive dashboards display stock trends, prediction charts, performance analytics, and forecasting reports that assist investors in making informed financial decisions.</w:t>
      </w:r>
    </w:p>
    <w:p w14:paraId="6CC7C490" w14:textId="77777777" w:rsidR="00D67591" w:rsidRPr="00D67591" w:rsidRDefault="00D67591" w:rsidP="00D67591">
      <w:pPr>
        <w:pStyle w:val="BodyText"/>
        <w:spacing w:before="316" w:line="360" w:lineRule="auto"/>
        <w:ind w:left="23" w:right="19" w:firstLine="720"/>
        <w:jc w:val="both"/>
        <w:rPr>
          <w:lang w:val="en-IN"/>
        </w:rPr>
      </w:pPr>
      <w:r w:rsidRPr="00D67591">
        <w:rPr>
          <w:lang w:val="en-IN"/>
        </w:rPr>
        <w:t>The system is secure, scalable, and suitable for investors, stock brokers, financial institutions, research organizations, and fintech companies.</w:t>
      </w:r>
    </w:p>
    <w:p w14:paraId="078D8F07" w14:textId="7A3CB921" w:rsidR="009E3164" w:rsidRPr="00E207E2" w:rsidRDefault="00D67591" w:rsidP="00D67591">
      <w:pPr>
        <w:pStyle w:val="BodyText"/>
        <w:spacing w:before="316" w:line="360" w:lineRule="auto"/>
        <w:ind w:left="23" w:right="19" w:firstLine="720"/>
        <w:jc w:val="both"/>
        <w:rPr>
          <w:lang w:val="en-IN"/>
        </w:rPr>
      </w:pPr>
      <w:r w:rsidRPr="00D67591">
        <w:rPr>
          <w:lang w:val="en-IN"/>
        </w:rPr>
        <w:t>Ultimately, this project delivers a modern and intelligent stock market forecasting solution that improves prediction accuracy, supports investment planning, enhances financial analysis, and enables data-driven decision-making.</w:t>
      </w:r>
    </w:p>
    <w:p w14:paraId="5CB4AB3A" w14:textId="77777777" w:rsidR="009E3164" w:rsidRDefault="009E3164">
      <w:pPr>
        <w:pStyle w:val="BodyText"/>
      </w:pPr>
    </w:p>
    <w:p w14:paraId="1A19A5F1" w14:textId="77777777" w:rsidR="009E3164" w:rsidRDefault="009E3164">
      <w:pPr>
        <w:pStyle w:val="BodyText"/>
        <w:spacing w:before="189"/>
      </w:pPr>
    </w:p>
    <w:sectPr w:rsidR="009E3164">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64"/>
    <w:rsid w:val="00100365"/>
    <w:rsid w:val="0012248B"/>
    <w:rsid w:val="001F4D87"/>
    <w:rsid w:val="0022675A"/>
    <w:rsid w:val="00236AF5"/>
    <w:rsid w:val="009E3164"/>
    <w:rsid w:val="00A10D4A"/>
    <w:rsid w:val="00D67591"/>
    <w:rsid w:val="00E207E2"/>
    <w:rsid w:val="00F97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F89"/>
  <w15:docId w15:val="{863B80C5-DFF5-4B71-A459-FD38CFD8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045" w:right="198" w:hanging="18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PAVAN ADABALA</cp:lastModifiedBy>
  <cp:revision>2</cp:revision>
  <dcterms:created xsi:type="dcterms:W3CDTF">2026-07-10T17:23:00Z</dcterms:created>
  <dcterms:modified xsi:type="dcterms:W3CDTF">2026-07-10T17:23:00Z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