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r>
        <w:rPr>
          <w:b/>
          <w:color w:val="2E74B5"/>
          <w:sz w:val="30"/>
        </w:rPr>
        <w:t>WEEK 3 INTERNSHIP REPORT</w:t>
      </w:r>
    </w:p>
    <w:p>
      <w:pPr>
        <w:jc w:val="center"/>
      </w:pPr>
      <w:r>
        <w:rPr>
          <w:b/>
          <w:color w:val="1F4E79"/>
          <w:sz w:val="48"/>
        </w:rPr>
        <w:t>Advanced Data Analysis and</w:t>
        <w:br/>
        <w:t>Visualization in Logistics Using Python</w:t>
      </w:r>
    </w:p>
    <w:p>
      <w:pPr>
        <w:jc w:val="center"/>
      </w:pPr>
      <w:r>
        <w:rPr>
          <w:rFonts w:ascii="Arial" w:hAnsi="Arial"/>
          <w:sz w:val="22"/>
        </w:rPr>
        <w:br/>
        <w:br/>
        <w:t>Prepared by: Abhinaya Sri Korapala</w:t>
        <w:br/>
        <w:t>Internship / Organization: Logistics Data Analyst Internship</w:t>
        <w:br/>
        <w:t>Submission Date: 28 October 2026</w:t>
      </w:r>
    </w:p>
    <w:p>
      <w:pPr>
        <w:jc w:val="center"/>
      </w:pPr>
      <w:r>
        <w:br/>
        <w:t>Tools Used: Python, Pandas, Matplotlib, Seaborn</w:t>
      </w:r>
    </w:p>
    <w:p>
      <w:r>
        <w:br w:type="page"/>
      </w:r>
    </w:p>
    <w:p>
      <w:pPr>
        <w:pStyle w:val="Heading1"/>
      </w:pPr>
      <w:r>
        <w:t>1. Introduction</w:t>
      </w:r>
    </w:p>
    <w:p>
      <w:r>
        <w:t>Logistics performance analysis helps organizations understand delivery speed, order demand, shipping costs, and possible service issues. This report explores order and order-item data from the Brazilian E-Commerce Public Dataset by Olist. Python was used to examine the data, calculate delivery-related metrics, and create visualizations to support data-driven decision-making.</w:t>
      </w:r>
    </w:p>
    <w:p>
      <w:pPr>
        <w:pStyle w:val="Heading1"/>
      </w:pPr>
      <w:r>
        <w:t>2. Objectives</w:t>
      </w:r>
    </w:p>
    <w:p>
      <w:pPr>
        <w:pStyle w:val="ListBullet"/>
      </w:pPr>
      <w:r>
        <w:t>Explore the structure, quality, and main characteristics of the logistics-related dataset.</w:t>
      </w:r>
    </w:p>
    <w:p>
      <w:pPr>
        <w:pStyle w:val="ListBullet"/>
      </w:pPr>
      <w:r>
        <w:t>Measure delivery time and compare actual delivery dates with estimated delivery dates.</w:t>
      </w:r>
    </w:p>
    <w:p>
      <w:pPr>
        <w:pStyle w:val="ListBullet"/>
      </w:pPr>
      <w:r>
        <w:t>Examine monthly order volume and freight-cost patterns.</w:t>
      </w:r>
    </w:p>
    <w:p>
      <w:pPr>
        <w:pStyle w:val="ListBullet"/>
      </w:pPr>
      <w:r>
        <w:t>Use charts and correlation analysis to identify patterns and possible areas for improvement.</w:t>
      </w:r>
    </w:p>
    <w:p>
      <w:pPr>
        <w:pStyle w:val="ListBullet"/>
      </w:pPr>
      <w:r>
        <w:t>Present practical recommendations based on the observed data.</w:t>
      </w:r>
    </w:p>
    <w:p>
      <w:pPr>
        <w:pStyle w:val="Heading1"/>
      </w:pPr>
      <w:r>
        <w:t>3. Dataset Description</w:t>
      </w:r>
    </w:p>
    <w:p>
      <w:r>
        <w:t>Two Olist CSV files were used for the main analysis: olist_orders_dataset.csv and olist_order_items_dataset.csv. The orders dataset contains order status and purchase, approval, carrier, actual delivery, and estimated delivery timestamps. The order-items dataset contains order and item identifiers, product and seller identifiers, item price, and freight value.</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Dataset</w:t>
            </w:r>
          </w:p>
        </w:tc>
        <w:tc>
          <w:tcPr>
            <w:tcW w:type="dxa" w:w="3312"/>
          </w:tcPr>
          <w:p>
            <w:r>
              <w:t>Rows</w:t>
            </w:r>
          </w:p>
        </w:tc>
        <w:tc>
          <w:tcPr>
            <w:tcW w:type="dxa" w:w="3312"/>
          </w:tcPr>
          <w:p>
            <w:r>
              <w:t>Use in analysis</w:t>
            </w:r>
          </w:p>
        </w:tc>
      </w:tr>
      <w:tr>
        <w:tc>
          <w:tcPr>
            <w:tcW w:type="dxa" w:w="3312"/>
          </w:tcPr>
          <w:p>
            <w:r>
              <w:t>Orders</w:t>
            </w:r>
          </w:p>
        </w:tc>
        <w:tc>
          <w:tcPr>
            <w:tcW w:type="dxa" w:w="3312"/>
          </w:tcPr>
          <w:p>
            <w:r>
              <w:t>99,441</w:t>
            </w:r>
          </w:p>
        </w:tc>
        <w:tc>
          <w:tcPr>
            <w:tcW w:type="dxa" w:w="3312"/>
          </w:tcPr>
          <w:p>
            <w:r>
              <w:t>Order status, dates, delivery time, monthly volume</w:t>
            </w:r>
          </w:p>
        </w:tc>
      </w:tr>
      <w:tr>
        <w:tc>
          <w:tcPr>
            <w:tcW w:type="dxa" w:w="3312"/>
          </w:tcPr>
          <w:p>
            <w:r>
              <w:t>Order items</w:t>
            </w:r>
          </w:p>
        </w:tc>
        <w:tc>
          <w:tcPr>
            <w:tcW w:type="dxa" w:w="3312"/>
          </w:tcPr>
          <w:p>
            <w:r>
              <w:t>112,650</w:t>
            </w:r>
          </w:p>
        </w:tc>
        <w:tc>
          <w:tcPr>
            <w:tcW w:type="dxa" w:w="3312"/>
          </w:tcPr>
          <w:p>
            <w:r>
              <w:t>Item prices and freight values</w:t>
            </w:r>
          </w:p>
        </w:tc>
      </w:tr>
    </w:tbl>
    <w:p>
      <w:r>
        <w:t>Note: The dataset contains missing values in some order-date columns. Calculations that require delivery dates therefore use records with usable date information. Freight values represent the freight recorded in the dataset; they should not be interpreted as the complete operating cost of logistics.</w:t>
      </w:r>
    </w:p>
    <w:p>
      <w:pPr>
        <w:pStyle w:val="Heading1"/>
      </w:pPr>
      <w:r>
        <w:t>4. Methodology</w:t>
      </w:r>
    </w:p>
    <w:p>
      <w:pPr>
        <w:pStyle w:val="ListNumber"/>
      </w:pPr>
      <w:r>
        <w:t>Loaded the orders and order-items CSV files using Pandas.</w:t>
      </w:r>
    </w:p>
    <w:p>
      <w:pPr>
        <w:pStyle w:val="ListNumber"/>
      </w:pPr>
      <w:r>
        <w:t>Reviewed dataset dimensions, column names, missing values, duplicate rows, order-status counts, and numerical summaries.</w:t>
      </w:r>
    </w:p>
    <w:p>
      <w:pPr>
        <w:pStyle w:val="ListNumber"/>
      </w:pPr>
      <w:r>
        <w:t>Converted relevant timestamp columns to datetime format, using invalid or missing values as missing data.</w:t>
      </w:r>
    </w:p>
    <w:p>
      <w:pPr>
        <w:pStyle w:val="ListNumber"/>
      </w:pPr>
      <w:r>
        <w:t>Calculated delivery time as the difference between purchase timestamp and actual customer-delivery timestamp.</w:t>
      </w:r>
    </w:p>
    <w:p>
      <w:pPr>
        <w:pStyle w:val="ListNumber"/>
      </w:pPr>
      <w:r>
        <w:t>Calculated delivery delay as actual customer-delivery date minus estimated delivery date. Positive values indicate late delivery.</w:t>
      </w:r>
    </w:p>
    <w:p>
      <w:pPr>
        <w:pStyle w:val="ListNumber"/>
      </w:pPr>
      <w:r>
        <w:t>Grouped orders by month to calculate monthly order volume.</w:t>
      </w:r>
    </w:p>
    <w:p>
      <w:pPr>
        <w:pStyle w:val="ListNumber"/>
      </w:pPr>
      <w:r>
        <w:t>Summed item-level freight values by order to estimate total recorded freight per order.</w:t>
      </w:r>
    </w:p>
    <w:p>
      <w:pPr>
        <w:pStyle w:val="ListNumber"/>
      </w:pPr>
      <w:r>
        <w:t>Created visualizations with Matplotlib and Seaborn and calculated correlations among delivery time, delay, and freight.</w:t>
      </w:r>
    </w:p>
    <w:p>
      <w:pPr>
        <w:pStyle w:val="Heading1"/>
      </w:pPr>
      <w:r>
        <w:t>5. Exploratory Data Analysis (EDA)</w:t>
      </w:r>
    </w:p>
    <w:p>
      <w:pPr>
        <w:pStyle w:val="Heading2"/>
      </w:pPr>
      <w:r>
        <w:t>5.1 Data quality observations</w:t>
      </w:r>
    </w:p>
    <w:p>
      <w:pPr>
        <w:pStyle w:val="ListBullet"/>
      </w:pPr>
      <w:r>
        <w:t>The orders dataset contains 99,441 rows and 8 columns.</w:t>
      </w:r>
    </w:p>
    <w:p>
      <w:pPr>
        <w:pStyle w:val="ListBullet"/>
      </w:pPr>
      <w:r>
        <w:t>The order-items dataset contains 112,650 rows and 7 columns.</w:t>
      </w:r>
    </w:p>
    <w:p>
      <w:pPr>
        <w:pStyle w:val="ListBullet"/>
      </w:pPr>
      <w:r>
        <w:t>No exact duplicate rows were identified in either dataset during the initial checks.</w:t>
      </w:r>
    </w:p>
    <w:p>
      <w:pPr>
        <w:pStyle w:val="ListBullet"/>
      </w:pPr>
      <w:r>
        <w:t>In the orders dataset, 160 approval timestamps, 1,783 carrier timestamps, and 2,965 customer-delivery timestamps were missing.</w:t>
      </w:r>
    </w:p>
    <w:p>
      <w:pPr>
        <w:pStyle w:val="ListBullet"/>
      </w:pPr>
      <w:r>
        <w:t>The orders dataset contains several statuses, including delivered, shipped, canceled, unavailable, invoiced, processing, created, and approved.</w:t>
      </w:r>
    </w:p>
    <w:p>
      <w:pPr>
        <w:pStyle w:val="Heading2"/>
      </w:pPr>
      <w:r>
        <w:t>5.2 Order status distribution</w:t>
      </w:r>
    </w:p>
    <w:p>
      <w:r>
        <w:t>There were 96,478 orders marked as delivered. Other statuses included 1,107 shipped, 625 canceled, 609 unavailable, 314 invoiced, 301 processing, 5 created, and 2 approved orders. Order status counts provide context for the overall dataset; delivery-time calculations were focused on delivered orders.</w:t>
      </w:r>
    </w:p>
    <w:p>
      <w:pPr>
        <w:pStyle w:val="Heading2"/>
      </w:pPr>
      <w:r>
        <w:t>5.3 Numerical summary</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Metric</w:t>
            </w:r>
          </w:p>
        </w:tc>
        <w:tc>
          <w:tcPr>
            <w:tcW w:type="dxa" w:w="3312"/>
          </w:tcPr>
          <w:p>
            <w:r>
              <w:t>Value</w:t>
            </w:r>
          </w:p>
        </w:tc>
        <w:tc>
          <w:tcPr>
            <w:tcW w:type="dxa" w:w="3312"/>
          </w:tcPr>
          <w:p>
            <w:r>
              <w:t>Interpretation</w:t>
            </w:r>
          </w:p>
        </w:tc>
      </w:tr>
      <w:tr>
        <w:tc>
          <w:tcPr>
            <w:tcW w:type="dxa" w:w="3312"/>
          </w:tcPr>
          <w:p>
            <w:r>
              <w:t>Average delivery time</w:t>
            </w:r>
          </w:p>
        </w:tc>
        <w:tc>
          <w:tcPr>
            <w:tcW w:type="dxa" w:w="3312"/>
          </w:tcPr>
          <w:p>
            <w:r>
              <w:t>12.56 days</w:t>
            </w:r>
          </w:p>
        </w:tc>
        <w:tc>
          <w:tcPr>
            <w:tcW w:type="dxa" w:w="3312"/>
          </w:tcPr>
          <w:p>
            <w:r>
              <w:t>Mean time from purchase to customer delivery</w:t>
            </w:r>
          </w:p>
        </w:tc>
      </w:tr>
      <w:tr>
        <w:tc>
          <w:tcPr>
            <w:tcW w:type="dxa" w:w="3312"/>
          </w:tcPr>
          <w:p>
            <w:r>
              <w:t>Median delivery time</w:t>
            </w:r>
          </w:p>
        </w:tc>
        <w:tc>
          <w:tcPr>
            <w:tcW w:type="dxa" w:w="3312"/>
          </w:tcPr>
          <w:p>
            <w:r>
              <w:t>10.22 days</w:t>
            </w:r>
          </w:p>
        </w:tc>
        <w:tc>
          <w:tcPr>
            <w:tcW w:type="dxa" w:w="3312"/>
          </w:tcPr>
          <w:p>
            <w:r>
              <w:t>Half of usable delivered orders were delivered within about 10.22 days</w:t>
            </w:r>
          </w:p>
        </w:tc>
      </w:tr>
      <w:tr>
        <w:tc>
          <w:tcPr>
            <w:tcW w:type="dxa" w:w="3312"/>
          </w:tcPr>
          <w:p>
            <w:r>
              <w:t>Average freight per item</w:t>
            </w:r>
          </w:p>
        </w:tc>
        <w:tc>
          <w:tcPr>
            <w:tcW w:type="dxa" w:w="3312"/>
          </w:tcPr>
          <w:p>
            <w:r>
              <w:t>R$19.99</w:t>
            </w:r>
          </w:p>
        </w:tc>
        <w:tc>
          <w:tcPr>
            <w:tcW w:type="dxa" w:w="3312"/>
          </w:tcPr>
          <w:p>
            <w:r>
              <w:t>Average recorded freight value per order item</w:t>
            </w:r>
          </w:p>
        </w:tc>
      </w:tr>
      <w:tr>
        <w:tc>
          <w:tcPr>
            <w:tcW w:type="dxa" w:w="3312"/>
          </w:tcPr>
          <w:p>
            <w:r>
              <w:t>Median freight per item</w:t>
            </w:r>
          </w:p>
        </w:tc>
        <w:tc>
          <w:tcPr>
            <w:tcW w:type="dxa" w:w="3312"/>
          </w:tcPr>
          <w:p>
            <w:r>
              <w:t>R$16.26</w:t>
            </w:r>
          </w:p>
        </w:tc>
        <w:tc>
          <w:tcPr>
            <w:tcW w:type="dxa" w:w="3312"/>
          </w:tcPr>
          <w:p>
            <w:r>
              <w:t>Typical item freight value is lower than the mean</w:t>
            </w:r>
          </w:p>
        </w:tc>
      </w:tr>
      <w:tr>
        <w:tc>
          <w:tcPr>
            <w:tcW w:type="dxa" w:w="3312"/>
          </w:tcPr>
          <w:p>
            <w:r>
              <w:t>Total recorded freight</w:t>
            </w:r>
          </w:p>
        </w:tc>
        <w:tc>
          <w:tcPr>
            <w:tcW w:type="dxa" w:w="3312"/>
          </w:tcPr>
          <w:p>
            <w:r>
              <w:t>R$2,251,909.54</w:t>
            </w:r>
          </w:p>
        </w:tc>
        <w:tc>
          <w:tcPr>
            <w:tcW w:type="dxa" w:w="3312"/>
          </w:tcPr>
          <w:p>
            <w:r>
              <w:t>Sum of freight values across recorded order items</w:t>
            </w:r>
          </w:p>
        </w:tc>
      </w:tr>
    </w:tbl>
    <w:p>
      <w:pPr>
        <w:pStyle w:val="Heading1"/>
      </w:pPr>
      <w:r>
        <w:t>6. Delivery Performance Analysis</w:t>
      </w:r>
    </w:p>
    <w:p>
      <w:r>
        <w:t>Delivery time was calculated by subtracting the purchase timestamp from the actual customer-delivery timestamp. The average was approximately 12.56 days and the median was approximately 10.22 days. The mean being higher than the median suggests that some long delivery times pull the average upward.</w:t>
      </w:r>
    </w:p>
    <w:p>
      <w:r>
        <w:t>Late delivery was defined as an actual customer-delivery date later than the estimated delivery date. There were 7,826 late deliveries among records with usable dates, corresponding to approximately 8.11%. This means most usable delivered records arrived on or before the estimate, while a smaller share arrived late.</w:t>
      </w:r>
    </w:p>
    <w:p>
      <w:r>
        <w:t>Data note: the delivered status count is 96,478, while 96,470 records had usable delivery-time values. Some records have missing delivery timestamps, so metric denominators can differ slightly.</w:t>
      </w:r>
    </w:p>
    <w:p>
      <w:pPr>
        <w:pStyle w:val="Heading1"/>
      </w:pPr>
      <w:r>
        <w:t>7. Visualizations and Interpretation</w:t>
      </w:r>
    </w:p>
    <w:p>
      <w:r>
        <w:t>The following five visualizations summarize delivery time, monthly order volume, freight-cost distribution, the relationship between delivery time and freight cost, and correlations among the main logistics metrics. The corresponding chart images should be placed at the marked locations.</w:t>
      </w:r>
    </w:p>
    <w:p>
      <w:pPr>
        <w:pStyle w:val="Heading2"/>
      </w:pPr>
      <w:r>
        <w:t>Figure 1. Distribution of Delivery Time</w:t>
      </w:r>
    </w:p>
    <w:p>
      <w:pPr>
        <w:jc w:val="center"/>
      </w:pPr>
      <w:r>
        <w:rPr>
          <w:i/>
          <w:sz w:val="20"/>
        </w:rPr>
        <w:t>[CHART IMAGE TO INSERT: delivery_time_distribution.png]</w:t>
      </w:r>
    </w:p>
    <w:p>
      <w:r>
        <w:t>Interpretation: A histogram with a density curve helps show the typical delivery-time range, skewness, and unusually long delivery times. The chart is limited to 0–60 days for readability, so extreme values beyond this range are not displayed in the visible plot.</w:t>
      </w:r>
    </w:p>
    <w:p>
      <w:pPr>
        <w:pStyle w:val="Heading2"/>
      </w:pPr>
      <w:r>
        <w:t>Figure 2. Monthly Order Volume</w:t>
      </w:r>
    </w:p>
    <w:p>
      <w:pPr>
        <w:jc w:val="center"/>
      </w:pPr>
      <w:r>
        <w:rPr>
          <w:i/>
          <w:sz w:val="20"/>
        </w:rPr>
        <w:t>[CHART IMAGE TO INSERT: monthly_order_volume.png]</w:t>
      </w:r>
    </w:p>
    <w:p>
      <w:r>
        <w:t>Interpretation: The line chart shows how order demand changes over time. November 2017 recorded the highest monthly order volume, with 7,544 orders. Very low counts in September and October 2018 may indicate that the dataset is incomplete near its end.</w:t>
      </w:r>
    </w:p>
    <w:p>
      <w:pPr>
        <w:pStyle w:val="Heading2"/>
      </w:pPr>
      <w:r>
        <w:t>Figure 3. Distribution of Freight Costs per Item</w:t>
      </w:r>
    </w:p>
    <w:p>
      <w:pPr>
        <w:jc w:val="center"/>
      </w:pPr>
      <w:r>
        <w:rPr>
          <w:i/>
          <w:sz w:val="20"/>
        </w:rPr>
        <w:t>[CHART IMAGE TO INSERT: freight_cost_boxplot.png]</w:t>
      </w:r>
    </w:p>
    <w:p>
      <w:r>
        <w:t>Interpretation: The boxplot summarizes the median, spread, and potential high-cost outliers in item-level freight values. High values should be checked before drawing conclusions about unusual shipping costs.</w:t>
      </w:r>
    </w:p>
    <w:p>
      <w:pPr>
        <w:pStyle w:val="Heading2"/>
      </w:pPr>
      <w:r>
        <w:t>Figure 4. Delivery Time vs. Total Freight Cost</w:t>
      </w:r>
    </w:p>
    <w:p>
      <w:pPr>
        <w:jc w:val="center"/>
      </w:pPr>
      <w:r>
        <w:rPr>
          <w:i/>
          <w:sz w:val="20"/>
        </w:rPr>
        <w:t>[CHART IMAGE TO INSERT: delivery_time_vs_freight.png]</w:t>
      </w:r>
    </w:p>
    <w:p>
      <w:r>
        <w:t>Interpretation: The scatter plot compares delivery duration with the sum of recorded freight values for each order. The points are widely spread, so freight cost alone does not appear to explain delivery time.</w:t>
      </w:r>
    </w:p>
    <w:p>
      <w:pPr>
        <w:pStyle w:val="Heading2"/>
      </w:pPr>
      <w:r>
        <w:t>Figure 5. Correlation Heatmap: Logistics Metrics</w:t>
      </w:r>
    </w:p>
    <w:p>
      <w:pPr>
        <w:jc w:val="center"/>
      </w:pPr>
      <w:r>
        <w:rPr>
          <w:i/>
          <w:sz w:val="20"/>
        </w:rPr>
        <w:t>[CHART IMAGE TO INSERT: correlation_heatmap.png]</w:t>
      </w:r>
    </w:p>
    <w:p>
      <w:r>
        <w:t>Interpretation: The heatmap summarizes linear relationships between delivery time, delivery delay, and total freight per order. Correlation describes association and does not prove causation.</w:t>
      </w:r>
    </w:p>
    <w:p>
      <w:pPr>
        <w:pStyle w:val="Heading1"/>
      </w:pPr>
      <w:r>
        <w:t>8. Correlation Analysis</w:t>
      </w:r>
    </w:p>
    <w:p>
      <w:r>
        <w:t>The correlation matrix produced the following values. Values range from -1 to +1; values near +1 indicate a positive linear relationship, values near -1 indicate a negative linear relationship, and values near 0 indicate little linear relationship.</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Variable pair</w:t>
            </w:r>
          </w:p>
        </w:tc>
        <w:tc>
          <w:tcPr>
            <w:tcW w:type="dxa" w:w="3312"/>
          </w:tcPr>
          <w:p>
            <w:r>
              <w:t>Correlation</w:t>
            </w:r>
          </w:p>
        </w:tc>
        <w:tc>
          <w:tcPr>
            <w:tcW w:type="dxa" w:w="3312"/>
          </w:tcPr>
          <w:p>
            <w:r>
              <w:t>Interpretation</w:t>
            </w:r>
          </w:p>
        </w:tc>
      </w:tr>
      <w:tr>
        <w:tc>
          <w:tcPr>
            <w:tcW w:type="dxa" w:w="3312"/>
          </w:tcPr>
          <w:p>
            <w:r>
              <w:t>Delivery time and delay</w:t>
            </w:r>
          </w:p>
        </w:tc>
        <w:tc>
          <w:tcPr>
            <w:tcW w:type="dxa" w:w="3312"/>
          </w:tcPr>
          <w:p>
            <w:r>
              <w:t>0.607</w:t>
            </w:r>
          </w:p>
        </w:tc>
        <w:tc>
          <w:tcPr>
            <w:tcW w:type="dxa" w:w="3312"/>
          </w:tcPr>
          <w:p>
            <w:r>
              <w:t>Moderate positive relationship: longer delivery times tend to be associated with larger delays.</w:t>
            </w:r>
          </w:p>
        </w:tc>
      </w:tr>
      <w:tr>
        <w:tc>
          <w:tcPr>
            <w:tcW w:type="dxa" w:w="3312"/>
          </w:tcPr>
          <w:p>
            <w:r>
              <w:t>Delivery time and freight</w:t>
            </w:r>
          </w:p>
        </w:tc>
        <w:tc>
          <w:tcPr>
            <w:tcW w:type="dxa" w:w="3312"/>
          </w:tcPr>
          <w:p>
            <w:r>
              <w:t>0.167</w:t>
            </w:r>
          </w:p>
        </w:tc>
        <w:tc>
          <w:tcPr>
            <w:tcW w:type="dxa" w:w="3312"/>
          </w:tcPr>
          <w:p>
            <w:r>
              <w:t>Weak positive relationship: freight cost has only a small linear association with delivery time.</w:t>
            </w:r>
          </w:p>
        </w:tc>
      </w:tr>
      <w:tr>
        <w:tc>
          <w:tcPr>
            <w:tcW w:type="dxa" w:w="3312"/>
          </w:tcPr>
          <w:p>
            <w:r>
              <w:t>Delay and freight</w:t>
            </w:r>
          </w:p>
        </w:tc>
        <w:tc>
          <w:tcPr>
            <w:tcW w:type="dxa" w:w="3312"/>
          </w:tcPr>
          <w:p>
            <w:r>
              <w:t>-0.050</w:t>
            </w:r>
          </w:p>
        </w:tc>
        <w:tc>
          <w:tcPr>
            <w:tcW w:type="dxa" w:w="3312"/>
          </w:tcPr>
          <w:p>
            <w:r>
              <w:t>Near-zero negative relationship: little linear association between delay and freight cost.</w:t>
            </w:r>
          </w:p>
        </w:tc>
      </w:tr>
    </w:tbl>
    <w:p>
      <w:r>
        <w:t>These correlations are descriptive. Other factors, such as delivery distance, seller location, product type, carrier performance, and order characteristics, may also influence logistics outcomes.</w:t>
      </w:r>
    </w:p>
    <w:p>
      <w:pPr>
        <w:pStyle w:val="Heading1"/>
      </w:pPr>
      <w:r>
        <w:t>9. Key Findings</w:t>
      </w:r>
    </w:p>
    <w:p>
      <w:pPr>
        <w:pStyle w:val="ListBullet"/>
      </w:pPr>
      <w:r>
        <w:t>Average delivery time was approximately 12.56 days, while the median was 10.22 days.</w:t>
      </w:r>
    </w:p>
    <w:p>
      <w:pPr>
        <w:pStyle w:val="ListBullet"/>
      </w:pPr>
      <w:r>
        <w:t>Approximately 8.11% of delivered orders with usable dates were late relative to their estimated delivery dates.</w:t>
      </w:r>
    </w:p>
    <w:p>
      <w:pPr>
        <w:pStyle w:val="ListBullet"/>
      </w:pPr>
      <w:r>
        <w:t>November 2017 had the highest recorded monthly order volume, at 7,544 orders.</w:t>
      </w:r>
    </w:p>
    <w:p>
      <w:pPr>
        <w:pStyle w:val="ListBullet"/>
      </w:pPr>
      <w:r>
        <w:t>Item-level freight averaged R$19.99, with a median of R$16.26, suggesting some higher values pull the mean upward.</w:t>
      </w:r>
    </w:p>
    <w:p>
      <w:pPr>
        <w:pStyle w:val="ListBullet"/>
      </w:pPr>
      <w:r>
        <w:t>Delivery time and delay had a moderate positive correlation (0.607).</w:t>
      </w:r>
    </w:p>
    <w:p>
      <w:pPr>
        <w:pStyle w:val="ListBullet"/>
      </w:pPr>
      <w:r>
        <w:t>Freight cost had only a weak relationship with delivery time (0.167) and almost no linear relationship with delay (-0.050).</w:t>
      </w:r>
    </w:p>
    <w:p>
      <w:pPr>
        <w:pStyle w:val="ListBullet"/>
      </w:pPr>
      <w:r>
        <w:t>Some missing timestamps and unusually long delivery times should be investigated before operational decisions are made.</w:t>
      </w:r>
    </w:p>
    <w:p>
      <w:pPr>
        <w:pStyle w:val="Heading1"/>
      </w:pPr>
      <w:r>
        <w:t>10. Recommendations</w:t>
      </w:r>
    </w:p>
    <w:p>
      <w:pPr>
        <w:pStyle w:val="ListBullet"/>
      </w:pPr>
      <w:r>
        <w:t>Monitor orders that pass their estimated delivery dates and investigate the reasons for late delivery.</w:t>
      </w:r>
    </w:p>
    <w:p>
      <w:pPr>
        <w:pStyle w:val="ListBullet"/>
      </w:pPr>
      <w:r>
        <w:t>Review unusually long delivery times to determine whether they are caused by distance, carrier delays, seller dispatch time, or data-quality issues.</w:t>
      </w:r>
    </w:p>
    <w:p>
      <w:pPr>
        <w:pStyle w:val="ListBullet"/>
      </w:pPr>
      <w:r>
        <w:t>Use monthly order patterns to plan staffing and delivery capacity during high-demand periods.</w:t>
      </w:r>
    </w:p>
    <w:p>
      <w:pPr>
        <w:pStyle w:val="ListBullet"/>
      </w:pPr>
      <w:r>
        <w:t>Investigate unusually high freight values and verify whether they reflect legitimate shipment characteristics or data-entry issues.</w:t>
      </w:r>
    </w:p>
    <w:p>
      <w:pPr>
        <w:pStyle w:val="ListBullet"/>
      </w:pPr>
      <w:r>
        <w:t>Analyze additional fields, where available, such as customer and seller locations, product categories, and carrier-related dates.</w:t>
      </w:r>
    </w:p>
    <w:p>
      <w:pPr>
        <w:pStyle w:val="ListBullet"/>
      </w:pPr>
      <w:r>
        <w:t>Improve timestamp completeness so delivery performance metrics can be calculated consistently.</w:t>
      </w:r>
    </w:p>
    <w:p>
      <w:pPr>
        <w:pStyle w:val="Heading1"/>
      </w:pPr>
      <w:r>
        <w:t>11. Limitations</w:t>
      </w:r>
    </w:p>
    <w:p>
      <w:pPr>
        <w:pStyle w:val="ListBullet"/>
      </w:pPr>
      <w:r>
        <w:t>Some timestamp fields contain missing values, which reduces the number of records available for certain calculations.</w:t>
      </w:r>
    </w:p>
    <w:p>
      <w:pPr>
        <w:pStyle w:val="ListBullet"/>
      </w:pPr>
      <w:r>
        <w:t>The dataset's very low monthly counts near the end of the timeline may reflect incomplete data.</w:t>
      </w:r>
    </w:p>
    <w:p>
      <w:pPr>
        <w:pStyle w:val="ListBullet"/>
      </w:pPr>
      <w:r>
        <w:t>Freight value is not the same as total logistics operating cost; it does not necessarily include all warehouse, labor, fuel, or overhead costs.</w:t>
      </w:r>
    </w:p>
    <w:p>
      <w:pPr>
        <w:pStyle w:val="ListBullet"/>
      </w:pPr>
      <w:r>
        <w:t>Correlation values do not establish cause and effect.</w:t>
      </w:r>
    </w:p>
    <w:p>
      <w:pPr>
        <w:pStyle w:val="ListBullet"/>
      </w:pPr>
      <w:r>
        <w:t>The analysis is based on the fields available in the selected datasets.</w:t>
      </w:r>
    </w:p>
    <w:p>
      <w:pPr>
        <w:pStyle w:val="Heading1"/>
      </w:pPr>
      <w:r>
        <w:t>12. Conclusion</w:t>
      </w:r>
    </w:p>
    <w:p>
      <w:r>
        <w:t>This analysis used Python, Pandas, Matplotlib, and Seaborn to explore e-commerce logistics data, measure delivery performance, examine order volume and freight values, and visualize relationships among key metrics. The results showed an average delivery time of about 12.56 days and a late-delivery rate of approximately 8.11% among delivered records with usable dates. Monthly order volume varied, and freight cost showed only a weak relationship with delivery time. Further analysis of delivery routes, seller dispatch, carrier performance, and data completeness could help identify more specific opportunities to improve logistics performance.</w:t>
      </w:r>
    </w:p>
    <w:p>
      <w:pPr>
        <w:pStyle w:val="Heading1"/>
      </w:pPr>
      <w:r>
        <w:t>Appendix A. Python Tools and Core Calculations</w:t>
      </w:r>
    </w:p>
    <w:p>
      <w:r>
        <w:t>Libraries used: pandas, matplotlib, seaborn, and os.</w:t>
      </w:r>
    </w:p>
    <w:p>
      <w:r>
        <w:rPr>
          <w:rFonts w:ascii="Consolas" w:hAnsi="Consolas"/>
          <w:sz w:val="16"/>
        </w:rPr>
        <w:t>orders = pd.read_csv(orders_path)</w:t>
        <w:br/>
        <w:t>items = pd.read_csv(items_path)</w:t>
        <w:br/>
        <w:br/>
        <w:t>orders[date_columns] = orders[date_columns].apply(pd.to_datetime, errors='coerce')</w:t>
        <w:br/>
        <w:br/>
        <w:t>delivered_orders = orders[orders['order_status'] == 'delivered'].copy()</w:t>
        <w:br/>
        <w:t>delivered_orders['delivery_time_days'] = (</w:t>
        <w:br/>
        <w:t xml:space="preserve">    delivered_orders['order_delivered_customer_date'] -</w:t>
        <w:br/>
        <w:t xml:space="preserve">    delivered_orders['order_purchase_timestamp']</w:t>
        <w:br/>
        <w:t>).dt.total_seconds() / (24 * 60 * 60)</w:t>
        <w:br/>
        <w:br/>
        <w:t>delivered_orders['delay_days'] = (</w:t>
        <w:br/>
        <w:t xml:space="preserve">    delivered_orders['order_delivered_customer_date'] -</w:t>
        <w:br/>
        <w:t xml:space="preserve">    delivered_orders['order_estimated_delivery_date']</w:t>
        <w:br/>
        <w:t>).dt.total_seconds() / (24 * 60 * 60)</w:t>
        <w:br/>
        <w:br/>
        <w:t>monthly_volume = orders.groupby(</w:t>
        <w:br/>
        <w:t xml:space="preserve">    orders['order_purchase_timestamp'].dt.to_period('M')</w:t>
        <w:br/>
        <w:t>)['order_id'].nunique()</w:t>
        <w:br/>
        <w:br/>
        <w:t>freight_per_order = items.groupby('order_id')['freight_value'].sum()</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3 Logistics Analysis Report  |  Page </w:t>
    </w:r>
    <w:fldChar w:fldCharType="begin"/>
    <w:instrText xml:space="preserve"> PAGE </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Data Analysis and Visualization in Logistics Using Python</dc:title>
  <dc:subject>Week 3 Internship Report - Logistics Data Analysis</dc:subject>
  <dc:creator>Abhinaya Sri Korapala</dc:creator>
  <cp:keywords/>
  <dc:description>generated by python-docx</dc:description>
  <cp:lastModifiedBy/>
  <cp:revision>1</cp:revision>
  <dcterms:created xsi:type="dcterms:W3CDTF">2013-12-23T23:15:00Z</dcterms:created>
  <dcterms:modified xsi:type="dcterms:W3CDTF">2013-12-23T23:15:00Z</dcterms:modified>
  <cp:category/>
</cp:coreProperties>
</file>