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Thesis Submission Guidelines</w:t>
      </w:r>
    </w:p>
    <w:p>
      <w:pPr>
        <w:pStyle w:val="Heading2"/>
      </w:pPr>
      <w:r>
        <w:t>1. Submission Format</w:t>
      </w:r>
    </w:p>
    <w:p>
      <w:r>
        <w:t>Your thesis should be submitted in both hard copy and electronic formats (PDF). Ensure the document is clear and legible in print and digital formats.</w:t>
      </w:r>
    </w:p>
    <w:p>
      <w:pPr>
        <w:pStyle w:val="Heading2"/>
      </w:pPr>
      <w:r>
        <w:t>2. Document Structure</w:t>
      </w:r>
    </w:p>
    <w:p>
      <w:r>
        <w:t>Your thesis should follow this standard structure:</w:t>
      </w:r>
    </w:p>
    <w:p>
      <w:pPr>
        <w:pStyle w:val="ListBullet"/>
      </w:pPr>
      <w:r>
        <w:t>1. Title Page</w:t>
        <w:br/>
        <w:t>2. Abstract</w:t>
        <w:br/>
        <w:t>3. Table of Contents</w:t>
        <w:br/>
        <w:t>4. List of Figures and Tables</w:t>
        <w:br/>
        <w:t>5. Introduction</w:t>
        <w:br/>
        <w:t>6. Literature Review</w:t>
        <w:br/>
        <w:t>7. Methodology</w:t>
        <w:br/>
        <w:t>8. Results</w:t>
        <w:br/>
        <w:t>9. Discussion</w:t>
        <w:br/>
        <w:t>10. Conclusion and Recommendations</w:t>
        <w:br/>
        <w:t>11. References</w:t>
        <w:br/>
        <w:t>12. Appendices</w:t>
      </w:r>
    </w:p>
    <w:p>
      <w:pPr>
        <w:pStyle w:val="Heading2"/>
      </w:pPr>
      <w:r>
        <w:t>3. Formatting</w:t>
      </w:r>
    </w:p>
    <w:p>
      <w:pPr>
        <w:pStyle w:val="ListBullet"/>
      </w:pPr>
      <w:r>
        <w:t>• Font: Times New Roman, size 12.</w:t>
        <w:br/>
        <w:t>• Line spacing: 1.5.</w:t>
        <w:br/>
        <w:t>• Margins: 1 inch on all sides.</w:t>
        <w:br/>
        <w:t>• Page numbers: Bottom center.</w:t>
        <w:br/>
        <w:t>• Alignment: Justified.</w:t>
      </w:r>
    </w:p>
    <w:p>
      <w:pPr>
        <w:pStyle w:val="Heading2"/>
      </w:pPr>
      <w:r>
        <w:t>4. Referencing</w:t>
      </w:r>
    </w:p>
    <w:p>
      <w:r>
        <w:t>Use a consistent citation style (e.g., APA, MLA, IEEE) as per your institution's requirements. Ensure all sources are cited properly in the text and included in the References section.</w:t>
      </w:r>
    </w:p>
    <w:p>
      <w:pPr>
        <w:pStyle w:val="Heading2"/>
      </w:pPr>
      <w:r>
        <w:t>5. Deadlines</w:t>
      </w:r>
    </w:p>
    <w:p>
      <w:r>
        <w:t>Adhere to the submission deadline specified by your institution. Late submissions may not be accepted.</w:t>
      </w:r>
    </w:p>
    <w:p>
      <w:pPr>
        <w:pStyle w:val="Heading2"/>
      </w:pPr>
      <w:r>
        <w:t>6. Plagiarism</w:t>
      </w:r>
    </w:p>
    <w:p>
      <w:r>
        <w:t>Plagiarism is strictly prohibited. Ensure all work is original or properly cited. Use plagiarism detection software if required.</w:t>
      </w:r>
    </w:p>
    <w:p>
      <w:pPr>
        <w:pStyle w:val="Heading2"/>
      </w:pPr>
      <w:r>
        <w:t>7. Advisor Consultation</w:t>
      </w:r>
    </w:p>
    <w:p>
      <w:r>
        <w:t>Regularly consult your advisor for feedback and guidance throughout the thesis writing process.</w:t>
      </w:r>
    </w:p>
    <w:p>
      <w:pPr>
        <w:pStyle w:val="Heading2"/>
      </w:pPr>
      <w:r>
        <w:t>8. Proofreading</w:t>
      </w:r>
    </w:p>
    <w:p>
      <w:r>
        <w:t>Thoroughly proofread your thesis to eliminate grammatical, typographical, and formatting errors before submission.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