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98C0B" w14:textId="77777777" w:rsidR="00362420" w:rsidRDefault="00AD5A47">
      <w:pPr>
        <w:pStyle w:val="Title"/>
        <w:spacing w:line="242" w:lineRule="auto"/>
      </w:pPr>
      <w:r>
        <w:rPr>
          <w:spacing w:val="-4"/>
        </w:rPr>
        <w:t>Diabetic</w:t>
      </w:r>
      <w:r>
        <w:rPr>
          <w:spacing w:val="-26"/>
        </w:rPr>
        <w:t xml:space="preserve"> </w:t>
      </w:r>
      <w:r>
        <w:rPr>
          <w:spacing w:val="-4"/>
        </w:rPr>
        <w:t>Retinopathy</w:t>
      </w:r>
      <w:r>
        <w:rPr>
          <w:spacing w:val="-26"/>
        </w:rPr>
        <w:t xml:space="preserve"> </w:t>
      </w:r>
      <w:r>
        <w:rPr>
          <w:spacing w:val="-4"/>
        </w:rPr>
        <w:t>Detection</w:t>
      </w:r>
      <w:r>
        <w:rPr>
          <w:spacing w:val="-26"/>
        </w:rPr>
        <w:t xml:space="preserve"> </w:t>
      </w:r>
      <w:r>
        <w:rPr>
          <w:spacing w:val="-4"/>
        </w:rPr>
        <w:t>using</w:t>
      </w:r>
      <w:r>
        <w:rPr>
          <w:spacing w:val="-26"/>
        </w:rPr>
        <w:t xml:space="preserve"> </w:t>
      </w:r>
      <w:proofErr w:type="spellStart"/>
      <w:r>
        <w:rPr>
          <w:spacing w:val="-4"/>
        </w:rPr>
        <w:t>ConvNeXt</w:t>
      </w:r>
      <w:proofErr w:type="spellEnd"/>
      <w:r>
        <w:rPr>
          <w:spacing w:val="-4"/>
        </w:rPr>
        <w:t xml:space="preserve">: </w:t>
      </w:r>
      <w:r>
        <w:t>Advancing Early Vision Loss Prevention with Deep Learning</w:t>
      </w:r>
    </w:p>
    <w:p w14:paraId="45E98C0C" w14:textId="77777777" w:rsidR="00362420" w:rsidRDefault="00AD5A47">
      <w:pPr>
        <w:pStyle w:val="BodyText"/>
        <w:spacing w:before="300"/>
        <w:ind w:left="1" w:right="715"/>
        <w:jc w:val="center"/>
      </w:pPr>
      <w:r>
        <w:rPr>
          <w:rFonts w:ascii="Bookman Old Style"/>
          <w:spacing w:val="-2"/>
          <w:vertAlign w:val="superscript"/>
        </w:rPr>
        <w:t>1</w:t>
      </w:r>
      <w:r>
        <w:rPr>
          <w:spacing w:val="-2"/>
        </w:rPr>
        <w:t>Assist.</w:t>
      </w:r>
      <w:r>
        <w:rPr>
          <w:spacing w:val="-10"/>
        </w:rPr>
        <w:t xml:space="preserve"> </w:t>
      </w:r>
      <w:r>
        <w:rPr>
          <w:spacing w:val="-2"/>
        </w:rPr>
        <w:t>Prof.</w:t>
      </w:r>
      <w:r>
        <w:rPr>
          <w:spacing w:val="-8"/>
        </w:rPr>
        <w:t xml:space="preserve"> </w:t>
      </w:r>
      <w:r>
        <w:rPr>
          <w:spacing w:val="-2"/>
        </w:rPr>
        <w:t>Shradha</w:t>
      </w:r>
      <w:r>
        <w:rPr>
          <w:spacing w:val="-9"/>
        </w:rPr>
        <w:t xml:space="preserve"> </w:t>
      </w:r>
      <w:r>
        <w:rPr>
          <w:spacing w:val="-2"/>
        </w:rPr>
        <w:t>Verma,</w:t>
      </w:r>
      <w:r>
        <w:rPr>
          <w:spacing w:val="-9"/>
        </w:rPr>
        <w:t xml:space="preserve"> </w:t>
      </w:r>
      <w:r>
        <w:rPr>
          <w:rFonts w:ascii="Bookman Old Style"/>
          <w:spacing w:val="-2"/>
          <w:vertAlign w:val="superscript"/>
        </w:rPr>
        <w:t>2</w:t>
      </w:r>
      <w:r>
        <w:rPr>
          <w:spacing w:val="-2"/>
        </w:rPr>
        <w:t>Bondalapati</w:t>
      </w:r>
      <w:r>
        <w:rPr>
          <w:spacing w:val="-9"/>
        </w:rPr>
        <w:t xml:space="preserve"> </w:t>
      </w:r>
      <w:r>
        <w:rPr>
          <w:spacing w:val="-2"/>
        </w:rPr>
        <w:t>Bhargava</w:t>
      </w:r>
      <w:r>
        <w:rPr>
          <w:spacing w:val="-8"/>
        </w:rPr>
        <w:t xml:space="preserve"> </w:t>
      </w:r>
      <w:r>
        <w:rPr>
          <w:spacing w:val="-2"/>
        </w:rPr>
        <w:t>Sai</w:t>
      </w:r>
      <w:r>
        <w:rPr>
          <w:spacing w:val="-10"/>
        </w:rPr>
        <w:t xml:space="preserve"> </w:t>
      </w:r>
      <w:r>
        <w:rPr>
          <w:spacing w:val="-2"/>
        </w:rPr>
        <w:t>Abhinay,</w:t>
      </w:r>
      <w:r>
        <w:rPr>
          <w:spacing w:val="-8"/>
        </w:rPr>
        <w:t xml:space="preserve"> </w:t>
      </w:r>
      <w:r>
        <w:rPr>
          <w:rFonts w:ascii="Bookman Old Style"/>
          <w:spacing w:val="-2"/>
          <w:vertAlign w:val="superscript"/>
        </w:rPr>
        <w:t>3</w:t>
      </w:r>
      <w:r>
        <w:rPr>
          <w:spacing w:val="-2"/>
        </w:rPr>
        <w:t>Challa</w:t>
      </w:r>
      <w:r>
        <w:rPr>
          <w:spacing w:val="-9"/>
        </w:rPr>
        <w:t xml:space="preserve"> </w:t>
      </w:r>
      <w:r>
        <w:rPr>
          <w:spacing w:val="-2"/>
        </w:rPr>
        <w:t>Teja,</w:t>
      </w:r>
      <w:r>
        <w:rPr>
          <w:spacing w:val="-9"/>
        </w:rPr>
        <w:t xml:space="preserve"> </w:t>
      </w:r>
      <w:r>
        <w:rPr>
          <w:rFonts w:ascii="Bookman Old Style"/>
          <w:spacing w:val="-2"/>
          <w:vertAlign w:val="superscript"/>
        </w:rPr>
        <w:t>4</w:t>
      </w:r>
      <w:r>
        <w:rPr>
          <w:spacing w:val="-2"/>
        </w:rPr>
        <w:t>Srujith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Bollam</w:t>
      </w:r>
      <w:proofErr w:type="spellEnd"/>
      <w:r>
        <w:rPr>
          <w:spacing w:val="-2"/>
        </w:rPr>
        <w:t>,</w:t>
      </w:r>
      <w:r>
        <w:rPr>
          <w:spacing w:val="-8"/>
        </w:rPr>
        <w:t xml:space="preserve"> </w:t>
      </w:r>
      <w:r>
        <w:rPr>
          <w:rFonts w:ascii="Bookman Old Style"/>
          <w:spacing w:val="-2"/>
          <w:vertAlign w:val="superscript"/>
        </w:rPr>
        <w:t>5</w:t>
      </w:r>
      <w:r>
        <w:rPr>
          <w:spacing w:val="-2"/>
        </w:rPr>
        <w:t>Bobbala</w:t>
      </w:r>
      <w:r>
        <w:rPr>
          <w:spacing w:val="-10"/>
        </w:rPr>
        <w:t xml:space="preserve"> </w:t>
      </w:r>
      <w:r>
        <w:rPr>
          <w:spacing w:val="-2"/>
        </w:rPr>
        <w:t>Harsha</w:t>
      </w:r>
      <w:r>
        <w:rPr>
          <w:spacing w:val="-8"/>
        </w:rPr>
        <w:t xml:space="preserve"> </w:t>
      </w:r>
      <w:r>
        <w:rPr>
          <w:spacing w:val="-2"/>
        </w:rPr>
        <w:t>Vardhan</w:t>
      </w:r>
    </w:p>
    <w:p w14:paraId="45E98C0D" w14:textId="77777777" w:rsidR="00362420" w:rsidRDefault="00AD5A47">
      <w:pPr>
        <w:pStyle w:val="BodyText"/>
        <w:spacing w:before="85"/>
        <w:ind w:right="715"/>
        <w:jc w:val="center"/>
      </w:pPr>
      <w:r>
        <w:rPr>
          <w:rFonts w:ascii="Bookman Old Style"/>
          <w:vertAlign w:val="superscript"/>
        </w:rPr>
        <w:t>1</w:t>
      </w:r>
      <w:r>
        <w:t>Assistant</w:t>
      </w:r>
      <w:r>
        <w:rPr>
          <w:spacing w:val="-11"/>
        </w:rPr>
        <w:t xml:space="preserve"> </w:t>
      </w:r>
      <w:r>
        <w:t>Professor,</w:t>
      </w:r>
      <w:r>
        <w:rPr>
          <w:spacing w:val="-8"/>
        </w:rPr>
        <w:t xml:space="preserve"> </w:t>
      </w:r>
      <w:r>
        <w:rPr>
          <w:rFonts w:ascii="Bookman Old Style"/>
          <w:spacing w:val="-2"/>
          <w:vertAlign w:val="superscript"/>
        </w:rPr>
        <w:t>2</w:t>
      </w:r>
      <w:r>
        <w:rPr>
          <w:rFonts w:ascii="Bookman Old Style"/>
          <w:i/>
          <w:spacing w:val="-2"/>
          <w:vertAlign w:val="superscript"/>
        </w:rPr>
        <w:t>,</w:t>
      </w:r>
      <w:r>
        <w:rPr>
          <w:rFonts w:ascii="Bookman Old Style"/>
          <w:spacing w:val="-2"/>
          <w:vertAlign w:val="superscript"/>
        </w:rPr>
        <w:t>3</w:t>
      </w:r>
      <w:r>
        <w:rPr>
          <w:rFonts w:ascii="Bookman Old Style"/>
          <w:i/>
          <w:spacing w:val="-2"/>
          <w:vertAlign w:val="superscript"/>
        </w:rPr>
        <w:t>,</w:t>
      </w:r>
      <w:r>
        <w:rPr>
          <w:rFonts w:ascii="Bookman Old Style"/>
          <w:spacing w:val="-2"/>
          <w:vertAlign w:val="superscript"/>
        </w:rPr>
        <w:t>4</w:t>
      </w:r>
      <w:r>
        <w:rPr>
          <w:rFonts w:ascii="Bookman Old Style"/>
          <w:i/>
          <w:spacing w:val="-2"/>
          <w:vertAlign w:val="superscript"/>
        </w:rPr>
        <w:t>,</w:t>
      </w:r>
      <w:r>
        <w:rPr>
          <w:rFonts w:ascii="Bookman Old Style"/>
          <w:spacing w:val="-2"/>
          <w:vertAlign w:val="superscript"/>
        </w:rPr>
        <w:t>5</w:t>
      </w:r>
      <w:r>
        <w:rPr>
          <w:spacing w:val="-2"/>
        </w:rPr>
        <w:t>Students</w:t>
      </w:r>
    </w:p>
    <w:p w14:paraId="45E98C0E" w14:textId="77777777" w:rsidR="00362420" w:rsidRDefault="00AD5A47">
      <w:pPr>
        <w:pStyle w:val="BodyText"/>
        <w:spacing w:before="45" w:line="249" w:lineRule="auto"/>
        <w:ind w:left="2957" w:right="3664"/>
        <w:jc w:val="center"/>
      </w:pPr>
      <w:r>
        <w:t>Department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Computer</w:t>
      </w:r>
      <w:r>
        <w:rPr>
          <w:spacing w:val="-10"/>
        </w:rPr>
        <w:t xml:space="preserve"> </w:t>
      </w:r>
      <w:r>
        <w:t>Science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Engineering (Artificial Intelligence &amp; Machine Learning) Malla Reddy University, Hyderabad, India</w:t>
      </w:r>
    </w:p>
    <w:p w14:paraId="45E98C0F" w14:textId="77777777" w:rsidR="00362420" w:rsidRDefault="00362420">
      <w:pPr>
        <w:pStyle w:val="BodyText"/>
        <w:spacing w:line="249" w:lineRule="auto"/>
        <w:jc w:val="center"/>
        <w:sectPr w:rsidR="00362420">
          <w:type w:val="continuous"/>
          <w:pgSz w:w="11910" w:h="16840"/>
          <w:pgMar w:top="1420" w:right="283" w:bottom="280" w:left="992" w:header="720" w:footer="720" w:gutter="0"/>
          <w:cols w:space="720"/>
        </w:sectPr>
      </w:pPr>
    </w:p>
    <w:p w14:paraId="45E98C10" w14:textId="77777777" w:rsidR="00362420" w:rsidRDefault="00AD5A47">
      <w:pPr>
        <w:pStyle w:val="BodyText"/>
        <w:spacing w:before="203" w:line="249" w:lineRule="auto"/>
        <w:ind w:left="83" w:hanging="9"/>
        <w:jc w:val="both"/>
      </w:pPr>
      <w:r>
        <w:rPr>
          <w:b/>
          <w:i/>
        </w:rPr>
        <w:t>Abstract</w:t>
      </w:r>
      <w:r>
        <w:t>—Every</w:t>
      </w:r>
      <w:r>
        <w:rPr>
          <w:spacing w:val="-8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seconds,</w:t>
      </w:r>
      <w:r>
        <w:rPr>
          <w:spacing w:val="-8"/>
        </w:rPr>
        <w:t xml:space="preserve"> </w:t>
      </w:r>
      <w:r>
        <w:t>somewhere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world,</w:t>
      </w:r>
      <w:r>
        <w:rPr>
          <w:spacing w:val="-8"/>
        </w:rPr>
        <w:t xml:space="preserve"> </w:t>
      </w:r>
      <w:r>
        <w:t xml:space="preserve">di- </w:t>
      </w:r>
      <w:proofErr w:type="spellStart"/>
      <w:r>
        <w:t>abetes</w:t>
      </w:r>
      <w:proofErr w:type="spellEnd"/>
      <w:r>
        <w:rPr>
          <w:spacing w:val="-1"/>
        </w:rPr>
        <w:t xml:space="preserve"> </w:t>
      </w:r>
      <w:r>
        <w:t>silently</w:t>
      </w:r>
      <w:r>
        <w:rPr>
          <w:spacing w:val="-1"/>
        </w:rPr>
        <w:t xml:space="preserve"> </w:t>
      </w:r>
      <w:r>
        <w:t>begins</w:t>
      </w:r>
      <w:r>
        <w:rPr>
          <w:spacing w:val="-1"/>
        </w:rPr>
        <w:t xml:space="preserve"> </w:t>
      </w:r>
      <w:r>
        <w:t>destroying</w:t>
      </w:r>
      <w:r>
        <w:rPr>
          <w:spacing w:val="-1"/>
        </w:rPr>
        <w:t xml:space="preserve"> </w:t>
      </w:r>
      <w:r>
        <w:t>someone’s</w:t>
      </w:r>
      <w:r>
        <w:rPr>
          <w:spacing w:val="-1"/>
        </w:rPr>
        <w:t xml:space="preserve"> </w:t>
      </w:r>
      <w:r>
        <w:t xml:space="preserve">eyesight. Dia- </w:t>
      </w:r>
      <w:proofErr w:type="spellStart"/>
      <w:r>
        <w:t>betic</w:t>
      </w:r>
      <w:proofErr w:type="spellEnd"/>
      <w:r>
        <w:rPr>
          <w:spacing w:val="-12"/>
        </w:rPr>
        <w:t xml:space="preserve"> </w:t>
      </w:r>
      <w:r>
        <w:t>retinopathy</w:t>
      </w:r>
      <w:r>
        <w:rPr>
          <w:spacing w:val="-12"/>
        </w:rPr>
        <w:t xml:space="preserve"> </w:t>
      </w:r>
      <w:r>
        <w:t>(DR)—a</w:t>
      </w:r>
      <w:r>
        <w:rPr>
          <w:spacing w:val="-12"/>
        </w:rPr>
        <w:t xml:space="preserve"> </w:t>
      </w:r>
      <w:r>
        <w:t>progressive</w:t>
      </w:r>
      <w:r>
        <w:rPr>
          <w:spacing w:val="-12"/>
        </w:rPr>
        <w:t xml:space="preserve"> </w:t>
      </w:r>
      <w:r>
        <w:t>disease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retinal blood vessels—is responsible for millions of cases of pre- </w:t>
      </w:r>
      <w:proofErr w:type="spellStart"/>
      <w:r>
        <w:t>ventable</w:t>
      </w:r>
      <w:proofErr w:type="spellEnd"/>
      <w:r>
        <w:rPr>
          <w:spacing w:val="-4"/>
        </w:rPr>
        <w:t xml:space="preserve"> </w:t>
      </w:r>
      <w:r>
        <w:t>blindness,</w:t>
      </w:r>
      <w:r>
        <w:rPr>
          <w:spacing w:val="-4"/>
        </w:rPr>
        <w:t xml:space="preserve"> </w:t>
      </w:r>
      <w:r>
        <w:t>yet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announces</w:t>
      </w:r>
      <w:r>
        <w:rPr>
          <w:spacing w:val="-4"/>
        </w:rPr>
        <w:t xml:space="preserve"> </w:t>
      </w:r>
      <w:r>
        <w:t>itself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pain</w:t>
      </w:r>
      <w:r>
        <w:rPr>
          <w:spacing w:val="-4"/>
        </w:rPr>
        <w:t xml:space="preserve"> </w:t>
      </w:r>
      <w:r>
        <w:t xml:space="preserve">and no warning until irreversible damage is already done. The only defense is early, systematic screening. But with </w:t>
      </w:r>
      <w:proofErr w:type="spellStart"/>
      <w:r>
        <w:t>hun</w:t>
      </w:r>
      <w:proofErr w:type="spellEnd"/>
      <w:r>
        <w:t xml:space="preserve">- </w:t>
      </w:r>
      <w:proofErr w:type="spellStart"/>
      <w:r>
        <w:t>dreds</w:t>
      </w:r>
      <w:proofErr w:type="spellEnd"/>
      <w:r>
        <w:t xml:space="preserve"> of millions of diabetic patients and a global shortage of ophthalmologists, manual screening at scale is simply </w:t>
      </w:r>
      <w:r>
        <w:rPr>
          <w:spacing w:val="-2"/>
        </w:rPr>
        <w:t>impossible.</w:t>
      </w:r>
    </w:p>
    <w:p w14:paraId="45E98C11" w14:textId="77777777" w:rsidR="00362420" w:rsidRDefault="00AD5A47">
      <w:pPr>
        <w:pStyle w:val="BodyText"/>
        <w:spacing w:before="8" w:line="249" w:lineRule="auto"/>
        <w:ind w:left="87" w:firstLine="199"/>
        <w:jc w:val="both"/>
      </w:pPr>
      <w:r>
        <w:t>This</w:t>
      </w:r>
      <w:r>
        <w:rPr>
          <w:spacing w:val="40"/>
        </w:rPr>
        <w:t xml:space="preserve"> </w:t>
      </w:r>
      <w:r>
        <w:t>paper</w:t>
      </w:r>
      <w:r>
        <w:rPr>
          <w:spacing w:val="40"/>
        </w:rPr>
        <w:t xml:space="preserve"> </w:t>
      </w:r>
      <w:r>
        <w:t>tells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story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built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proofErr w:type="spellStart"/>
      <w:r>
        <w:t>solu</w:t>
      </w:r>
      <w:proofErr w:type="spellEnd"/>
      <w:r>
        <w:t xml:space="preserve">- </w:t>
      </w:r>
      <w:proofErr w:type="spellStart"/>
      <w:r>
        <w:t>tion</w:t>
      </w:r>
      <w:proofErr w:type="spellEnd"/>
      <w:r>
        <w:t>.</w:t>
      </w:r>
      <w:r>
        <w:rPr>
          <w:spacing w:val="40"/>
        </w:rPr>
        <w:t xml:space="preserve"> </w:t>
      </w:r>
      <w:r>
        <w:t xml:space="preserve">We designed and trained a deep learning system centered on </w:t>
      </w:r>
      <w:proofErr w:type="spellStart"/>
      <w:r>
        <w:t>ConvNeXt</w:t>
      </w:r>
      <w:proofErr w:type="spellEnd"/>
      <w:r>
        <w:t xml:space="preserve">—a next-generation convolutional </w:t>
      </w:r>
      <w:r>
        <w:rPr>
          <w:spacing w:val="-4"/>
        </w:rPr>
        <w:t xml:space="preserve">architecture—augmented with channel-wise attention, a flex- </w:t>
      </w:r>
      <w:proofErr w:type="spellStart"/>
      <w:r>
        <w:t>ible</w:t>
      </w:r>
      <w:proofErr w:type="spellEnd"/>
      <w:r>
        <w:t xml:space="preserve"> Kolmogorov-Arnold-inspired classifier, and a </w:t>
      </w:r>
      <w:proofErr w:type="spellStart"/>
      <w:r>
        <w:t>consis</w:t>
      </w:r>
      <w:proofErr w:type="spellEnd"/>
      <w:r>
        <w:t xml:space="preserve">- </w:t>
      </w:r>
      <w:proofErr w:type="spellStart"/>
      <w:r>
        <w:t>tency</w:t>
      </w:r>
      <w:proofErr w:type="spellEnd"/>
      <w:r>
        <w:t xml:space="preserve"> regularization training regime. The result is a binary diagnostic</w:t>
      </w:r>
      <w:r>
        <w:rPr>
          <w:spacing w:val="-13"/>
        </w:rPr>
        <w:t xml:space="preserve"> </w:t>
      </w:r>
      <w:r>
        <w:t>model</w:t>
      </w:r>
      <w:r>
        <w:rPr>
          <w:spacing w:val="-12"/>
        </w:rPr>
        <w:t xml:space="preserve"> </w:t>
      </w:r>
      <w:r>
        <w:t>that,</w:t>
      </w:r>
      <w:r>
        <w:rPr>
          <w:spacing w:val="-13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APTOS</w:t>
      </w:r>
      <w:r>
        <w:rPr>
          <w:spacing w:val="-12"/>
        </w:rPr>
        <w:t xml:space="preserve"> </w:t>
      </w:r>
      <w:r>
        <w:t>2019</w:t>
      </w:r>
      <w:r>
        <w:rPr>
          <w:spacing w:val="-13"/>
        </w:rPr>
        <w:t xml:space="preserve"> </w:t>
      </w:r>
      <w:r>
        <w:t>benchmark,</w:t>
      </w:r>
      <w:r>
        <w:rPr>
          <w:spacing w:val="-12"/>
        </w:rPr>
        <w:t xml:space="preserve"> </w:t>
      </w:r>
      <w:proofErr w:type="spellStart"/>
      <w:r>
        <w:t>cor</w:t>
      </w:r>
      <w:proofErr w:type="spellEnd"/>
      <w:r>
        <w:t xml:space="preserve">- </w:t>
      </w:r>
      <w:proofErr w:type="spellStart"/>
      <w:r>
        <w:rPr>
          <w:spacing w:val="-2"/>
        </w:rPr>
        <w:t>rectly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identifies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presence</w:t>
      </w:r>
      <w:r>
        <w:rPr>
          <w:spacing w:val="-9"/>
        </w:rPr>
        <w:t xml:space="preserve"> </w:t>
      </w:r>
      <w:r>
        <w:rPr>
          <w:spacing w:val="-2"/>
        </w:rPr>
        <w:t>or</w:t>
      </w:r>
      <w:r>
        <w:rPr>
          <w:spacing w:val="-9"/>
        </w:rPr>
        <w:t xml:space="preserve"> </w:t>
      </w:r>
      <w:r>
        <w:rPr>
          <w:spacing w:val="-2"/>
        </w:rPr>
        <w:t>absence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diabetic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retinopa</w:t>
      </w:r>
      <w:proofErr w:type="spellEnd"/>
      <w:r>
        <w:rPr>
          <w:spacing w:val="-2"/>
        </w:rPr>
        <w:t xml:space="preserve">- </w:t>
      </w:r>
      <w:r>
        <w:rPr>
          <w:spacing w:val="-4"/>
        </w:rPr>
        <w:t xml:space="preserve">thy </w:t>
      </w:r>
      <w:r>
        <w:rPr>
          <w:b/>
          <w:spacing w:val="-4"/>
        </w:rPr>
        <w:t xml:space="preserve">98.56% </w:t>
      </w:r>
      <w:r>
        <w:rPr>
          <w:spacing w:val="-4"/>
        </w:rPr>
        <w:t xml:space="preserve">of the time—surpassing every competing single- </w:t>
      </w:r>
      <w:r>
        <w:rPr>
          <w:spacing w:val="-2"/>
        </w:rPr>
        <w:t>model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ensemble</w:t>
      </w:r>
      <w:r>
        <w:rPr>
          <w:spacing w:val="-8"/>
        </w:rPr>
        <w:t xml:space="preserve"> </w:t>
      </w:r>
      <w:r>
        <w:rPr>
          <w:spacing w:val="-2"/>
        </w:rPr>
        <w:t>approach</w:t>
      </w:r>
      <w:r>
        <w:rPr>
          <w:spacing w:val="-8"/>
        </w:rPr>
        <w:t xml:space="preserve"> </w:t>
      </w:r>
      <w:r>
        <w:rPr>
          <w:spacing w:val="-2"/>
        </w:rPr>
        <w:t>published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date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 xml:space="preserve">same </w:t>
      </w:r>
      <w:r>
        <w:t>dataset. More</w:t>
      </w:r>
      <w:r>
        <w:rPr>
          <w:spacing w:val="-1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number,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represents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 xml:space="preserve">gen- </w:t>
      </w:r>
      <w:proofErr w:type="spellStart"/>
      <w:r>
        <w:t>uinely</w:t>
      </w:r>
      <w:proofErr w:type="spellEnd"/>
      <w:r>
        <w:t xml:space="preserve"> ready to stand alongside clinicians, catch the cases that would otherwise be missed, and protect the vision of patients who cannot afford to wait.</w:t>
      </w:r>
    </w:p>
    <w:p w14:paraId="45E98C12" w14:textId="77777777" w:rsidR="00362420" w:rsidRDefault="00AD5A47">
      <w:pPr>
        <w:pStyle w:val="BodyText"/>
        <w:spacing w:before="144" w:line="249" w:lineRule="auto"/>
        <w:ind w:left="87" w:right="6" w:hanging="4"/>
        <w:jc w:val="both"/>
      </w:pPr>
      <w:r>
        <w:rPr>
          <w:b/>
          <w:i/>
        </w:rPr>
        <w:t>Index</w:t>
      </w:r>
      <w:r>
        <w:rPr>
          <w:b/>
          <w:i/>
          <w:spacing w:val="-13"/>
        </w:rPr>
        <w:t xml:space="preserve"> </w:t>
      </w:r>
      <w:r>
        <w:rPr>
          <w:b/>
          <w:i/>
        </w:rPr>
        <w:t>Terms</w:t>
      </w:r>
      <w:r>
        <w:t>—Diabetic</w:t>
      </w:r>
      <w:r>
        <w:rPr>
          <w:spacing w:val="-12"/>
        </w:rPr>
        <w:t xml:space="preserve"> </w:t>
      </w:r>
      <w:r>
        <w:t>retinopathy,</w:t>
      </w:r>
      <w:r>
        <w:rPr>
          <w:spacing w:val="-13"/>
        </w:rPr>
        <w:t xml:space="preserve"> </w:t>
      </w:r>
      <w:r>
        <w:t>retinal</w:t>
      </w:r>
      <w:r>
        <w:rPr>
          <w:spacing w:val="-12"/>
        </w:rPr>
        <w:t xml:space="preserve"> </w:t>
      </w:r>
      <w:r>
        <w:t>fundus</w:t>
      </w:r>
      <w:r>
        <w:rPr>
          <w:spacing w:val="-13"/>
        </w:rPr>
        <w:t xml:space="preserve"> </w:t>
      </w:r>
      <w:r>
        <w:t xml:space="preserve">images, </w:t>
      </w:r>
      <w:r>
        <w:rPr>
          <w:spacing w:val="-2"/>
        </w:rPr>
        <w:t xml:space="preserve">deep learning, </w:t>
      </w:r>
      <w:proofErr w:type="spellStart"/>
      <w:r>
        <w:rPr>
          <w:spacing w:val="-2"/>
        </w:rPr>
        <w:t>ConvNeXt</w:t>
      </w:r>
      <w:proofErr w:type="spellEnd"/>
      <w:r>
        <w:rPr>
          <w:spacing w:val="-2"/>
        </w:rPr>
        <w:t xml:space="preserve">, squeeze-and-excitation attention, </w:t>
      </w:r>
      <w:r>
        <w:t>Kolmogorov-Arnold</w:t>
      </w:r>
      <w:r>
        <w:rPr>
          <w:spacing w:val="-1"/>
        </w:rPr>
        <w:t xml:space="preserve"> </w:t>
      </w:r>
      <w:r>
        <w:t>networks,</w:t>
      </w:r>
      <w:r>
        <w:rPr>
          <w:spacing w:val="-1"/>
        </w:rPr>
        <w:t xml:space="preserve"> </w:t>
      </w:r>
      <w:r>
        <w:t>consistency</w:t>
      </w:r>
      <w:r>
        <w:rPr>
          <w:spacing w:val="-1"/>
        </w:rPr>
        <w:t xml:space="preserve"> </w:t>
      </w:r>
      <w:r>
        <w:t>regularization, medical decision-support systems</w:t>
      </w:r>
    </w:p>
    <w:p w14:paraId="45E98C13" w14:textId="77777777" w:rsidR="00362420" w:rsidRDefault="00AD5A47">
      <w:pPr>
        <w:pStyle w:val="BodyText"/>
        <w:spacing w:before="203" w:line="249" w:lineRule="auto"/>
        <w:ind w:left="74" w:right="761"/>
        <w:jc w:val="both"/>
      </w:pPr>
      <w:r>
        <w:br w:type="column"/>
      </w:r>
      <w:r>
        <w:t>the</w:t>
      </w:r>
      <w:r>
        <w:rPr>
          <w:spacing w:val="-4"/>
        </w:rPr>
        <w:t xml:space="preserve"> </w:t>
      </w:r>
      <w:r>
        <w:t>microvasculature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retina,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light-sensitive</w:t>
      </w:r>
      <w:r>
        <w:rPr>
          <w:spacing w:val="-4"/>
        </w:rPr>
        <w:t xml:space="preserve"> </w:t>
      </w:r>
      <w:r>
        <w:t xml:space="preserve">tissue at the back of the eye </w:t>
      </w:r>
      <w:hyperlink w:anchor="_bookmark2" w:history="1">
        <w:r>
          <w:t>[1,</w:t>
        </w:r>
      </w:hyperlink>
      <w:r>
        <w:rPr>
          <w:spacing w:val="-13"/>
        </w:rPr>
        <w:t xml:space="preserve"> </w:t>
      </w:r>
      <w:hyperlink w:anchor="_bookmark3" w:history="1">
        <w:r>
          <w:t>2].</w:t>
        </w:r>
      </w:hyperlink>
      <w:r>
        <w:rPr>
          <w:spacing w:val="33"/>
        </w:rPr>
        <w:t xml:space="preserve"> </w:t>
      </w:r>
      <w:r>
        <w:t xml:space="preserve">In its early, non-proliferative stage, the disease produces microaneurysms, retinal hem- </w:t>
      </w:r>
      <w:proofErr w:type="spellStart"/>
      <w:r>
        <w:t>orrhages</w:t>
      </w:r>
      <w:proofErr w:type="spellEnd"/>
      <w:r>
        <w:t>,</w:t>
      </w:r>
      <w:r>
        <w:rPr>
          <w:spacing w:val="-7"/>
        </w:rPr>
        <w:t xml:space="preserve"> </w:t>
      </w:r>
      <w:r>
        <w:t xml:space="preserve">hard exudates, and cotton-wool spots </w:t>
      </w:r>
      <w:hyperlink w:anchor="_bookmark3" w:history="1">
        <w:r>
          <w:t>[2,</w:t>
        </w:r>
      </w:hyperlink>
      <w:r>
        <w:rPr>
          <w:spacing w:val="-13"/>
        </w:rPr>
        <w:t xml:space="preserve"> </w:t>
      </w:r>
      <w:hyperlink w:anchor="_bookmark4" w:history="1">
        <w:r>
          <w:t>3].</w:t>
        </w:r>
      </w:hyperlink>
      <w:r>
        <w:t xml:space="preserve"> Left untreated, it progresses to the proliferative stage, where abnormal new vessels grow across the retinal surface and into the vitreous, threatening catastrophic hemorrhage and complete vision loss </w:t>
      </w:r>
      <w:hyperlink w:anchor="_bookmark2" w:history="1">
        <w:r>
          <w:t>[1].</w:t>
        </w:r>
      </w:hyperlink>
    </w:p>
    <w:p w14:paraId="45E98C14" w14:textId="77777777" w:rsidR="00362420" w:rsidRDefault="00AD5A47">
      <w:pPr>
        <w:pStyle w:val="BodyText"/>
        <w:spacing w:before="4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7840" behindDoc="1" locked="0" layoutInCell="1" allowOverlap="1" wp14:anchorId="45E98D58" wp14:editId="45E98D59">
            <wp:simplePos x="0" y="0"/>
            <wp:positionH relativeFrom="page">
              <wp:posOffset>3925343</wp:posOffset>
            </wp:positionH>
            <wp:positionV relativeFrom="paragraph">
              <wp:posOffset>149462</wp:posOffset>
            </wp:positionV>
            <wp:extent cx="2895600" cy="195071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950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98C15" w14:textId="77777777" w:rsidR="00362420" w:rsidRDefault="00362420">
      <w:pPr>
        <w:pStyle w:val="BodyText"/>
        <w:spacing w:before="11"/>
      </w:pPr>
    </w:p>
    <w:p w14:paraId="45E98C16" w14:textId="77777777" w:rsidR="00362420" w:rsidRDefault="00AD5A47">
      <w:pPr>
        <w:spacing w:line="254" w:lineRule="auto"/>
        <w:ind w:left="74" w:right="763"/>
        <w:jc w:val="both"/>
        <w:rPr>
          <w:i/>
          <w:sz w:val="18"/>
        </w:rPr>
      </w:pPr>
      <w:r>
        <w:rPr>
          <w:b/>
          <w:sz w:val="18"/>
        </w:rPr>
        <w:t>Figure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 xml:space="preserve">1: </w:t>
      </w:r>
      <w:r>
        <w:rPr>
          <w:i/>
          <w:sz w:val="18"/>
        </w:rPr>
        <w:t>Detailed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comparison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between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a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healthy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eye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(right)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 xml:space="preserve">and </w:t>
      </w:r>
      <w:r>
        <w:rPr>
          <w:i/>
          <w:spacing w:val="-2"/>
          <w:sz w:val="18"/>
        </w:rPr>
        <w:t xml:space="preserve">one exhibiting signs of diabetic retinopathy (left), illustrating </w:t>
      </w:r>
      <w:proofErr w:type="spellStart"/>
      <w:r>
        <w:rPr>
          <w:i/>
          <w:spacing w:val="-2"/>
          <w:sz w:val="18"/>
        </w:rPr>
        <w:t>criti</w:t>
      </w:r>
      <w:proofErr w:type="spellEnd"/>
      <w:r>
        <w:rPr>
          <w:i/>
          <w:spacing w:val="-2"/>
          <w:sz w:val="18"/>
        </w:rPr>
        <w:t xml:space="preserve">- </w:t>
      </w:r>
      <w:proofErr w:type="spellStart"/>
      <w:r>
        <w:rPr>
          <w:i/>
          <w:sz w:val="18"/>
        </w:rPr>
        <w:t>cal</w:t>
      </w:r>
      <w:proofErr w:type="spellEnd"/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pathological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features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such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as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microaneurysms,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hemorrhages, and exudates.</w:t>
      </w:r>
    </w:p>
    <w:p w14:paraId="45E98C17" w14:textId="77777777" w:rsidR="00362420" w:rsidRDefault="00362420">
      <w:pPr>
        <w:pStyle w:val="BodyText"/>
        <w:spacing w:before="61"/>
        <w:rPr>
          <w:i/>
          <w:sz w:val="18"/>
        </w:rPr>
      </w:pPr>
    </w:p>
    <w:p w14:paraId="45E98C18" w14:textId="77777777" w:rsidR="00362420" w:rsidRDefault="00AD5A47">
      <w:pPr>
        <w:pStyle w:val="BodyText"/>
        <w:ind w:left="273"/>
      </w:pPr>
      <w:r>
        <w:t>The</w:t>
      </w:r>
      <w:r>
        <w:rPr>
          <w:spacing w:val="29"/>
        </w:rPr>
        <w:t xml:space="preserve"> </w:t>
      </w:r>
      <w:r>
        <w:t>scale</w:t>
      </w:r>
      <w:r>
        <w:rPr>
          <w:spacing w:val="29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this</w:t>
      </w:r>
      <w:r>
        <w:rPr>
          <w:spacing w:val="30"/>
        </w:rPr>
        <w:t xml:space="preserve"> </w:t>
      </w:r>
      <w:r>
        <w:t>threat</w:t>
      </w:r>
      <w:r>
        <w:rPr>
          <w:spacing w:val="29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staggering.</w:t>
      </w:r>
      <w:r>
        <w:rPr>
          <w:spacing w:val="71"/>
          <w:w w:val="150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2019,</w:t>
      </w:r>
      <w:r>
        <w:rPr>
          <w:spacing w:val="35"/>
        </w:rPr>
        <w:t xml:space="preserve"> </w:t>
      </w:r>
      <w:r>
        <w:rPr>
          <w:spacing w:val="-4"/>
        </w:rPr>
        <w:t>some</w:t>
      </w:r>
    </w:p>
    <w:p w14:paraId="45E98C19" w14:textId="77777777" w:rsidR="00362420" w:rsidRDefault="00362420">
      <w:pPr>
        <w:pStyle w:val="BodyText"/>
        <w:sectPr w:rsidR="00362420">
          <w:type w:val="continuous"/>
          <w:pgSz w:w="11910" w:h="16840"/>
          <w:pgMar w:top="1420" w:right="283" w:bottom="280" w:left="992" w:header="720" w:footer="720" w:gutter="0"/>
          <w:cols w:num="2" w:space="720" w:equalWidth="0">
            <w:col w:w="4814" w:space="252"/>
            <w:col w:w="5569"/>
          </w:cols>
        </w:sectPr>
      </w:pPr>
    </w:p>
    <w:p w14:paraId="45E98C1A" w14:textId="77777777" w:rsidR="00362420" w:rsidRDefault="00AD5A47">
      <w:pPr>
        <w:pStyle w:val="BodyText"/>
        <w:tabs>
          <w:tab w:val="left" w:pos="4826"/>
          <w:tab w:val="left" w:pos="5133"/>
        </w:tabs>
        <w:spacing w:line="228" w:lineRule="exact"/>
        <w:ind w:left="87"/>
      </w:pPr>
      <w:bookmarkStart w:id="0" w:name="The_Problem:_A_Silent_Epidemic"/>
      <w:bookmarkEnd w:id="0"/>
      <w:r>
        <w:rPr>
          <w:u w:val="single"/>
        </w:rPr>
        <w:tab/>
      </w:r>
      <w:r>
        <w:tab/>
        <w:t>463</w:t>
      </w:r>
      <w:r>
        <w:rPr>
          <w:spacing w:val="3"/>
        </w:rPr>
        <w:t xml:space="preserve"> </w:t>
      </w:r>
      <w:r>
        <w:t>million</w:t>
      </w:r>
      <w:r>
        <w:rPr>
          <w:spacing w:val="4"/>
        </w:rPr>
        <w:t xml:space="preserve"> </w:t>
      </w:r>
      <w:r>
        <w:t>people</w:t>
      </w:r>
      <w:r>
        <w:rPr>
          <w:spacing w:val="4"/>
        </w:rPr>
        <w:t xml:space="preserve"> </w:t>
      </w:r>
      <w:r>
        <w:t>were</w:t>
      </w:r>
      <w:r>
        <w:rPr>
          <w:spacing w:val="4"/>
        </w:rPr>
        <w:t xml:space="preserve"> </w:t>
      </w:r>
      <w:r>
        <w:t>living</w:t>
      </w:r>
      <w:r>
        <w:rPr>
          <w:spacing w:val="3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diabetes,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rPr>
          <w:spacing w:val="-2"/>
        </w:rPr>
        <w:t>roughly</w:t>
      </w:r>
    </w:p>
    <w:p w14:paraId="45E98C1B" w14:textId="77777777" w:rsidR="00362420" w:rsidRDefault="00362420">
      <w:pPr>
        <w:pStyle w:val="BodyText"/>
        <w:spacing w:line="228" w:lineRule="exact"/>
        <w:sectPr w:rsidR="00362420">
          <w:type w:val="continuous"/>
          <w:pgSz w:w="11910" w:h="16840"/>
          <w:pgMar w:top="1420" w:right="283" w:bottom="280" w:left="992" w:header="720" w:footer="720" w:gutter="0"/>
          <w:cols w:space="720"/>
        </w:sectPr>
      </w:pPr>
    </w:p>
    <w:p w14:paraId="45E98C1C" w14:textId="77777777" w:rsidR="00362420" w:rsidRDefault="00AD5A47">
      <w:pPr>
        <w:pStyle w:val="Heading1"/>
        <w:numPr>
          <w:ilvl w:val="0"/>
          <w:numId w:val="9"/>
        </w:numPr>
        <w:tabs>
          <w:tab w:val="left" w:pos="756"/>
        </w:tabs>
        <w:spacing w:before="152"/>
        <w:ind w:left="756" w:hanging="226"/>
        <w:jc w:val="left"/>
      </w:pPr>
      <w:r>
        <w:t>THE</w:t>
      </w:r>
      <w:r>
        <w:rPr>
          <w:spacing w:val="-9"/>
        </w:rPr>
        <w:t xml:space="preserve"> </w:t>
      </w:r>
      <w:r>
        <w:t>PROBLEM: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SILENT</w:t>
      </w:r>
      <w:r>
        <w:rPr>
          <w:spacing w:val="-8"/>
        </w:rPr>
        <w:t xml:space="preserve"> </w:t>
      </w:r>
      <w:r>
        <w:rPr>
          <w:spacing w:val="-2"/>
        </w:rPr>
        <w:t>EPIDEMIC</w:t>
      </w:r>
    </w:p>
    <w:p w14:paraId="45E98C1D" w14:textId="77777777" w:rsidR="00362420" w:rsidRDefault="00AD5A47">
      <w:pPr>
        <w:pStyle w:val="BodyText"/>
        <w:spacing w:before="99" w:line="249" w:lineRule="auto"/>
        <w:ind w:left="78" w:firstLine="208"/>
        <w:jc w:val="both"/>
      </w:pPr>
      <w:r>
        <w:t>Picture a farmer in rural Telangana. He has had Type 2 diabetes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six</w:t>
      </w:r>
      <w:r>
        <w:rPr>
          <w:spacing w:val="-12"/>
        </w:rPr>
        <w:t xml:space="preserve"> </w:t>
      </w:r>
      <w:r>
        <w:t>years,</w:t>
      </w:r>
      <w:r>
        <w:rPr>
          <w:spacing w:val="-12"/>
        </w:rPr>
        <w:t xml:space="preserve"> </w:t>
      </w:r>
      <w:r>
        <w:t>managed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medication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proofErr w:type="spellStart"/>
      <w:r>
        <w:t>irregu</w:t>
      </w:r>
      <w:proofErr w:type="spellEnd"/>
      <w:r>
        <w:t>- lar</w:t>
      </w:r>
      <w:r>
        <w:rPr>
          <w:spacing w:val="-5"/>
        </w:rPr>
        <w:t xml:space="preserve"> </w:t>
      </w:r>
      <w:r>
        <w:t>check-ups. His</w:t>
      </w:r>
      <w:r>
        <w:rPr>
          <w:spacing w:val="-5"/>
        </w:rPr>
        <w:t xml:space="preserve"> </w:t>
      </w:r>
      <w:r>
        <w:t>vision</w:t>
      </w:r>
      <w:r>
        <w:rPr>
          <w:spacing w:val="-6"/>
        </w:rPr>
        <w:t xml:space="preserve"> </w:t>
      </w:r>
      <w:r>
        <w:t>seems</w:t>
      </w:r>
      <w:r>
        <w:rPr>
          <w:spacing w:val="-5"/>
        </w:rPr>
        <w:t xml:space="preserve"> </w:t>
      </w:r>
      <w:r>
        <w:t>fine—no</w:t>
      </w:r>
      <w:r>
        <w:rPr>
          <w:spacing w:val="-6"/>
        </w:rPr>
        <w:t xml:space="preserve"> </w:t>
      </w:r>
      <w:r>
        <w:t>blurring,</w:t>
      </w:r>
      <w:r>
        <w:rPr>
          <w:spacing w:val="-5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pain. What he cannot see, and what no one has yet told him, is that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small</w:t>
      </w:r>
      <w:r>
        <w:rPr>
          <w:spacing w:val="-2"/>
        </w:rPr>
        <w:t xml:space="preserve"> </w:t>
      </w:r>
      <w:r>
        <w:t>blood</w:t>
      </w:r>
      <w:r>
        <w:rPr>
          <w:spacing w:val="-1"/>
        </w:rPr>
        <w:t xml:space="preserve"> </w:t>
      </w:r>
      <w:r>
        <w:t>vessels</w:t>
      </w:r>
      <w:r>
        <w:rPr>
          <w:spacing w:val="-2"/>
        </w:rPr>
        <w:t xml:space="preserve"> </w:t>
      </w:r>
      <w:r>
        <w:t>feeding</w:t>
      </w:r>
      <w:r>
        <w:rPr>
          <w:spacing w:val="-1"/>
        </w:rPr>
        <w:t xml:space="preserve"> </w:t>
      </w:r>
      <w:r>
        <w:t>his</w:t>
      </w:r>
      <w:r>
        <w:rPr>
          <w:spacing w:val="-2"/>
        </w:rPr>
        <w:t xml:space="preserve"> </w:t>
      </w:r>
      <w:r>
        <w:t>retina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already begun to fail. Microaneurysms—tiny, fragile bulges in the capillary</w:t>
      </w:r>
      <w:r>
        <w:rPr>
          <w:spacing w:val="-13"/>
        </w:rPr>
        <w:t xml:space="preserve"> </w:t>
      </w:r>
      <w:r>
        <w:t>walls—have</w:t>
      </w:r>
      <w:r>
        <w:rPr>
          <w:spacing w:val="-12"/>
        </w:rPr>
        <w:t xml:space="preserve"> </w:t>
      </w:r>
      <w:r>
        <w:t>started</w:t>
      </w:r>
      <w:r>
        <w:rPr>
          <w:spacing w:val="-13"/>
        </w:rPr>
        <w:t xml:space="preserve"> </w:t>
      </w:r>
      <w:r>
        <w:t>forming.</w:t>
      </w:r>
      <w:r>
        <w:rPr>
          <w:spacing w:val="-12"/>
        </w:rPr>
        <w:t xml:space="preserve"> </w:t>
      </w:r>
      <w:r>
        <w:t>Fluid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leaking.</w:t>
      </w:r>
      <w:r>
        <w:rPr>
          <w:spacing w:val="-10"/>
        </w:rPr>
        <w:t xml:space="preserve"> </w:t>
      </w:r>
      <w:r>
        <w:t>The clock</w:t>
      </w:r>
      <w:r>
        <w:rPr>
          <w:spacing w:val="-9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already</w:t>
      </w:r>
      <w:r>
        <w:rPr>
          <w:spacing w:val="-9"/>
        </w:rPr>
        <w:t xml:space="preserve"> </w:t>
      </w:r>
      <w:r>
        <w:t>started. Without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fundus</w:t>
      </w:r>
      <w:r>
        <w:rPr>
          <w:spacing w:val="-9"/>
        </w:rPr>
        <w:t xml:space="preserve"> </w:t>
      </w:r>
      <w:r>
        <w:t>photograph</w:t>
      </w:r>
      <w:r>
        <w:rPr>
          <w:spacing w:val="-9"/>
        </w:rPr>
        <w:t xml:space="preserve"> </w:t>
      </w:r>
      <w:r>
        <w:t xml:space="preserve">and </w:t>
      </w:r>
      <w:r>
        <w:rPr>
          <w:spacing w:val="-2"/>
        </w:rPr>
        <w:t>an</w:t>
      </w:r>
      <w:r>
        <w:rPr>
          <w:spacing w:val="-10"/>
        </w:rPr>
        <w:t xml:space="preserve"> </w:t>
      </w:r>
      <w:r>
        <w:rPr>
          <w:spacing w:val="-2"/>
        </w:rPr>
        <w:t>expert</w:t>
      </w:r>
      <w:r>
        <w:rPr>
          <w:spacing w:val="-10"/>
        </w:rPr>
        <w:t xml:space="preserve"> </w:t>
      </w:r>
      <w:r>
        <w:rPr>
          <w:spacing w:val="-2"/>
        </w:rPr>
        <w:t>eye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read</w:t>
      </w:r>
      <w:r>
        <w:rPr>
          <w:spacing w:val="-10"/>
        </w:rPr>
        <w:t xml:space="preserve"> </w:t>
      </w:r>
      <w:r>
        <w:rPr>
          <w:spacing w:val="-2"/>
        </w:rPr>
        <w:t>it,</w:t>
      </w:r>
      <w:r>
        <w:rPr>
          <w:spacing w:val="-8"/>
        </w:rPr>
        <w:t xml:space="preserve"> </w:t>
      </w:r>
      <w:r>
        <w:rPr>
          <w:spacing w:val="-2"/>
        </w:rPr>
        <w:t>his</w:t>
      </w:r>
      <w:r>
        <w:rPr>
          <w:spacing w:val="-10"/>
        </w:rPr>
        <w:t xml:space="preserve"> </w:t>
      </w:r>
      <w:r>
        <w:rPr>
          <w:spacing w:val="-2"/>
        </w:rPr>
        <w:t>path</w:t>
      </w:r>
      <w:r>
        <w:rPr>
          <w:spacing w:val="-10"/>
        </w:rPr>
        <w:t xml:space="preserve"> </w:t>
      </w:r>
      <w:r>
        <w:rPr>
          <w:spacing w:val="-2"/>
        </w:rPr>
        <w:t>leads,</w:t>
      </w:r>
      <w:r>
        <w:rPr>
          <w:spacing w:val="-9"/>
        </w:rPr>
        <w:t xml:space="preserve"> </w:t>
      </w:r>
      <w:r>
        <w:rPr>
          <w:spacing w:val="-2"/>
        </w:rPr>
        <w:t>quietly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 xml:space="preserve">inevitably, </w:t>
      </w:r>
      <w:r>
        <w:t>toward blindness.</w:t>
      </w:r>
    </w:p>
    <w:p w14:paraId="45E98C1E" w14:textId="77777777" w:rsidR="00362420" w:rsidRDefault="00AD5A47">
      <w:pPr>
        <w:pStyle w:val="BodyText"/>
        <w:spacing w:before="8" w:line="249" w:lineRule="auto"/>
        <w:ind w:left="87" w:right="1" w:firstLine="199"/>
        <w:jc w:val="both"/>
      </w:pPr>
      <w:r>
        <w:rPr>
          <w:spacing w:val="-2"/>
        </w:rPr>
        <w:t>His</w:t>
      </w:r>
      <w:r>
        <w:rPr>
          <w:spacing w:val="-8"/>
        </w:rPr>
        <w:t xml:space="preserve"> </w:t>
      </w:r>
      <w:r>
        <w:rPr>
          <w:spacing w:val="-2"/>
        </w:rPr>
        <w:t>story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>not</w:t>
      </w:r>
      <w:r>
        <w:rPr>
          <w:spacing w:val="-8"/>
        </w:rPr>
        <w:t xml:space="preserve"> </w:t>
      </w:r>
      <w:r>
        <w:rPr>
          <w:spacing w:val="-2"/>
        </w:rPr>
        <w:t>unusual.</w:t>
      </w:r>
      <w:r>
        <w:t xml:space="preserve"> </w:t>
      </w:r>
      <w:r>
        <w:rPr>
          <w:spacing w:val="-2"/>
        </w:rPr>
        <w:t>Diabetic</w:t>
      </w:r>
      <w:r>
        <w:rPr>
          <w:spacing w:val="-8"/>
        </w:rPr>
        <w:t xml:space="preserve"> </w:t>
      </w:r>
      <w:r>
        <w:rPr>
          <w:spacing w:val="-2"/>
        </w:rPr>
        <w:t>retinopathy</w:t>
      </w:r>
      <w:r>
        <w:rPr>
          <w:spacing w:val="-8"/>
        </w:rPr>
        <w:t xml:space="preserve"> </w:t>
      </w:r>
      <w:r>
        <w:rPr>
          <w:spacing w:val="-2"/>
        </w:rPr>
        <w:t>(DR)</w:t>
      </w:r>
      <w:r>
        <w:rPr>
          <w:spacing w:val="-8"/>
        </w:rPr>
        <w:t xml:space="preserve"> </w:t>
      </w:r>
      <w:r>
        <w:rPr>
          <w:spacing w:val="-2"/>
        </w:rPr>
        <w:t xml:space="preserve">devel- </w:t>
      </w:r>
      <w:r>
        <w:t>ops</w:t>
      </w:r>
      <w:r>
        <w:rPr>
          <w:spacing w:val="-13"/>
        </w:rPr>
        <w:t xml:space="preserve"> </w:t>
      </w:r>
      <w:r>
        <w:t>when</w:t>
      </w:r>
      <w:r>
        <w:rPr>
          <w:spacing w:val="-12"/>
        </w:rPr>
        <w:t xml:space="preserve"> </w:t>
      </w:r>
      <w:r>
        <w:t>chronically</w:t>
      </w:r>
      <w:r>
        <w:rPr>
          <w:spacing w:val="-13"/>
        </w:rPr>
        <w:t xml:space="preserve"> </w:t>
      </w:r>
      <w:r>
        <w:t>elevated</w:t>
      </w:r>
      <w:r>
        <w:rPr>
          <w:spacing w:val="-12"/>
        </w:rPr>
        <w:t xml:space="preserve"> </w:t>
      </w:r>
      <w:r>
        <w:t>blood</w:t>
      </w:r>
      <w:r>
        <w:rPr>
          <w:spacing w:val="-13"/>
        </w:rPr>
        <w:t xml:space="preserve"> </w:t>
      </w:r>
      <w:r>
        <w:t>glucose</w:t>
      </w:r>
      <w:r>
        <w:rPr>
          <w:spacing w:val="-12"/>
        </w:rPr>
        <w:t xml:space="preserve"> </w:t>
      </w:r>
      <w:r>
        <w:t>levels</w:t>
      </w:r>
      <w:r>
        <w:rPr>
          <w:spacing w:val="-13"/>
        </w:rPr>
        <w:t xml:space="preserve"> </w:t>
      </w:r>
      <w:r>
        <w:t>damage</w:t>
      </w:r>
    </w:p>
    <w:p w14:paraId="45E98C1F" w14:textId="77777777" w:rsidR="00362420" w:rsidRDefault="00AD5A47">
      <w:pPr>
        <w:pStyle w:val="BodyText"/>
        <w:spacing w:before="9" w:line="249" w:lineRule="auto"/>
        <w:ind w:left="78" w:right="788" w:firstLine="4"/>
        <w:jc w:val="both"/>
      </w:pPr>
      <w:r>
        <w:br w:type="column"/>
      </w:r>
      <w:r>
        <w:t>30% of them—more than 138 million people—had some form</w:t>
      </w:r>
      <w:r>
        <w:rPr>
          <w:spacing w:val="37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DR</w:t>
      </w:r>
      <w:r>
        <w:rPr>
          <w:spacing w:val="37"/>
        </w:rPr>
        <w:t xml:space="preserve"> </w:t>
      </w:r>
      <w:hyperlink w:anchor="_bookmark2" w:history="1">
        <w:r>
          <w:t>[1,</w:t>
        </w:r>
      </w:hyperlink>
      <w:r>
        <w:t xml:space="preserve"> </w:t>
      </w:r>
      <w:hyperlink w:anchor="_bookmark5" w:history="1">
        <w:r>
          <w:t>4].</w:t>
        </w:r>
      </w:hyperlink>
      <w:r>
        <w:rPr>
          <w:spacing w:val="80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India</w:t>
      </w:r>
      <w:r>
        <w:rPr>
          <w:spacing w:val="37"/>
        </w:rPr>
        <w:t xml:space="preserve"> </w:t>
      </w:r>
      <w:r>
        <w:t>alone,</w:t>
      </w:r>
      <w:r>
        <w:rPr>
          <w:spacing w:val="40"/>
        </w:rPr>
        <w:t xml:space="preserve"> </w:t>
      </w:r>
      <w:r>
        <w:t>with</w:t>
      </w:r>
      <w:r>
        <w:rPr>
          <w:spacing w:val="36"/>
        </w:rPr>
        <w:t xml:space="preserve"> </w:t>
      </w:r>
      <w:r>
        <w:t>approximately 73</w:t>
      </w:r>
      <w:r>
        <w:rPr>
          <w:spacing w:val="-3"/>
        </w:rPr>
        <w:t xml:space="preserve"> </w:t>
      </w:r>
      <w:r>
        <w:t>million</w:t>
      </w:r>
      <w:r>
        <w:rPr>
          <w:spacing w:val="-3"/>
        </w:rPr>
        <w:t xml:space="preserve"> </w:t>
      </w:r>
      <w:r>
        <w:t>diabetic</w:t>
      </w:r>
      <w:r>
        <w:rPr>
          <w:spacing w:val="-3"/>
        </w:rPr>
        <w:t xml:space="preserve"> </w:t>
      </w:r>
      <w:r>
        <w:t>patients,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prevalence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any DR is 12.5%, rising to 4.0% for vision-threatening disease among</w:t>
      </w:r>
      <w:r>
        <w:rPr>
          <w:spacing w:val="-2"/>
        </w:rPr>
        <w:t xml:space="preserve"> </w:t>
      </w:r>
      <w:r>
        <w:t>adults</w:t>
      </w:r>
      <w:r>
        <w:rPr>
          <w:spacing w:val="-2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40</w:t>
      </w:r>
      <w:r>
        <w:rPr>
          <w:spacing w:val="-2"/>
        </w:rPr>
        <w:t xml:space="preserve"> </w:t>
      </w:r>
      <w:hyperlink w:anchor="_bookmark6" w:history="1">
        <w:r>
          <w:t>[5].</w:t>
        </w:r>
      </w:hyperlink>
      <w:r>
        <w:t xml:space="preserve"> 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United</w:t>
      </w:r>
      <w:r>
        <w:rPr>
          <w:spacing w:val="-2"/>
        </w:rPr>
        <w:t xml:space="preserve"> </w:t>
      </w:r>
      <w:r>
        <w:t>States,</w:t>
      </w:r>
      <w:r>
        <w:rPr>
          <w:spacing w:val="-2"/>
        </w:rPr>
        <w:t xml:space="preserve"> </w:t>
      </w:r>
      <w:r>
        <w:t>9.6</w:t>
      </w:r>
      <w:r>
        <w:rPr>
          <w:spacing w:val="-2"/>
        </w:rPr>
        <w:t xml:space="preserve"> </w:t>
      </w:r>
      <w:r>
        <w:t xml:space="preserve">million people had DR in 2021, with nearly 2 million facing the prospect of permanent visual impairment </w:t>
      </w:r>
      <w:hyperlink w:anchor="_bookmark7" w:history="1">
        <w:r>
          <w:t>[6].</w:t>
        </w:r>
      </w:hyperlink>
      <w:r>
        <w:t xml:space="preserve"> Projections suggest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2040,</w:t>
      </w:r>
      <w:r>
        <w:rPr>
          <w:spacing w:val="-6"/>
        </w:rPr>
        <w:t xml:space="preserve"> </w:t>
      </w:r>
      <w:r>
        <w:t>DR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affect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200</w:t>
      </w:r>
      <w:r>
        <w:rPr>
          <w:spacing w:val="-6"/>
        </w:rPr>
        <w:t xml:space="preserve"> </w:t>
      </w:r>
      <w:r>
        <w:t xml:space="preserve">million individuals worldwide </w:t>
      </w:r>
      <w:hyperlink w:anchor="_bookmark2" w:history="1">
        <w:r>
          <w:t>[1,</w:t>
        </w:r>
      </w:hyperlink>
      <w:r>
        <w:rPr>
          <w:spacing w:val="-9"/>
        </w:rPr>
        <w:t xml:space="preserve"> </w:t>
      </w:r>
      <w:hyperlink w:anchor="_bookmark8" w:history="1">
        <w:r>
          <w:t>7].</w:t>
        </w:r>
      </w:hyperlink>
    </w:p>
    <w:p w14:paraId="45E98C20" w14:textId="77777777" w:rsidR="00362420" w:rsidRDefault="00AD5A47">
      <w:pPr>
        <w:pStyle w:val="BodyText"/>
        <w:spacing w:before="2" w:line="249" w:lineRule="auto"/>
        <w:ind w:left="83" w:right="760" w:firstLine="199"/>
        <w:jc w:val="both"/>
      </w:pPr>
      <w:r>
        <w:t>What makes DR especially cruel is its silence.</w:t>
      </w:r>
      <w:r>
        <w:rPr>
          <w:spacing w:val="40"/>
        </w:rPr>
        <w:t xml:space="preserve"> </w:t>
      </w:r>
      <w:r>
        <w:t>In the early</w:t>
      </w:r>
      <w:r>
        <w:rPr>
          <w:spacing w:val="-4"/>
        </w:rPr>
        <w:t xml:space="preserve"> </w:t>
      </w:r>
      <w:r>
        <w:t>stages,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treatment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effective,</w:t>
      </w:r>
      <w:r>
        <w:rPr>
          <w:spacing w:val="-4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feel nothing.</w:t>
      </w:r>
      <w:r>
        <w:rPr>
          <w:spacing w:val="40"/>
        </w:rPr>
        <w:t xml:space="preserve"> </w:t>
      </w:r>
      <w:r>
        <w:t xml:space="preserve">By the time symptoms appear, the window for prevention has often closed </w:t>
      </w:r>
      <w:hyperlink w:anchor="_bookmark9" w:history="1">
        <w:r>
          <w:t>[8].</w:t>
        </w:r>
      </w:hyperlink>
      <w:r>
        <w:t xml:space="preserve"> The answer is systematic </w:t>
      </w:r>
      <w:r>
        <w:rPr>
          <w:spacing w:val="-2"/>
        </w:rPr>
        <w:t>photographic</w:t>
      </w:r>
      <w:r>
        <w:rPr>
          <w:spacing w:val="-7"/>
        </w:rPr>
        <w:t xml:space="preserve"> </w:t>
      </w:r>
      <w:r>
        <w:rPr>
          <w:spacing w:val="-2"/>
        </w:rPr>
        <w:t>screening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every</w:t>
      </w:r>
      <w:r>
        <w:rPr>
          <w:spacing w:val="-7"/>
        </w:rPr>
        <w:t xml:space="preserve"> </w:t>
      </w:r>
      <w:r>
        <w:rPr>
          <w:spacing w:val="-2"/>
        </w:rPr>
        <w:t>diabetic</w:t>
      </w:r>
      <w:r>
        <w:rPr>
          <w:spacing w:val="-7"/>
        </w:rPr>
        <w:t xml:space="preserve"> </w:t>
      </w:r>
      <w:r>
        <w:rPr>
          <w:spacing w:val="-2"/>
        </w:rPr>
        <w:t>patient,</w:t>
      </w:r>
      <w:r>
        <w:rPr>
          <w:spacing w:val="-7"/>
        </w:rPr>
        <w:t xml:space="preserve"> </w:t>
      </w:r>
      <w:r>
        <w:rPr>
          <w:spacing w:val="-2"/>
        </w:rPr>
        <w:t>every</w:t>
      </w:r>
      <w:r>
        <w:rPr>
          <w:spacing w:val="-7"/>
        </w:rPr>
        <w:t xml:space="preserve"> </w:t>
      </w:r>
      <w:r>
        <w:rPr>
          <w:spacing w:val="-2"/>
        </w:rPr>
        <w:t>year.</w:t>
      </w:r>
    </w:p>
    <w:p w14:paraId="45E98C21" w14:textId="77777777" w:rsidR="00362420" w:rsidRDefault="00362420">
      <w:pPr>
        <w:pStyle w:val="BodyText"/>
        <w:spacing w:line="249" w:lineRule="auto"/>
        <w:jc w:val="both"/>
        <w:sectPr w:rsidR="00362420">
          <w:type w:val="continuous"/>
          <w:pgSz w:w="11910" w:h="16840"/>
          <w:pgMar w:top="1420" w:right="283" w:bottom="280" w:left="992" w:header="720" w:footer="720" w:gutter="0"/>
          <w:cols w:num="2" w:space="720" w:equalWidth="0">
            <w:col w:w="4816" w:space="241"/>
            <w:col w:w="5578"/>
          </w:cols>
        </w:sectPr>
      </w:pPr>
    </w:p>
    <w:p w14:paraId="45E98C22" w14:textId="77777777" w:rsidR="00362420" w:rsidRDefault="00362420">
      <w:pPr>
        <w:pStyle w:val="BodyText"/>
        <w:spacing w:before="128"/>
      </w:pPr>
    </w:p>
    <w:p w14:paraId="45E98C23" w14:textId="77777777" w:rsidR="00362420" w:rsidRDefault="00AD5A47">
      <w:pPr>
        <w:pStyle w:val="BodyText"/>
        <w:spacing w:before="1"/>
        <w:ind w:left="7" w:right="715"/>
        <w:jc w:val="center"/>
      </w:pPr>
      <w:r>
        <w:rPr>
          <w:spacing w:val="-10"/>
        </w:rPr>
        <w:t>1</w:t>
      </w:r>
    </w:p>
    <w:p w14:paraId="45E98C24" w14:textId="77777777" w:rsidR="00362420" w:rsidRDefault="00362420">
      <w:pPr>
        <w:pStyle w:val="BodyText"/>
        <w:jc w:val="center"/>
        <w:sectPr w:rsidR="00362420">
          <w:type w:val="continuous"/>
          <w:pgSz w:w="11910" w:h="16840"/>
          <w:pgMar w:top="1420" w:right="283" w:bottom="280" w:left="992" w:header="720" w:footer="720" w:gutter="0"/>
          <w:cols w:space="720"/>
        </w:sectPr>
      </w:pPr>
    </w:p>
    <w:p w14:paraId="45E98C25" w14:textId="77777777" w:rsidR="00362420" w:rsidRDefault="00AD5A47">
      <w:pPr>
        <w:pStyle w:val="BodyText"/>
        <w:spacing w:before="121" w:line="249" w:lineRule="auto"/>
        <w:ind w:left="87" w:right="44" w:hanging="7"/>
        <w:jc w:val="both"/>
      </w:pPr>
      <w:r>
        <w:lastRenderedPageBreak/>
        <w:t>The barrier is that doing so requires ophthalmologists to manually</w:t>
      </w:r>
      <w:r>
        <w:rPr>
          <w:spacing w:val="-3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millions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retinal</w:t>
      </w:r>
      <w:r>
        <w:rPr>
          <w:spacing w:val="-3"/>
        </w:rPr>
        <w:t xml:space="preserve"> </w:t>
      </w:r>
      <w:r>
        <w:t>fundus</w:t>
      </w:r>
      <w:r>
        <w:rPr>
          <w:spacing w:val="-3"/>
        </w:rPr>
        <w:t xml:space="preserve"> </w:t>
      </w:r>
      <w:r>
        <w:t>images—a</w:t>
      </w:r>
      <w:r>
        <w:rPr>
          <w:spacing w:val="-3"/>
        </w:rPr>
        <w:t xml:space="preserve"> </w:t>
      </w:r>
      <w:r>
        <w:t xml:space="preserve">pro- </w:t>
      </w:r>
      <w:proofErr w:type="spellStart"/>
      <w:r>
        <w:t>cess</w:t>
      </w:r>
      <w:proofErr w:type="spellEnd"/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slow,</w:t>
      </w:r>
      <w:r>
        <w:rPr>
          <w:spacing w:val="-9"/>
        </w:rPr>
        <w:t xml:space="preserve"> </w:t>
      </w:r>
      <w:r>
        <w:t>expensive,</w:t>
      </w:r>
      <w:r>
        <w:rPr>
          <w:spacing w:val="-9"/>
        </w:rPr>
        <w:t xml:space="preserve"> </w:t>
      </w:r>
      <w:r>
        <w:t>inconsistent,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impossible</w:t>
      </w:r>
      <w:r>
        <w:rPr>
          <w:spacing w:val="-9"/>
        </w:rPr>
        <w:t xml:space="preserve"> </w:t>
      </w:r>
      <w:r>
        <w:t xml:space="preserve">to scale in the communities that need it most </w:t>
      </w:r>
      <w:hyperlink w:anchor="_bookmark11" w:history="1">
        <w:r>
          <w:t>[9–11].</w:t>
        </w:r>
      </w:hyperlink>
    </w:p>
    <w:p w14:paraId="45E98C26" w14:textId="77777777" w:rsidR="00362420" w:rsidRDefault="00AD5A47">
      <w:pPr>
        <w:pStyle w:val="BodyText"/>
        <w:spacing w:before="21"/>
        <w:ind w:left="287"/>
        <w:jc w:val="both"/>
      </w:pPr>
      <w:bookmarkStart w:id="1" w:name="The_State_of_the_Art:_Incremental_Progre"/>
      <w:bookmarkEnd w:id="1"/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sets</w:t>
      </w:r>
      <w:r>
        <w:rPr>
          <w:spacing w:val="-5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solve.</w:t>
      </w:r>
    </w:p>
    <w:p w14:paraId="45E98C27" w14:textId="77777777" w:rsidR="00362420" w:rsidRDefault="00AD5A47">
      <w:pPr>
        <w:pStyle w:val="Heading1"/>
        <w:numPr>
          <w:ilvl w:val="0"/>
          <w:numId w:val="9"/>
        </w:numPr>
        <w:tabs>
          <w:tab w:val="left" w:pos="616"/>
          <w:tab w:val="left" w:pos="782"/>
        </w:tabs>
        <w:spacing w:before="150" w:line="249" w:lineRule="auto"/>
        <w:ind w:left="782" w:right="293" w:hanging="469"/>
        <w:jc w:val="left"/>
      </w:pP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STATE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ART:</w:t>
      </w:r>
      <w:r>
        <w:rPr>
          <w:spacing w:val="-11"/>
        </w:rPr>
        <w:t xml:space="preserve"> </w:t>
      </w:r>
      <w:r>
        <w:rPr>
          <w:spacing w:val="-2"/>
        </w:rPr>
        <w:t xml:space="preserve">INCREMENTAL </w:t>
      </w:r>
      <w:r>
        <w:t>PROGRESS AND PERSISTENT LIMITS</w:t>
      </w:r>
    </w:p>
    <w:p w14:paraId="45E98C28" w14:textId="77777777" w:rsidR="00362420" w:rsidRDefault="00AD5A47">
      <w:pPr>
        <w:pStyle w:val="BodyText"/>
        <w:spacing w:before="100" w:line="249" w:lineRule="auto"/>
        <w:ind w:left="87" w:right="77" w:firstLine="199"/>
        <w:jc w:val="both"/>
      </w:pPr>
      <w:r>
        <w:t>The</w:t>
      </w:r>
      <w:r>
        <w:rPr>
          <w:spacing w:val="-12"/>
        </w:rPr>
        <w:t xml:space="preserve"> </w:t>
      </w:r>
      <w:r>
        <w:t>journey</w:t>
      </w:r>
      <w:r>
        <w:rPr>
          <w:spacing w:val="-12"/>
        </w:rPr>
        <w:t xml:space="preserve"> </w:t>
      </w:r>
      <w:r>
        <w:t>toward</w:t>
      </w:r>
      <w:r>
        <w:rPr>
          <w:spacing w:val="-12"/>
        </w:rPr>
        <w:t xml:space="preserve"> </w:t>
      </w:r>
      <w:r>
        <w:t>automated</w:t>
      </w:r>
      <w:r>
        <w:rPr>
          <w:spacing w:val="-12"/>
        </w:rPr>
        <w:t xml:space="preserve"> </w:t>
      </w:r>
      <w:r>
        <w:t>DR</w:t>
      </w:r>
      <w:r>
        <w:rPr>
          <w:spacing w:val="-12"/>
        </w:rPr>
        <w:t xml:space="preserve"> </w:t>
      </w:r>
      <w:r>
        <w:t>screening</w:t>
      </w:r>
      <w:r>
        <w:rPr>
          <w:spacing w:val="-12"/>
        </w:rPr>
        <w:t xml:space="preserve"> </w:t>
      </w:r>
      <w:r>
        <w:t>began</w:t>
      </w:r>
      <w:r>
        <w:rPr>
          <w:spacing w:val="-12"/>
        </w:rPr>
        <w:t xml:space="preserve"> </w:t>
      </w:r>
      <w:r>
        <w:t>with handcrafted features and simple classifiers, and over the past decade it has evolved into a rich landscape of deep learning</w:t>
      </w:r>
      <w:r>
        <w:rPr>
          <w:spacing w:val="-1"/>
        </w:rPr>
        <w:t xml:space="preserve"> </w:t>
      </w:r>
      <w:r>
        <w:t>architectures</w:t>
      </w:r>
      <w:r>
        <w:rPr>
          <w:spacing w:val="-1"/>
        </w:rPr>
        <w:t xml:space="preserve"> </w:t>
      </w:r>
      <w:hyperlink w:anchor="_bookmark12" w:history="1">
        <w:r>
          <w:t>[12</w:t>
        </w:r>
      </w:hyperlink>
      <w:r>
        <w:t>–</w:t>
      </w:r>
      <w:hyperlink w:anchor="_bookmark14" w:history="1">
        <w:r>
          <w:t>14].</w:t>
        </w:r>
      </w:hyperlink>
      <w:r>
        <w:t xml:space="preserve"> Each</w:t>
      </w:r>
      <w:r>
        <w:rPr>
          <w:spacing w:val="-1"/>
        </w:rPr>
        <w:t xml:space="preserve"> </w:t>
      </w:r>
      <w:r>
        <w:t>generation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models </w:t>
      </w:r>
      <w:r>
        <w:rPr>
          <w:spacing w:val="-2"/>
        </w:rPr>
        <w:t>has</w:t>
      </w:r>
      <w:r>
        <w:rPr>
          <w:spacing w:val="-7"/>
        </w:rPr>
        <w:t xml:space="preserve"> </w:t>
      </w:r>
      <w:r>
        <w:rPr>
          <w:spacing w:val="-2"/>
        </w:rPr>
        <w:t>brought</w:t>
      </w:r>
      <w:r>
        <w:rPr>
          <w:spacing w:val="-7"/>
        </w:rPr>
        <w:t xml:space="preserve"> </w:t>
      </w:r>
      <w:r>
        <w:rPr>
          <w:spacing w:val="-2"/>
        </w:rPr>
        <w:t>genuine</w:t>
      </w:r>
      <w:r>
        <w:rPr>
          <w:spacing w:val="-7"/>
        </w:rPr>
        <w:t xml:space="preserve"> </w:t>
      </w:r>
      <w:r>
        <w:rPr>
          <w:spacing w:val="-2"/>
        </w:rPr>
        <w:t>progress—and</w:t>
      </w:r>
      <w:r>
        <w:rPr>
          <w:spacing w:val="-7"/>
        </w:rPr>
        <w:t xml:space="preserve"> </w:t>
      </w:r>
      <w:r>
        <w:rPr>
          <w:spacing w:val="-2"/>
        </w:rPr>
        <w:t>each</w:t>
      </w:r>
      <w:r>
        <w:rPr>
          <w:spacing w:val="-7"/>
        </w:rPr>
        <w:t xml:space="preserve"> </w:t>
      </w:r>
      <w:r>
        <w:rPr>
          <w:spacing w:val="-2"/>
        </w:rPr>
        <w:t>has</w:t>
      </w:r>
      <w:r>
        <w:rPr>
          <w:spacing w:val="-7"/>
        </w:rPr>
        <w:t xml:space="preserve"> </w:t>
      </w:r>
      <w:r>
        <w:rPr>
          <w:spacing w:val="-2"/>
        </w:rPr>
        <w:t>also</w:t>
      </w:r>
      <w:r>
        <w:rPr>
          <w:spacing w:val="-7"/>
        </w:rPr>
        <w:t xml:space="preserve"> </w:t>
      </w:r>
      <w:r>
        <w:rPr>
          <w:spacing w:val="-2"/>
        </w:rPr>
        <w:t>revealed</w:t>
      </w:r>
      <w:r>
        <w:rPr>
          <w:spacing w:val="-7"/>
        </w:rPr>
        <w:t xml:space="preserve"> </w:t>
      </w:r>
      <w:r>
        <w:rPr>
          <w:spacing w:val="-2"/>
        </w:rPr>
        <w:t xml:space="preserve">a </w:t>
      </w:r>
      <w:r>
        <w:t>new</w:t>
      </w:r>
      <w:r>
        <w:rPr>
          <w:spacing w:val="-10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limitations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stopped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field</w:t>
      </w:r>
      <w:r>
        <w:rPr>
          <w:spacing w:val="-10"/>
        </w:rPr>
        <w:t xml:space="preserve"> </w:t>
      </w:r>
      <w:r>
        <w:t>just</w:t>
      </w:r>
      <w:r>
        <w:rPr>
          <w:spacing w:val="-10"/>
        </w:rPr>
        <w:t xml:space="preserve"> </w:t>
      </w:r>
      <w:r>
        <w:t>short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 xml:space="preserve">the </w:t>
      </w:r>
      <w:bookmarkStart w:id="2" w:name="The_First_Wave:_Standard_CNNs_(2018–2022"/>
      <w:bookmarkEnd w:id="2"/>
      <w:r>
        <w:t>performance level clinicians actually need.</w:t>
      </w:r>
    </w:p>
    <w:p w14:paraId="45E98C29" w14:textId="77777777" w:rsidR="00362420" w:rsidRDefault="00AD5A47">
      <w:pPr>
        <w:pStyle w:val="Heading2"/>
        <w:numPr>
          <w:ilvl w:val="0"/>
          <w:numId w:val="8"/>
        </w:numPr>
        <w:tabs>
          <w:tab w:val="left" w:pos="368"/>
        </w:tabs>
        <w:spacing w:before="101"/>
        <w:ind w:left="368" w:hanging="281"/>
        <w:jc w:val="both"/>
      </w:pPr>
      <w:r>
        <w:t>The</w:t>
      </w:r>
      <w:r>
        <w:rPr>
          <w:spacing w:val="-14"/>
        </w:rPr>
        <w:t xml:space="preserve"> </w:t>
      </w:r>
      <w:r>
        <w:t>First</w:t>
      </w:r>
      <w:r>
        <w:rPr>
          <w:spacing w:val="-11"/>
        </w:rPr>
        <w:t xml:space="preserve"> </w:t>
      </w:r>
      <w:r>
        <w:t>Wave:</w:t>
      </w:r>
      <w:r>
        <w:rPr>
          <w:spacing w:val="-1"/>
        </w:rPr>
        <w:t xml:space="preserve"> </w:t>
      </w:r>
      <w:r>
        <w:t>Standard</w:t>
      </w:r>
      <w:r>
        <w:rPr>
          <w:spacing w:val="-11"/>
        </w:rPr>
        <w:t xml:space="preserve"> </w:t>
      </w:r>
      <w:r>
        <w:t>CNNs</w:t>
      </w:r>
      <w:r>
        <w:rPr>
          <w:spacing w:val="-11"/>
        </w:rPr>
        <w:t xml:space="preserve"> </w:t>
      </w:r>
      <w:r>
        <w:rPr>
          <w:spacing w:val="-2"/>
        </w:rPr>
        <w:t>(2018–2022)</w:t>
      </w:r>
    </w:p>
    <w:p w14:paraId="45E98C2A" w14:textId="77777777" w:rsidR="00362420" w:rsidRDefault="00AD5A47">
      <w:pPr>
        <w:pStyle w:val="BodyText"/>
        <w:spacing w:before="70" w:line="249" w:lineRule="auto"/>
        <w:ind w:left="87" w:right="42" w:firstLine="199"/>
        <w:jc w:val="both"/>
      </w:pPr>
      <w:r>
        <w:t>The</w:t>
      </w:r>
      <w:r>
        <w:rPr>
          <w:spacing w:val="-13"/>
        </w:rPr>
        <w:t xml:space="preserve"> </w:t>
      </w:r>
      <w:r>
        <w:t>earliest</w:t>
      </w:r>
      <w:r>
        <w:rPr>
          <w:spacing w:val="-12"/>
        </w:rPr>
        <w:t xml:space="preserve"> </w:t>
      </w:r>
      <w:r>
        <w:t>deep</w:t>
      </w:r>
      <w:r>
        <w:rPr>
          <w:spacing w:val="-13"/>
        </w:rPr>
        <w:t xml:space="preserve"> </w:t>
      </w:r>
      <w:r>
        <w:t>learning</w:t>
      </w:r>
      <w:r>
        <w:rPr>
          <w:spacing w:val="-12"/>
        </w:rPr>
        <w:t xml:space="preserve"> </w:t>
      </w:r>
      <w:r>
        <w:t>approaches</w:t>
      </w:r>
      <w:r>
        <w:rPr>
          <w:spacing w:val="-13"/>
        </w:rPr>
        <w:t xml:space="preserve"> </w:t>
      </w:r>
      <w:r>
        <w:t>borrowed</w:t>
      </w:r>
      <w:r>
        <w:rPr>
          <w:spacing w:val="-12"/>
        </w:rPr>
        <w:t xml:space="preserve"> </w:t>
      </w:r>
      <w:proofErr w:type="spellStart"/>
      <w:r>
        <w:t>architec</w:t>
      </w:r>
      <w:proofErr w:type="spellEnd"/>
      <w:r>
        <w:t xml:space="preserve">- </w:t>
      </w:r>
      <w:proofErr w:type="spellStart"/>
      <w:r>
        <w:t>tures</w:t>
      </w:r>
      <w:proofErr w:type="spellEnd"/>
      <w:r>
        <w:t xml:space="preserve"> directly from ImageNet classification, applying them to retinal fundus images with minimal modification </w:t>
      </w:r>
      <w:hyperlink w:anchor="_bookmark15" w:history="1">
        <w:r>
          <w:t>[15].</w:t>
        </w:r>
      </w:hyperlink>
      <w:r>
        <w:t xml:space="preserve"> Bodapati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al.</w:t>
      </w:r>
      <w:r>
        <w:rPr>
          <w:spacing w:val="-3"/>
        </w:rPr>
        <w:t xml:space="preserve"> </w:t>
      </w:r>
      <w:r>
        <w:t>paired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CNN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Gaussian</w:t>
      </w:r>
      <w:r>
        <w:rPr>
          <w:spacing w:val="-3"/>
        </w:rPr>
        <w:t xml:space="preserve"> </w:t>
      </w:r>
      <w:r>
        <w:t>noise filtering and achieved a respectable 94.75% accuracy on the APTOS 2019 dataset.</w:t>
      </w:r>
      <w:r>
        <w:rPr>
          <w:spacing w:val="40"/>
        </w:rPr>
        <w:t xml:space="preserve"> </w:t>
      </w:r>
      <w:r>
        <w:t xml:space="preserve">But the model struggled pre- </w:t>
      </w:r>
      <w:proofErr w:type="spellStart"/>
      <w:r>
        <w:t>cisely</w:t>
      </w:r>
      <w:proofErr w:type="spellEnd"/>
      <w:r>
        <w:t xml:space="preserve"> where it mattered most: the subtle, early-stage mi- </w:t>
      </w:r>
      <w:proofErr w:type="spellStart"/>
      <w:r>
        <w:t>croaneurysms</w:t>
      </w:r>
      <w:proofErr w:type="spellEnd"/>
      <w:r>
        <w:t xml:space="preserve"> that look, to a small-kernel convolutional filter, much like ordinary noise.</w:t>
      </w:r>
      <w:r>
        <w:rPr>
          <w:spacing w:val="40"/>
        </w:rPr>
        <w:t xml:space="preserve"> </w:t>
      </w:r>
      <w:r>
        <w:t xml:space="preserve">The architecture simply did not have the receptive field to understand what it was looking at </w:t>
      </w:r>
      <w:hyperlink w:anchor="_bookmark12" w:history="1">
        <w:r>
          <w:t>[12].</w:t>
        </w:r>
      </w:hyperlink>
    </w:p>
    <w:p w14:paraId="45E98C2B" w14:textId="77777777" w:rsidR="00362420" w:rsidRDefault="00AD5A47">
      <w:pPr>
        <w:pStyle w:val="BodyText"/>
        <w:spacing w:before="20" w:line="249" w:lineRule="auto"/>
        <w:ind w:left="87" w:right="42" w:firstLine="199"/>
        <w:jc w:val="both"/>
      </w:pPr>
      <w:proofErr w:type="spellStart"/>
      <w:r>
        <w:rPr>
          <w:spacing w:val="-2"/>
        </w:rPr>
        <w:t>Yasashvini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et</w:t>
      </w:r>
      <w:r>
        <w:rPr>
          <w:spacing w:val="-9"/>
        </w:rPr>
        <w:t xml:space="preserve"> </w:t>
      </w:r>
      <w:r>
        <w:rPr>
          <w:spacing w:val="-2"/>
        </w:rPr>
        <w:t>al.</w:t>
      </w:r>
      <w:r>
        <w:rPr>
          <w:spacing w:val="-9"/>
        </w:rPr>
        <w:t xml:space="preserve"> </w:t>
      </w:r>
      <w:r>
        <w:rPr>
          <w:spacing w:val="-2"/>
        </w:rPr>
        <w:t>tried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different</w:t>
      </w:r>
      <w:r>
        <w:rPr>
          <w:spacing w:val="-10"/>
        </w:rPr>
        <w:t xml:space="preserve"> </w:t>
      </w:r>
      <w:r>
        <w:rPr>
          <w:spacing w:val="-2"/>
        </w:rPr>
        <w:t>tack,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ensembling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2"/>
        </w:rPr>
        <w:t>ResNet</w:t>
      </w:r>
      <w:proofErr w:type="spellEnd"/>
      <w:r>
        <w:rPr>
          <w:spacing w:val="-2"/>
        </w:rPr>
        <w:t xml:space="preserve"> </w:t>
      </w:r>
      <w:r>
        <w:t xml:space="preserve">and </w:t>
      </w:r>
      <w:proofErr w:type="spellStart"/>
      <w:r>
        <w:t>DenseNet</w:t>
      </w:r>
      <w:proofErr w:type="spellEnd"/>
      <w:r>
        <w:t xml:space="preserve"> with Wiener filtering to reach 96.22%. Better—but ResNet-50’s architectural constraints </w:t>
      </w:r>
      <w:hyperlink w:anchor="_bookmark16" w:history="1">
        <w:r>
          <w:t>[16]</w:t>
        </w:r>
      </w:hyperlink>
      <w:r>
        <w:t xml:space="preserve"> meant the model could not capture the long-range spatial dependencies between, say, a cluster of hemorrhages on one side of the retina and vascular changes near the optic disc on the other.</w:t>
      </w:r>
      <w:r>
        <w:rPr>
          <w:spacing w:val="40"/>
        </w:rPr>
        <w:t xml:space="preserve"> </w:t>
      </w:r>
      <w:r>
        <w:t xml:space="preserve">Bala et al. pushed further still, design- </w:t>
      </w:r>
      <w:proofErr w:type="spellStart"/>
      <w:r>
        <w:t>ing</w:t>
      </w:r>
      <w:proofErr w:type="spellEnd"/>
      <w:r>
        <w:t xml:space="preserve"> a custom lightweight CNN with skip connections and dense blocks that achieved 97.54% </w:t>
      </w:r>
      <w:hyperlink w:anchor="_bookmark17" w:history="1">
        <w:r>
          <w:t>[17].</w:t>
        </w:r>
      </w:hyperlink>
      <w:r>
        <w:rPr>
          <w:spacing w:val="40"/>
        </w:rPr>
        <w:t xml:space="preserve"> </w:t>
      </w:r>
      <w:r>
        <w:t>The lightweight design was its own undoing, however:</w:t>
      </w:r>
      <w:r>
        <w:rPr>
          <w:spacing w:val="40"/>
        </w:rPr>
        <w:t xml:space="preserve"> </w:t>
      </w:r>
      <w:r>
        <w:t xml:space="preserve">fewer parameters </w:t>
      </w:r>
      <w:r>
        <w:rPr>
          <w:spacing w:val="-2"/>
        </w:rPr>
        <w:t>meant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fundamentally</w:t>
      </w:r>
      <w:r>
        <w:rPr>
          <w:spacing w:val="-10"/>
        </w:rPr>
        <w:t xml:space="preserve"> </w:t>
      </w:r>
      <w:r>
        <w:rPr>
          <w:spacing w:val="-2"/>
        </w:rPr>
        <w:t>limited</w:t>
      </w:r>
      <w:r>
        <w:rPr>
          <w:spacing w:val="-9"/>
        </w:rPr>
        <w:t xml:space="preserve"> </w:t>
      </w:r>
      <w:r>
        <w:rPr>
          <w:spacing w:val="-2"/>
        </w:rPr>
        <w:t>capacity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learn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 xml:space="preserve">intricate, </w:t>
      </w:r>
      <w:r>
        <w:t>non-linear</w:t>
      </w:r>
      <w:r>
        <w:rPr>
          <w:spacing w:val="-11"/>
        </w:rPr>
        <w:t xml:space="preserve"> </w:t>
      </w:r>
      <w:r>
        <w:t>patterns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distinguish</w:t>
      </w:r>
      <w:r>
        <w:rPr>
          <w:spacing w:val="-11"/>
        </w:rPr>
        <w:t xml:space="preserve"> </w:t>
      </w:r>
      <w:r>
        <w:t>genuine</w:t>
      </w:r>
      <w:r>
        <w:rPr>
          <w:spacing w:val="-11"/>
        </w:rPr>
        <w:t xml:space="preserve"> </w:t>
      </w:r>
      <w:r>
        <w:t>pathology</w:t>
      </w:r>
      <w:r>
        <w:rPr>
          <w:spacing w:val="-11"/>
        </w:rPr>
        <w:t xml:space="preserve"> </w:t>
      </w:r>
      <w:r>
        <w:t xml:space="preserve">from </w:t>
      </w:r>
      <w:bookmarkStart w:id="3" w:name="Going_Deeper:_Residual_and_Dense_Network"/>
      <w:bookmarkEnd w:id="3"/>
      <w:r>
        <w:t>benign retinal variation. The 98% barrier held firm.</w:t>
      </w:r>
    </w:p>
    <w:p w14:paraId="45E98C2C" w14:textId="77777777" w:rsidR="00362420" w:rsidRDefault="00AD5A47">
      <w:pPr>
        <w:pStyle w:val="Heading2"/>
        <w:numPr>
          <w:ilvl w:val="0"/>
          <w:numId w:val="8"/>
        </w:numPr>
        <w:tabs>
          <w:tab w:val="left" w:pos="365"/>
          <w:tab w:val="left" w:pos="368"/>
        </w:tabs>
        <w:spacing w:before="100" w:line="249" w:lineRule="auto"/>
        <w:ind w:left="365" w:right="48" w:hanging="278"/>
        <w:jc w:val="both"/>
      </w:pPr>
      <w:r>
        <w:t xml:space="preserve">Going Deeper: Residual and Dense Networks (2022– </w:t>
      </w:r>
      <w:r>
        <w:rPr>
          <w:spacing w:val="-2"/>
        </w:rPr>
        <w:t>2024)</w:t>
      </w:r>
    </w:p>
    <w:p w14:paraId="45E98C2D" w14:textId="77777777" w:rsidR="00362420" w:rsidRDefault="00AD5A47">
      <w:pPr>
        <w:pStyle w:val="BodyText"/>
        <w:spacing w:before="61" w:line="249" w:lineRule="auto"/>
        <w:ind w:left="80" w:right="38" w:firstLine="206"/>
        <w:jc w:val="both"/>
      </w:pPr>
      <w:r>
        <w:t>Recognizing that standard CNNs had hit a ceiling, re- searchers turned to deeper and more densely connected architectures.</w:t>
      </w:r>
      <w:r>
        <w:rPr>
          <w:spacing w:val="40"/>
        </w:rPr>
        <w:t xml:space="preserve"> </w:t>
      </w:r>
      <w:r>
        <w:t xml:space="preserve">Nandakumar et al. deployed a modified DenseNet-121 with advanced preprocessing, achieving </w:t>
      </w:r>
      <w:r>
        <w:rPr>
          <w:spacing w:val="-2"/>
        </w:rPr>
        <w:t>96.00%. The</w:t>
      </w:r>
      <w:r>
        <w:rPr>
          <w:spacing w:val="-5"/>
        </w:rPr>
        <w:t xml:space="preserve"> </w:t>
      </w:r>
      <w:r>
        <w:rPr>
          <w:spacing w:val="-2"/>
        </w:rPr>
        <w:t>dense</w:t>
      </w:r>
      <w:r>
        <w:rPr>
          <w:spacing w:val="-5"/>
        </w:rPr>
        <w:t xml:space="preserve"> </w:t>
      </w:r>
      <w:r>
        <w:rPr>
          <w:spacing w:val="-2"/>
        </w:rPr>
        <w:t>connectivity</w:t>
      </w:r>
      <w:r>
        <w:rPr>
          <w:spacing w:val="-5"/>
        </w:rPr>
        <w:t xml:space="preserve"> </w:t>
      </w:r>
      <w:r>
        <w:rPr>
          <w:spacing w:val="-2"/>
        </w:rPr>
        <w:t>encouraged</w:t>
      </w:r>
      <w:r>
        <w:rPr>
          <w:spacing w:val="-5"/>
        </w:rPr>
        <w:t xml:space="preserve"> </w:t>
      </w:r>
      <w:r>
        <w:rPr>
          <w:spacing w:val="-2"/>
        </w:rPr>
        <w:t>feature</w:t>
      </w:r>
      <w:r>
        <w:rPr>
          <w:spacing w:val="-5"/>
        </w:rPr>
        <w:t xml:space="preserve"> </w:t>
      </w:r>
      <w:r>
        <w:rPr>
          <w:spacing w:val="-2"/>
        </w:rPr>
        <w:t xml:space="preserve">reuse— </w:t>
      </w:r>
      <w:r>
        <w:t xml:space="preserve">but also promoted overfitting to local textural patterns at the expense of global structural understanding </w:t>
      </w:r>
      <w:hyperlink w:anchor="_bookmark18" w:history="1">
        <w:r>
          <w:t>[18].</w:t>
        </w:r>
      </w:hyperlink>
      <w:r>
        <w:rPr>
          <w:spacing w:val="40"/>
        </w:rPr>
        <w:t xml:space="preserve"> </w:t>
      </w:r>
      <w:r>
        <w:t xml:space="preserve">Al- </w:t>
      </w:r>
      <w:proofErr w:type="spellStart"/>
      <w:r>
        <w:t>wakid</w:t>
      </w:r>
      <w:proofErr w:type="spellEnd"/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al.</w:t>
      </w:r>
      <w:r>
        <w:rPr>
          <w:spacing w:val="-3"/>
        </w:rPr>
        <w:t xml:space="preserve"> </w:t>
      </w:r>
      <w:r>
        <w:t>refined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DenseNet-121</w:t>
      </w:r>
      <w:r>
        <w:rPr>
          <w:spacing w:val="-3"/>
        </w:rPr>
        <w:t xml:space="preserve"> </w:t>
      </w:r>
      <w:r>
        <w:t>backbone</w:t>
      </w:r>
      <w:r>
        <w:rPr>
          <w:spacing w:val="-3"/>
        </w:rPr>
        <w:t xml:space="preserve"> </w:t>
      </w:r>
      <w:r>
        <w:t xml:space="preserve">with aggressive data augmentation and Contrast Limited </w:t>
      </w:r>
      <w:proofErr w:type="spellStart"/>
      <w:r>
        <w:t>Adap</w:t>
      </w:r>
      <w:proofErr w:type="spellEnd"/>
      <w:r>
        <w:t xml:space="preserve">- </w:t>
      </w:r>
      <w:proofErr w:type="spellStart"/>
      <w:r>
        <w:t>tive</w:t>
      </w:r>
      <w:proofErr w:type="spellEnd"/>
      <w:r>
        <w:rPr>
          <w:spacing w:val="-13"/>
        </w:rPr>
        <w:t xml:space="preserve"> </w:t>
      </w:r>
      <w:r>
        <w:t>Histogram</w:t>
      </w:r>
      <w:r>
        <w:rPr>
          <w:spacing w:val="-12"/>
        </w:rPr>
        <w:t xml:space="preserve"> </w:t>
      </w:r>
      <w:r>
        <w:t>Equalization</w:t>
      </w:r>
      <w:r>
        <w:rPr>
          <w:spacing w:val="-13"/>
        </w:rPr>
        <w:t xml:space="preserve"> </w:t>
      </w:r>
      <w:r>
        <w:t>(CLAHE),</w:t>
      </w:r>
      <w:r>
        <w:rPr>
          <w:spacing w:val="-12"/>
        </w:rPr>
        <w:t xml:space="preserve"> </w:t>
      </w:r>
      <w:r>
        <w:t>pushing</w:t>
      </w:r>
      <w:r>
        <w:rPr>
          <w:spacing w:val="-13"/>
        </w:rPr>
        <w:t xml:space="preserve"> </w:t>
      </w:r>
      <w:r>
        <w:t>accuracy</w:t>
      </w:r>
      <w:r>
        <w:rPr>
          <w:spacing w:val="-12"/>
        </w:rPr>
        <w:t xml:space="preserve"> </w:t>
      </w:r>
      <w:r>
        <w:t>to 98.36%—a genuinely impressive result, and the strongest single-model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literature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hyperlink w:anchor="_bookmark14" w:history="1">
        <w:r>
          <w:t>[14].</w:t>
        </w:r>
      </w:hyperlink>
      <w:r>
        <w:t xml:space="preserve"> But DenseNet-121 remains, at its core, a first-generation deep architecture.</w:t>
      </w:r>
      <w:r>
        <w:rPr>
          <w:spacing w:val="40"/>
        </w:rPr>
        <w:t xml:space="preserve"> </w:t>
      </w:r>
      <w:r>
        <w:t>It lacks the large-kernel convolutions, inverted bottleneck blocks, and modernized normalization</w:t>
      </w:r>
    </w:p>
    <w:p w14:paraId="45E98C2E" w14:textId="77777777" w:rsidR="00362420" w:rsidRDefault="00AD5A47">
      <w:pPr>
        <w:pStyle w:val="BodyText"/>
        <w:spacing w:before="121" w:line="249" w:lineRule="auto"/>
        <w:ind w:left="87" w:right="761"/>
        <w:jc w:val="both"/>
      </w:pPr>
      <w:r>
        <w:br w:type="column"/>
      </w:r>
      <w:r>
        <w:t>that</w:t>
      </w:r>
      <w:r>
        <w:rPr>
          <w:spacing w:val="-8"/>
        </w:rPr>
        <w:t xml:space="preserve"> </w:t>
      </w:r>
      <w:r>
        <w:t>allow</w:t>
      </w:r>
      <w:r>
        <w:rPr>
          <w:spacing w:val="-8"/>
        </w:rPr>
        <w:t xml:space="preserve"> </w:t>
      </w:r>
      <w:r>
        <w:t>newer</w:t>
      </w:r>
      <w:r>
        <w:rPr>
          <w:spacing w:val="-8"/>
        </w:rPr>
        <w:t xml:space="preserve"> </w:t>
      </w:r>
      <w:r>
        <w:t>models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capture</w:t>
      </w:r>
      <w:r>
        <w:rPr>
          <w:spacing w:val="-8"/>
        </w:rPr>
        <w:t xml:space="preserve"> </w:t>
      </w:r>
      <w:r>
        <w:t>context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 xml:space="preserve">scale. </w:t>
      </w:r>
      <w:proofErr w:type="spellStart"/>
      <w:r>
        <w:t>Saproo</w:t>
      </w:r>
      <w:proofErr w:type="spellEnd"/>
      <w:r>
        <w:t xml:space="preserve"> et al. confirmed this architectural ceiling with a </w:t>
      </w:r>
      <w:proofErr w:type="spellStart"/>
      <w:r>
        <w:t>compre</w:t>
      </w:r>
      <w:proofErr w:type="spellEnd"/>
      <w:r>
        <w:t xml:space="preserve">- </w:t>
      </w:r>
      <w:proofErr w:type="spellStart"/>
      <w:r>
        <w:t>hensive</w:t>
      </w:r>
      <w:proofErr w:type="spellEnd"/>
      <w:r>
        <w:rPr>
          <w:spacing w:val="-9"/>
        </w:rPr>
        <w:t xml:space="preserve"> </w:t>
      </w:r>
      <w:r>
        <w:t>comparison,</w:t>
      </w:r>
      <w:r>
        <w:rPr>
          <w:spacing w:val="-9"/>
        </w:rPr>
        <w:t xml:space="preserve"> </w:t>
      </w:r>
      <w:r>
        <w:t>finding</w:t>
      </w:r>
      <w:r>
        <w:rPr>
          <w:spacing w:val="-9"/>
        </w:rPr>
        <w:t xml:space="preserve"> </w:t>
      </w:r>
      <w:r>
        <w:t>ResNet-101</w:t>
      </w:r>
      <w:r>
        <w:rPr>
          <w:spacing w:val="-9"/>
        </w:rPr>
        <w:t xml:space="preserve"> </w:t>
      </w:r>
      <w:hyperlink w:anchor="_bookmark16" w:history="1">
        <w:r>
          <w:t>[16]</w:t>
        </w:r>
      </w:hyperlink>
      <w:r>
        <w:rPr>
          <w:spacing w:val="-9"/>
        </w:rPr>
        <w:t xml:space="preserve"> </w:t>
      </w:r>
      <w:r>
        <w:t>topped</w:t>
      </w:r>
      <w:r>
        <w:rPr>
          <w:spacing w:val="-9"/>
        </w:rPr>
        <w:t xml:space="preserve"> </w:t>
      </w:r>
      <w:r>
        <w:t>out</w:t>
      </w:r>
      <w:r>
        <w:rPr>
          <w:spacing w:val="-9"/>
        </w:rPr>
        <w:t xml:space="preserve"> </w:t>
      </w:r>
      <w:r>
        <w:t xml:space="preserve">at </w:t>
      </w:r>
      <w:bookmarkStart w:id="4" w:name="The_Ensemble_Era:_Strength_in_Numbers—at"/>
      <w:bookmarkEnd w:id="4"/>
      <w:r>
        <w:t xml:space="preserve">97.33% </w:t>
      </w:r>
      <w:hyperlink w:anchor="_bookmark19" w:history="1">
        <w:r>
          <w:t>[19].</w:t>
        </w:r>
      </w:hyperlink>
    </w:p>
    <w:p w14:paraId="45E98C2F" w14:textId="77777777" w:rsidR="00362420" w:rsidRDefault="00AD5A47">
      <w:pPr>
        <w:pStyle w:val="Heading2"/>
        <w:numPr>
          <w:ilvl w:val="0"/>
          <w:numId w:val="8"/>
        </w:numPr>
        <w:tabs>
          <w:tab w:val="left" w:pos="356"/>
          <w:tab w:val="left" w:pos="368"/>
        </w:tabs>
        <w:spacing w:line="249" w:lineRule="auto"/>
        <w:ind w:left="356" w:right="794" w:hanging="269"/>
        <w:jc w:val="both"/>
      </w:pPr>
      <w:r>
        <w:t xml:space="preserve">The Ensemble Era: Strength in Numbers—at a Cost </w:t>
      </w:r>
      <w:r>
        <w:rPr>
          <w:spacing w:val="-2"/>
        </w:rPr>
        <w:t>(2023–2025)</w:t>
      </w:r>
    </w:p>
    <w:p w14:paraId="45E98C30" w14:textId="77777777" w:rsidR="00362420" w:rsidRDefault="00AD5A47">
      <w:pPr>
        <w:pStyle w:val="BodyText"/>
        <w:spacing w:before="41" w:line="249" w:lineRule="auto"/>
        <w:ind w:left="87" w:right="761" w:firstLine="199"/>
        <w:jc w:val="both"/>
      </w:pPr>
      <w:r>
        <w:t>Frustrated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limits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individual</w:t>
      </w:r>
      <w:r>
        <w:rPr>
          <w:spacing w:val="-11"/>
        </w:rPr>
        <w:t xml:space="preserve"> </w:t>
      </w:r>
      <w:r>
        <w:t>models,</w:t>
      </w:r>
      <w:r>
        <w:rPr>
          <w:spacing w:val="-11"/>
        </w:rPr>
        <w:t xml:space="preserve"> </w:t>
      </w:r>
      <w:r>
        <w:t>researchers began</w:t>
      </w:r>
      <w:r>
        <w:rPr>
          <w:spacing w:val="-2"/>
        </w:rPr>
        <w:t xml:space="preserve"> </w:t>
      </w:r>
      <w:r>
        <w:t>combining</w:t>
      </w:r>
      <w:r>
        <w:rPr>
          <w:spacing w:val="-2"/>
        </w:rPr>
        <w:t xml:space="preserve"> </w:t>
      </w:r>
      <w:r>
        <w:t xml:space="preserve">them. </w:t>
      </w:r>
      <w:proofErr w:type="spellStart"/>
      <w:r>
        <w:t>Bhimavarapu</w:t>
      </w:r>
      <w:proofErr w:type="spellEnd"/>
      <w:r>
        <w:rPr>
          <w:spacing w:val="-2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al.</w:t>
      </w:r>
      <w:r>
        <w:rPr>
          <w:spacing w:val="-2"/>
        </w:rPr>
        <w:t xml:space="preserve"> </w:t>
      </w:r>
      <w:r>
        <w:t>assembled</w:t>
      </w:r>
      <w:r>
        <w:rPr>
          <w:spacing w:val="-2"/>
        </w:rPr>
        <w:t xml:space="preserve"> </w:t>
      </w:r>
      <w:r>
        <w:t xml:space="preserve">five distinct pre-trained networks into an ensemble that voted its way to 98.32% </w:t>
      </w:r>
      <w:hyperlink w:anchor="_bookmark20" w:history="1">
        <w:r>
          <w:t>[20]—beating</w:t>
        </w:r>
      </w:hyperlink>
      <w:r>
        <w:t xml:space="preserve"> most single models, but</w:t>
      </w:r>
      <w:r>
        <w:rPr>
          <w:spacing w:val="40"/>
        </w:rPr>
        <w:t xml:space="preserve"> </w:t>
      </w:r>
      <w:r>
        <w:t xml:space="preserve">at enormous computational cost. Deploying five full deep </w:t>
      </w:r>
      <w:r>
        <w:rPr>
          <w:spacing w:val="-2"/>
        </w:rPr>
        <w:t>networks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single</w:t>
      </w:r>
      <w:r>
        <w:rPr>
          <w:spacing w:val="-10"/>
        </w:rPr>
        <w:t xml:space="preserve"> </w:t>
      </w:r>
      <w:r>
        <w:rPr>
          <w:spacing w:val="-2"/>
        </w:rPr>
        <w:t>inference</w:t>
      </w:r>
      <w:r>
        <w:rPr>
          <w:spacing w:val="-11"/>
        </w:rPr>
        <w:t xml:space="preserve"> </w:t>
      </w:r>
      <w:r>
        <w:rPr>
          <w:spacing w:val="-2"/>
        </w:rPr>
        <w:t>is</w:t>
      </w:r>
      <w:r>
        <w:rPr>
          <w:spacing w:val="-10"/>
        </w:rPr>
        <w:t xml:space="preserve"> </w:t>
      </w:r>
      <w:r>
        <w:rPr>
          <w:spacing w:val="-2"/>
        </w:rPr>
        <w:t>simply</w:t>
      </w:r>
      <w:r>
        <w:rPr>
          <w:spacing w:val="-11"/>
        </w:rPr>
        <w:t xml:space="preserve"> </w:t>
      </w:r>
      <w:r>
        <w:rPr>
          <w:spacing w:val="-2"/>
        </w:rPr>
        <w:t>not</w:t>
      </w:r>
      <w:r>
        <w:rPr>
          <w:spacing w:val="-10"/>
        </w:rPr>
        <w:t xml:space="preserve"> </w:t>
      </w:r>
      <w:r>
        <w:rPr>
          <w:spacing w:val="-2"/>
        </w:rPr>
        <w:t>viable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 xml:space="preserve">real- </w:t>
      </w:r>
      <w:r>
        <w:t>time</w:t>
      </w:r>
      <w:r>
        <w:rPr>
          <w:spacing w:val="-5"/>
        </w:rPr>
        <w:t xml:space="preserve"> </w:t>
      </w:r>
      <w:r>
        <w:t>rural</w:t>
      </w:r>
      <w:r>
        <w:rPr>
          <w:spacing w:val="-5"/>
        </w:rPr>
        <w:t xml:space="preserve"> </w:t>
      </w:r>
      <w:r>
        <w:t>screening</w:t>
      </w:r>
      <w:r>
        <w:rPr>
          <w:spacing w:val="-5"/>
        </w:rPr>
        <w:t xml:space="preserve"> </w:t>
      </w:r>
      <w:r>
        <w:t>program. 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strategy</w:t>
      </w:r>
      <w:r>
        <w:rPr>
          <w:spacing w:val="-5"/>
        </w:rPr>
        <w:t xml:space="preserve"> </w:t>
      </w:r>
      <w:r>
        <w:t>revealed</w:t>
      </w:r>
      <w:r>
        <w:rPr>
          <w:spacing w:val="-5"/>
        </w:rPr>
        <w:t xml:space="preserve"> </w:t>
      </w:r>
      <w:r>
        <w:t>its own</w:t>
      </w:r>
      <w:r>
        <w:rPr>
          <w:spacing w:val="-7"/>
        </w:rPr>
        <w:t xml:space="preserve"> </w:t>
      </w:r>
      <w:r>
        <w:t>ceiling</w:t>
      </w:r>
      <w:r>
        <w:rPr>
          <w:spacing w:val="-7"/>
        </w:rPr>
        <w:t xml:space="preserve"> </w:t>
      </w:r>
      <w:r>
        <w:t>when</w:t>
      </w:r>
      <w:r>
        <w:rPr>
          <w:spacing w:val="-7"/>
        </w:rPr>
        <w:t xml:space="preserve"> </w:t>
      </w:r>
      <w:proofErr w:type="spellStart"/>
      <w:r>
        <w:t>Shakibania</w:t>
      </w:r>
      <w:proofErr w:type="spellEnd"/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al.</w:t>
      </w:r>
      <w:r>
        <w:rPr>
          <w:spacing w:val="-7"/>
        </w:rPr>
        <w:t xml:space="preserve"> </w:t>
      </w:r>
      <w:r>
        <w:t>found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 xml:space="preserve">four-model ensemble could only reach 96.44% </w:t>
      </w:r>
      <w:hyperlink w:anchor="_bookmark21" w:history="1">
        <w:r>
          <w:t>[21]—a</w:t>
        </w:r>
      </w:hyperlink>
      <w:r>
        <w:t xml:space="preserve"> reminder that averaging mediocre models does not produce an excellent </w:t>
      </w:r>
      <w:r>
        <w:rPr>
          <w:spacing w:val="-4"/>
        </w:rPr>
        <w:t>one.</w:t>
      </w:r>
    </w:p>
    <w:p w14:paraId="45E98C31" w14:textId="77777777" w:rsidR="00362420" w:rsidRDefault="00AD5A47">
      <w:pPr>
        <w:pStyle w:val="BodyText"/>
        <w:spacing w:line="249" w:lineRule="auto"/>
        <w:ind w:left="87" w:right="794" w:firstLine="199"/>
        <w:jc w:val="both"/>
      </w:pPr>
      <w:r>
        <w:t>The lesson from a decade of work is clear:</w:t>
      </w:r>
      <w:r>
        <w:rPr>
          <w:spacing w:val="40"/>
        </w:rPr>
        <w:t xml:space="preserve"> </w:t>
      </w:r>
      <w:r>
        <w:t>the field needed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models,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i/>
        </w:rPr>
        <w:t xml:space="preserve">better </w:t>
      </w:r>
      <w:r>
        <w:t>one—an</w:t>
      </w:r>
      <w:r>
        <w:rPr>
          <w:spacing w:val="-5"/>
        </w:rPr>
        <w:t xml:space="preserve"> </w:t>
      </w:r>
      <w:r>
        <w:t xml:space="preserve">architecture </w:t>
      </w:r>
      <w:r>
        <w:rPr>
          <w:spacing w:val="-2"/>
        </w:rPr>
        <w:t>built</w:t>
      </w:r>
      <w:r>
        <w:rPr>
          <w:spacing w:val="-6"/>
        </w:rPr>
        <w:t xml:space="preserve"> </w:t>
      </w:r>
      <w:r>
        <w:rPr>
          <w:spacing w:val="-2"/>
        </w:rPr>
        <w:t>from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ground</w:t>
      </w:r>
      <w:r>
        <w:rPr>
          <w:spacing w:val="-6"/>
        </w:rPr>
        <w:t xml:space="preserve"> </w:t>
      </w:r>
      <w:r>
        <w:rPr>
          <w:spacing w:val="-2"/>
        </w:rPr>
        <w:t>up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see</w:t>
      </w:r>
      <w:r>
        <w:rPr>
          <w:spacing w:val="-6"/>
        </w:rPr>
        <w:t xml:space="preserve"> </w:t>
      </w:r>
      <w:r>
        <w:rPr>
          <w:spacing w:val="-2"/>
        </w:rPr>
        <w:t>broadly,</w:t>
      </w:r>
      <w:r>
        <w:rPr>
          <w:spacing w:val="-6"/>
        </w:rPr>
        <w:t xml:space="preserve"> </w:t>
      </w:r>
      <w:r>
        <w:rPr>
          <w:spacing w:val="-2"/>
        </w:rPr>
        <w:t>reason</w:t>
      </w:r>
      <w:r>
        <w:rPr>
          <w:spacing w:val="-6"/>
        </w:rPr>
        <w:t xml:space="preserve"> </w:t>
      </w:r>
      <w:r>
        <w:rPr>
          <w:spacing w:val="-2"/>
        </w:rPr>
        <w:t>flexibly,</w:t>
      </w:r>
      <w:r>
        <w:rPr>
          <w:spacing w:val="-6"/>
        </w:rPr>
        <w:t xml:space="preserve"> </w:t>
      </w:r>
      <w:r>
        <w:rPr>
          <w:spacing w:val="-2"/>
        </w:rPr>
        <w:t xml:space="preserve">and </w:t>
      </w:r>
      <w:bookmarkStart w:id="5" w:name="Our_Answer:_A_System_Designed_to_Outperf"/>
      <w:bookmarkEnd w:id="5"/>
      <w:r>
        <w:t>generalize robustly.</w:t>
      </w:r>
    </w:p>
    <w:p w14:paraId="45E98C32" w14:textId="77777777" w:rsidR="00362420" w:rsidRDefault="00AD5A47">
      <w:pPr>
        <w:pStyle w:val="Heading1"/>
        <w:numPr>
          <w:ilvl w:val="0"/>
          <w:numId w:val="9"/>
        </w:numPr>
        <w:tabs>
          <w:tab w:val="left" w:pos="663"/>
        </w:tabs>
        <w:spacing w:before="120"/>
        <w:ind w:left="663" w:hanging="381"/>
        <w:jc w:val="left"/>
      </w:pPr>
      <w:r>
        <w:t>OUR</w:t>
      </w:r>
      <w:r>
        <w:rPr>
          <w:spacing w:val="-10"/>
        </w:rPr>
        <w:t xml:space="preserve"> </w:t>
      </w:r>
      <w:r>
        <w:t>ANSWER: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DESIGNED</w:t>
      </w:r>
      <w:r>
        <w:rPr>
          <w:spacing w:val="-7"/>
        </w:rPr>
        <w:t xml:space="preserve"> </w:t>
      </w:r>
      <w:r>
        <w:rPr>
          <w:spacing w:val="-5"/>
        </w:rPr>
        <w:t>TO</w:t>
      </w:r>
    </w:p>
    <w:p w14:paraId="45E98C33" w14:textId="77777777" w:rsidR="00362420" w:rsidRDefault="00AD5A47">
      <w:pPr>
        <w:spacing w:before="9"/>
        <w:ind w:left="1905"/>
        <w:rPr>
          <w:b/>
          <w:sz w:val="20"/>
        </w:rPr>
      </w:pPr>
      <w:r>
        <w:rPr>
          <w:b/>
          <w:spacing w:val="-2"/>
          <w:sz w:val="20"/>
        </w:rPr>
        <w:t>OUTPERFORM</w:t>
      </w:r>
    </w:p>
    <w:p w14:paraId="45E98C34" w14:textId="77777777" w:rsidR="00362420" w:rsidRDefault="00AD5A47">
      <w:pPr>
        <w:pStyle w:val="BodyText"/>
        <w:spacing w:before="89" w:line="249" w:lineRule="auto"/>
        <w:ind w:left="87" w:right="755" w:firstLine="199"/>
        <w:jc w:val="both"/>
      </w:pPr>
      <w:r>
        <w:t xml:space="preserve">We did not set out to tweak an existing baseline. We set </w:t>
      </w:r>
      <w:r>
        <w:rPr>
          <w:spacing w:val="-2"/>
        </w:rPr>
        <w:t>out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build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most</w:t>
      </w:r>
      <w:r>
        <w:rPr>
          <w:spacing w:val="-9"/>
        </w:rPr>
        <w:t xml:space="preserve"> </w:t>
      </w:r>
      <w:r>
        <w:rPr>
          <w:spacing w:val="-2"/>
        </w:rPr>
        <w:t>capable</w:t>
      </w:r>
      <w:r>
        <w:rPr>
          <w:spacing w:val="-9"/>
        </w:rPr>
        <w:t xml:space="preserve"> </w:t>
      </w:r>
      <w:r>
        <w:rPr>
          <w:spacing w:val="-2"/>
        </w:rPr>
        <w:t>binary</w:t>
      </w:r>
      <w:r>
        <w:rPr>
          <w:spacing w:val="-9"/>
        </w:rPr>
        <w:t xml:space="preserve"> </w:t>
      </w:r>
      <w:r>
        <w:rPr>
          <w:spacing w:val="-2"/>
        </w:rPr>
        <w:t>DR</w:t>
      </w:r>
      <w:r>
        <w:rPr>
          <w:spacing w:val="-9"/>
        </w:rPr>
        <w:t xml:space="preserve"> </w:t>
      </w:r>
      <w:r>
        <w:rPr>
          <w:spacing w:val="-2"/>
        </w:rPr>
        <w:t>classifier</w:t>
      </w:r>
      <w:r>
        <w:rPr>
          <w:spacing w:val="-9"/>
        </w:rPr>
        <w:t xml:space="preserve"> </w:t>
      </w:r>
      <w:r>
        <w:rPr>
          <w:spacing w:val="-2"/>
        </w:rPr>
        <w:t xml:space="preserve">possible— </w:t>
      </w:r>
      <w:r>
        <w:t>one</w:t>
      </w:r>
      <w:r>
        <w:rPr>
          <w:spacing w:val="-9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combines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modern</w:t>
      </w:r>
      <w:r>
        <w:rPr>
          <w:spacing w:val="-10"/>
        </w:rPr>
        <w:t xml:space="preserve"> </w:t>
      </w:r>
      <w:r>
        <w:t>convolutional</w:t>
      </w:r>
      <w:r>
        <w:rPr>
          <w:spacing w:val="-9"/>
        </w:rPr>
        <w:t xml:space="preserve"> </w:t>
      </w:r>
      <w:r>
        <w:t>design, attention-based feature refinement, flexible classification logic,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principled</w:t>
      </w:r>
      <w:r>
        <w:rPr>
          <w:spacing w:val="-11"/>
        </w:rPr>
        <w:t xml:space="preserve"> </w:t>
      </w:r>
      <w:r>
        <w:t>training</w:t>
      </w:r>
      <w:r>
        <w:rPr>
          <w:spacing w:val="-11"/>
        </w:rPr>
        <w:t xml:space="preserve"> </w:t>
      </w:r>
      <w:r>
        <w:t>under</w:t>
      </w:r>
      <w:r>
        <w:rPr>
          <w:spacing w:val="-11"/>
        </w:rPr>
        <w:t xml:space="preserve"> </w:t>
      </w:r>
      <w:r>
        <w:t>realistic</w:t>
      </w:r>
      <w:r>
        <w:rPr>
          <w:spacing w:val="-11"/>
        </w:rPr>
        <w:t xml:space="preserve"> </w:t>
      </w:r>
      <w:r>
        <w:t>image</w:t>
      </w:r>
      <w:r>
        <w:rPr>
          <w:spacing w:val="-11"/>
        </w:rPr>
        <w:t xml:space="preserve"> </w:t>
      </w:r>
      <w:proofErr w:type="spellStart"/>
      <w:r>
        <w:t>variabil</w:t>
      </w:r>
      <w:proofErr w:type="spellEnd"/>
      <w:r>
        <w:t xml:space="preserve">- </w:t>
      </w:r>
      <w:proofErr w:type="spellStart"/>
      <w:r>
        <w:t>ity</w:t>
      </w:r>
      <w:proofErr w:type="spellEnd"/>
      <w:r>
        <w:t xml:space="preserve">. Our system rests on four pillars: the </w:t>
      </w:r>
      <w:proofErr w:type="spellStart"/>
      <w:r>
        <w:t>ConvNeXt</w:t>
      </w:r>
      <w:proofErr w:type="spellEnd"/>
      <w:r>
        <w:t xml:space="preserve"> back- bone, SE attention modules, a KAN-inspired classification </w:t>
      </w:r>
      <w:bookmarkStart w:id="6" w:name="Pillar_I:_ConvNeXt—Seeing_the_Whole_Pict"/>
      <w:bookmarkEnd w:id="6"/>
      <w:r>
        <w:t>head, and consistency regularization training.</w:t>
      </w:r>
    </w:p>
    <w:p w14:paraId="45E98C35" w14:textId="77777777" w:rsidR="00362420" w:rsidRDefault="00AD5A47">
      <w:pPr>
        <w:pStyle w:val="Heading2"/>
        <w:ind w:left="87" w:firstLine="0"/>
      </w:pPr>
      <w:r>
        <w:t>A.</w:t>
      </w:r>
      <w:r>
        <w:rPr>
          <w:spacing w:val="37"/>
        </w:rPr>
        <w:t xml:space="preserve"> </w:t>
      </w:r>
      <w:r>
        <w:t>Pillar</w:t>
      </w:r>
      <w:r>
        <w:rPr>
          <w:spacing w:val="-7"/>
        </w:rPr>
        <w:t xml:space="preserve"> </w:t>
      </w:r>
      <w:r>
        <w:t>I:</w:t>
      </w:r>
      <w:r>
        <w:rPr>
          <w:spacing w:val="-6"/>
        </w:rPr>
        <w:t xml:space="preserve"> </w:t>
      </w:r>
      <w:proofErr w:type="spellStart"/>
      <w:r>
        <w:t>ConvNeXt</w:t>
      </w:r>
      <w:proofErr w:type="spellEnd"/>
      <w:r>
        <w:t>—Seeing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Whole</w:t>
      </w:r>
      <w:r>
        <w:rPr>
          <w:spacing w:val="-6"/>
        </w:rPr>
        <w:t xml:space="preserve"> </w:t>
      </w:r>
      <w:r>
        <w:rPr>
          <w:spacing w:val="-2"/>
        </w:rPr>
        <w:t>Picture</w:t>
      </w:r>
    </w:p>
    <w:p w14:paraId="45E98C36" w14:textId="77777777" w:rsidR="00362420" w:rsidRDefault="00AD5A47">
      <w:pPr>
        <w:pStyle w:val="BodyText"/>
        <w:spacing w:before="50" w:line="249" w:lineRule="auto"/>
        <w:ind w:left="83" w:right="761" w:firstLine="204"/>
        <w:jc w:val="both"/>
      </w:pPr>
      <w:r>
        <w:t xml:space="preserve">At the heart of our system is </w:t>
      </w:r>
      <w:proofErr w:type="spellStart"/>
      <w:r>
        <w:t>ConvNeXt</w:t>
      </w:r>
      <w:proofErr w:type="spellEnd"/>
      <w:r>
        <w:t>, introduced by Liu</w:t>
      </w:r>
      <w:r>
        <w:rPr>
          <w:spacing w:val="-13"/>
        </w:rPr>
        <w:t xml:space="preserve"> </w:t>
      </w:r>
      <w:r>
        <w:t>et</w:t>
      </w:r>
      <w:r>
        <w:rPr>
          <w:spacing w:val="-12"/>
        </w:rPr>
        <w:t xml:space="preserve"> </w:t>
      </w:r>
      <w:r>
        <w:t>al.</w:t>
      </w:r>
      <w:r>
        <w:rPr>
          <w:spacing w:val="-13"/>
        </w:rPr>
        <w:t xml:space="preserve"> </w:t>
      </w:r>
      <w:hyperlink w:anchor="_bookmark15" w:history="1">
        <w:r>
          <w:t>[15].</w:t>
        </w:r>
      </w:hyperlink>
      <w:r>
        <w:rPr>
          <w:spacing w:val="-12"/>
        </w:rPr>
        <w:t xml:space="preserve"> </w:t>
      </w:r>
      <w:proofErr w:type="spellStart"/>
      <w:r>
        <w:t>ConvNeXt</w:t>
      </w:r>
      <w:proofErr w:type="spellEnd"/>
      <w:r>
        <w:rPr>
          <w:spacing w:val="-13"/>
        </w:rPr>
        <w:t xml:space="preserve"> </w:t>
      </w:r>
      <w:r>
        <w:t>represents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fundamental</w:t>
      </w:r>
      <w:r>
        <w:rPr>
          <w:spacing w:val="-12"/>
        </w:rPr>
        <w:t xml:space="preserve"> </w:t>
      </w:r>
      <w:r>
        <w:t xml:space="preserve">rethink- </w:t>
      </w:r>
      <w:proofErr w:type="spellStart"/>
      <w:r>
        <w:t>ing</w:t>
      </w:r>
      <w:proofErr w:type="spellEnd"/>
      <w:r>
        <w:t xml:space="preserve"> of what a convolutional network should look like—a design</w:t>
      </w:r>
      <w:r>
        <w:rPr>
          <w:spacing w:val="-13"/>
        </w:rPr>
        <w:t xml:space="preserve"> </w:t>
      </w:r>
      <w:r>
        <w:t>arrived</w:t>
      </w:r>
      <w:r>
        <w:rPr>
          <w:spacing w:val="-12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methodically</w:t>
      </w:r>
      <w:r>
        <w:rPr>
          <w:spacing w:val="-13"/>
        </w:rPr>
        <w:t xml:space="preserve"> </w:t>
      </w:r>
      <w:r>
        <w:t>identifying</w:t>
      </w:r>
      <w:r>
        <w:rPr>
          <w:spacing w:val="-12"/>
        </w:rPr>
        <w:t xml:space="preserve"> </w:t>
      </w:r>
      <w:r>
        <w:t>every</w:t>
      </w:r>
      <w:r>
        <w:rPr>
          <w:spacing w:val="-13"/>
        </w:rPr>
        <w:t xml:space="preserve"> </w:t>
      </w:r>
      <w:r>
        <w:t>element of</w:t>
      </w:r>
      <w:r>
        <w:rPr>
          <w:spacing w:val="-12"/>
        </w:rPr>
        <w:t xml:space="preserve"> </w:t>
      </w:r>
      <w:r>
        <w:t>Vision</w:t>
      </w:r>
      <w:r>
        <w:rPr>
          <w:spacing w:val="-12"/>
        </w:rPr>
        <w:t xml:space="preserve"> </w:t>
      </w:r>
      <w:r>
        <w:t>Transformers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makes</w:t>
      </w:r>
      <w:r>
        <w:rPr>
          <w:spacing w:val="-12"/>
        </w:rPr>
        <w:t xml:space="preserve"> </w:t>
      </w:r>
      <w:r>
        <w:t>them</w:t>
      </w:r>
      <w:r>
        <w:rPr>
          <w:spacing w:val="-12"/>
        </w:rPr>
        <w:t xml:space="preserve"> </w:t>
      </w:r>
      <w:r>
        <w:t>powerful,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then asking whether the same effect can be achieved with pure convolution.</w:t>
      </w:r>
      <w:r>
        <w:rPr>
          <w:spacing w:val="40"/>
        </w:rPr>
        <w:t xml:space="preserve"> </w:t>
      </w:r>
      <w:r>
        <w:t>The answer, it turns out, is almost always yes—and faster.</w:t>
      </w:r>
    </w:p>
    <w:p w14:paraId="45E98C37" w14:textId="7E609DB0" w:rsidR="00362420" w:rsidRDefault="00AD5A47">
      <w:pPr>
        <w:pStyle w:val="BodyText"/>
        <w:spacing w:line="247" w:lineRule="auto"/>
        <w:ind w:left="87" w:right="794" w:firstLine="199"/>
        <w:jc w:val="both"/>
      </w:pPr>
      <w:r>
        <w:t>The</w:t>
      </w:r>
      <w:r>
        <w:rPr>
          <w:spacing w:val="80"/>
        </w:rPr>
        <w:t xml:space="preserve"> </w:t>
      </w:r>
      <w:proofErr w:type="spellStart"/>
      <w:r>
        <w:t>ConvNeXt</w:t>
      </w:r>
      <w:proofErr w:type="spellEnd"/>
      <w:r>
        <w:rPr>
          <w:spacing w:val="80"/>
        </w:rPr>
        <w:t xml:space="preserve"> </w:t>
      </w:r>
      <w:r>
        <w:t>Base</w:t>
      </w:r>
      <w:r>
        <w:rPr>
          <w:spacing w:val="80"/>
        </w:rPr>
        <w:t xml:space="preserve"> </w:t>
      </w:r>
      <w:r>
        <w:t>model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organized</w:t>
      </w:r>
      <w:r>
        <w:rPr>
          <w:spacing w:val="80"/>
        </w:rPr>
        <w:t xml:space="preserve"> </w:t>
      </w:r>
      <w:r>
        <w:t>into</w:t>
      </w:r>
      <w:r>
        <w:rPr>
          <w:spacing w:val="80"/>
        </w:rPr>
        <w:t xml:space="preserve"> </w:t>
      </w:r>
      <w:proofErr w:type="gramStart"/>
      <w:r>
        <w:t>four</w:t>
      </w:r>
      <w:r>
        <w:rPr>
          <w:spacing w:val="40"/>
        </w:rPr>
        <w:t xml:space="preserve">  </w:t>
      </w:r>
      <w:r>
        <w:t>hierarchical</w:t>
      </w:r>
      <w:proofErr w:type="gramEnd"/>
      <w:r>
        <w:rPr>
          <w:spacing w:val="40"/>
        </w:rPr>
        <w:t xml:space="preserve">  </w:t>
      </w:r>
      <w:r>
        <w:t>stages</w:t>
      </w:r>
      <w:r>
        <w:rPr>
          <w:spacing w:val="40"/>
        </w:rPr>
        <w:t xml:space="preserve">  </w:t>
      </w:r>
      <w:r>
        <w:t>with</w:t>
      </w:r>
      <w:r>
        <w:rPr>
          <w:spacing w:val="40"/>
        </w:rPr>
        <w:t xml:space="preserve">  </w:t>
      </w:r>
      <w:r>
        <w:t>channel</w:t>
      </w:r>
      <w:r>
        <w:rPr>
          <w:spacing w:val="40"/>
        </w:rPr>
        <w:t xml:space="preserve">  </w:t>
      </w:r>
      <w:r>
        <w:t>dimensions</w:t>
      </w:r>
      <w:r>
        <w:rPr>
          <w:spacing w:val="40"/>
        </w:rP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128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256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512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1024</m:t>
        </m:r>
        <m:r>
          <m:rPr>
            <m:sty m:val="p"/>
          </m:rPr>
          <w:rPr>
            <w:rFonts w:ascii="Cambria Math" w:hAnsi="Cambria Math"/>
          </w:rPr>
          <m:t>}</m:t>
        </m:r>
      </m:oMath>
      <w:r w:rsidR="00FA1287">
        <w:t xml:space="preserve"> </w:t>
      </w:r>
      <w:r>
        <w:t>and</w:t>
      </w:r>
      <w:r w:rsidR="009D5B8D">
        <w:rPr>
          <w:spacing w:val="51"/>
        </w:rPr>
        <w:t xml:space="preserve"> </w:t>
      </w:r>
      <w:r w:rsidR="009D5B8D">
        <w:t>b</w:t>
      </w:r>
      <w:r>
        <w:t>lock</w:t>
      </w:r>
      <w:r>
        <w:rPr>
          <w:spacing w:val="51"/>
        </w:rPr>
        <w:t xml:space="preserve">  </w:t>
      </w:r>
      <w:r>
        <w:rPr>
          <w:spacing w:val="-2"/>
        </w:rPr>
        <w:t>counts</w:t>
      </w:r>
    </w:p>
    <w:p w14:paraId="45E98C38" w14:textId="284EB72D" w:rsidR="00362420" w:rsidRDefault="009D5B8D">
      <w:pPr>
        <w:pStyle w:val="BodyText"/>
        <w:spacing w:line="229" w:lineRule="exact"/>
        <w:ind w:left="87"/>
        <w:jc w:val="both"/>
      </w:pPr>
      <w:r w:rsidRPr="009D5B8D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 27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 3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  <w:r w:rsidR="009A5385">
        <w:rPr>
          <w:rFonts w:ascii="Cambria Math" w:hAnsi="Cambria Math"/>
          <w:i/>
        </w:rPr>
        <w:t xml:space="preserve"> </w:t>
      </w:r>
      <w:r w:rsidR="0059414D">
        <w:rPr>
          <w:rFonts w:ascii="Cambria Math" w:hAnsi="Cambria Math"/>
          <w:i/>
        </w:rPr>
        <w:t xml:space="preserve"> </w:t>
      </w:r>
      <w:r>
        <w:rPr>
          <w:w w:val="105"/>
        </w:rPr>
        <w:t>A</w:t>
      </w:r>
      <w:r w:rsidR="002F7174">
        <w:rPr>
          <w:w w:val="105"/>
        </w:rPr>
        <w:t xml:space="preserve"> </w:t>
      </w:r>
      <w:proofErr w:type="spellStart"/>
      <w:r w:rsidR="00AD5A47">
        <w:rPr>
          <w:w w:val="105"/>
        </w:rPr>
        <w:t>patchifying</w:t>
      </w:r>
      <w:proofErr w:type="spellEnd"/>
      <w:r w:rsidR="00AD5A47">
        <w:rPr>
          <w:spacing w:val="45"/>
          <w:w w:val="105"/>
        </w:rPr>
        <w:t xml:space="preserve"> </w:t>
      </w:r>
      <w:r w:rsidR="00AD5A47">
        <w:rPr>
          <w:w w:val="105"/>
        </w:rPr>
        <w:t>stem</w:t>
      </w:r>
      <w:r w:rsidR="00AD5A47">
        <w:rPr>
          <w:spacing w:val="45"/>
          <w:w w:val="105"/>
        </w:rPr>
        <w:t xml:space="preserve"> </w:t>
      </w:r>
      <w:r w:rsidR="00AD5A47">
        <w:rPr>
          <w:w w:val="105"/>
        </w:rPr>
        <w:t>layer</w:t>
      </w:r>
      <w:r w:rsidR="00AD5A47">
        <w:rPr>
          <w:spacing w:val="44"/>
          <w:w w:val="105"/>
        </w:rPr>
        <w:t xml:space="preserve"> </w:t>
      </w:r>
      <w:r w:rsidR="00AD5A47">
        <w:rPr>
          <w:spacing w:val="-2"/>
          <w:w w:val="105"/>
        </w:rPr>
        <w:t>opens</w:t>
      </w:r>
    </w:p>
    <w:p w14:paraId="45E98C39" w14:textId="77777777" w:rsidR="00362420" w:rsidRDefault="00AD5A47">
      <w:pPr>
        <w:pStyle w:val="BodyText"/>
        <w:spacing w:line="228" w:lineRule="exact"/>
        <w:ind w:left="87"/>
        <w:jc w:val="both"/>
      </w:pPr>
      <w:r>
        <w:t>the</w:t>
      </w:r>
      <w:r>
        <w:rPr>
          <w:spacing w:val="-4"/>
        </w:rPr>
        <w:t xml:space="preserve"> </w:t>
      </w:r>
      <w:r>
        <w:rPr>
          <w:spacing w:val="-2"/>
        </w:rPr>
        <w:t>network:</w:t>
      </w:r>
    </w:p>
    <w:p w14:paraId="45E98C3A" w14:textId="77777777" w:rsidR="00362420" w:rsidRDefault="00AD5A47">
      <w:pPr>
        <w:pStyle w:val="BodyText"/>
        <w:tabs>
          <w:tab w:val="left" w:pos="4561"/>
        </w:tabs>
        <w:spacing w:before="205"/>
        <w:ind w:left="87" w:firstLine="997"/>
      </w:pPr>
      <w:r>
        <w:rPr>
          <w:i/>
        </w:rPr>
        <w:t>x</w:t>
      </w:r>
      <w:r>
        <w:rPr>
          <w:rFonts w:ascii="Bookman Old Style" w:hAnsi="Bookman Old Style"/>
          <w:vertAlign w:val="subscript"/>
        </w:rPr>
        <w:t>0</w:t>
      </w:r>
      <w:r>
        <w:rPr>
          <w:rFonts w:ascii="Bookman Old Style" w:hAnsi="Bookman Old Style"/>
          <w:spacing w:val="33"/>
        </w:rPr>
        <w:t xml:space="preserve"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33"/>
        </w:rPr>
        <w:t xml:space="preserve"> </w:t>
      </w:r>
      <w:proofErr w:type="spellStart"/>
      <w:proofErr w:type="gramStart"/>
      <w:r>
        <w:rPr>
          <w:rFonts w:ascii="Book Antiqua" w:hAnsi="Book Antiqua"/>
        </w:rPr>
        <w:t>LayerNorm</w:t>
      </w:r>
      <w:proofErr w:type="spellEnd"/>
      <w:r>
        <w:rPr>
          <w:rFonts w:ascii="Book Antiqua" w:hAnsi="Book Antiqua"/>
        </w:rPr>
        <w:t>(</w:t>
      </w:r>
      <w:proofErr w:type="gramEnd"/>
      <w:r>
        <w:rPr>
          <w:rFonts w:ascii="Book Antiqua" w:hAnsi="Book Antiqua"/>
        </w:rPr>
        <w:t>Conv</w:t>
      </w:r>
      <w:r>
        <w:rPr>
          <w:rFonts w:ascii="Bookman Old Style" w:hAnsi="Bookman Old Style"/>
          <w:vertAlign w:val="subscript"/>
        </w:rPr>
        <w:t>4</w:t>
      </w:r>
      <w:r>
        <w:rPr>
          <w:i/>
          <w:vertAlign w:val="subscript"/>
        </w:rPr>
        <w:t>×</w:t>
      </w:r>
      <w:r>
        <w:rPr>
          <w:rFonts w:ascii="Bookman Old Style" w:hAnsi="Bookman Old Style"/>
          <w:vertAlign w:val="subscript"/>
        </w:rPr>
        <w:t>4</w:t>
      </w:r>
      <w:r>
        <w:rPr>
          <w:rFonts w:ascii="Book Antiqua" w:hAnsi="Book Antiqua"/>
        </w:rPr>
        <w:t>(</w:t>
      </w:r>
      <w:r>
        <w:rPr>
          <w:i/>
        </w:rPr>
        <w:t>I</w:t>
      </w:r>
      <w:r>
        <w:rPr>
          <w:rFonts w:ascii="Book Antiqua" w:hAnsi="Book Antiqua"/>
        </w:rPr>
        <w:t xml:space="preserve">)) </w:t>
      </w:r>
      <w:r>
        <w:rPr>
          <w:i/>
          <w:spacing w:val="-10"/>
        </w:rPr>
        <w:t>,</w:t>
      </w:r>
      <w:r>
        <w:rPr>
          <w:i/>
        </w:rPr>
        <w:tab/>
      </w:r>
      <w:r>
        <w:rPr>
          <w:spacing w:val="-5"/>
          <w:w w:val="110"/>
        </w:rPr>
        <w:t>(1)</w:t>
      </w:r>
    </w:p>
    <w:p w14:paraId="45E98C3B" w14:textId="6818370A" w:rsidR="00362420" w:rsidRDefault="00AD5A47">
      <w:pPr>
        <w:pStyle w:val="BodyText"/>
        <w:spacing w:before="191" w:line="247" w:lineRule="auto"/>
        <w:ind w:left="87" w:right="761"/>
        <w:jc w:val="both"/>
      </w:pPr>
      <w:r>
        <w:t>immediately</w:t>
      </w:r>
      <w:r>
        <w:rPr>
          <w:spacing w:val="-8"/>
        </w:rPr>
        <w:t xml:space="preserve"> </w:t>
      </w:r>
      <w:r>
        <w:t>reducing</w:t>
      </w:r>
      <w:r>
        <w:rPr>
          <w:spacing w:val="-9"/>
        </w:rPr>
        <w:t xml:space="preserve"> </w:t>
      </w:r>
      <w:r>
        <w:t>spatial</w:t>
      </w:r>
      <w:r>
        <w:rPr>
          <w:spacing w:val="-8"/>
        </w:rPr>
        <w:t xml:space="preserve"> </w:t>
      </w:r>
      <w:r>
        <w:t>resolution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rFonts w:ascii="Book Antiqua" w:hAnsi="Book Antiqua"/>
        </w:rPr>
        <w:t>4</w:t>
      </w:r>
      <w:r w:rsidR="00274178">
        <w:rPr>
          <w:rFonts w:ascii="Book Antiqua" w:hAnsi="Book Antiqua"/>
        </w:rPr>
        <w:t xml:space="preserve"> x 4</w:t>
      </w:r>
      <w:r>
        <w:rPr>
          <w:rFonts w:ascii="Book Antiqua" w:hAnsi="Book Antiqua"/>
          <w:spacing w:val="8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genera</w:t>
      </w:r>
      <w:r w:rsidR="00274178">
        <w:t>t</w:t>
      </w:r>
      <w:r>
        <w:t xml:space="preserve">ing non-overlapping feature windows—a design borrowed directly from Vision Transformers </w:t>
      </w:r>
      <w:hyperlink w:anchor="_bookmark22" w:history="1">
        <w:r>
          <w:t>[22].</w:t>
        </w:r>
      </w:hyperlink>
      <w:r>
        <w:rPr>
          <w:spacing w:val="40"/>
        </w:rPr>
        <w:t xml:space="preserve"> </w:t>
      </w:r>
      <w:r>
        <w:t>The result is a network that processes retinal images at multiple scales</w:t>
      </w:r>
      <w:r>
        <w:rPr>
          <w:spacing w:val="-1"/>
        </w:rPr>
        <w:t xml:space="preserve"> </w:t>
      </w:r>
      <w:r>
        <w:t>si</w:t>
      </w:r>
      <w:r>
        <w:rPr>
          <w:spacing w:val="-2"/>
        </w:rPr>
        <w:t>multaneously,</w:t>
      </w:r>
      <w:r>
        <w:rPr>
          <w:spacing w:val="-7"/>
        </w:rPr>
        <w:t xml:space="preserve"> </w:t>
      </w:r>
      <w:r>
        <w:rPr>
          <w:spacing w:val="-2"/>
        </w:rPr>
        <w:t>never</w:t>
      </w:r>
      <w:r>
        <w:rPr>
          <w:spacing w:val="-8"/>
        </w:rPr>
        <w:t xml:space="preserve"> </w:t>
      </w:r>
      <w:r>
        <w:rPr>
          <w:spacing w:val="-2"/>
        </w:rPr>
        <w:t>losing</w:t>
      </w:r>
      <w:r>
        <w:rPr>
          <w:spacing w:val="-8"/>
        </w:rPr>
        <w:t xml:space="preserve"> </w:t>
      </w:r>
      <w:r>
        <w:rPr>
          <w:spacing w:val="-2"/>
        </w:rPr>
        <w:t>sight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big</w:t>
      </w:r>
      <w:r>
        <w:rPr>
          <w:spacing w:val="-8"/>
        </w:rPr>
        <w:t xml:space="preserve"> </w:t>
      </w:r>
      <w:r>
        <w:rPr>
          <w:spacing w:val="-2"/>
        </w:rPr>
        <w:t>picture</w:t>
      </w:r>
      <w:r>
        <w:rPr>
          <w:spacing w:val="-8"/>
        </w:rPr>
        <w:t xml:space="preserve"> </w:t>
      </w:r>
      <w:r>
        <w:rPr>
          <w:spacing w:val="-2"/>
        </w:rPr>
        <w:t>while</w:t>
      </w:r>
      <w:r>
        <w:rPr>
          <w:spacing w:val="-8"/>
        </w:rPr>
        <w:t xml:space="preserve"> </w:t>
      </w:r>
      <w:r>
        <w:rPr>
          <w:spacing w:val="-2"/>
        </w:rPr>
        <w:t xml:space="preserve">still </w:t>
      </w:r>
      <w:r>
        <w:t>inspecting fine detail.</w:t>
      </w:r>
    </w:p>
    <w:p w14:paraId="45E98C3C" w14:textId="592D9150" w:rsidR="00362420" w:rsidRDefault="00AD5A47">
      <w:pPr>
        <w:pStyle w:val="BodyText"/>
        <w:spacing w:before="6" w:line="232" w:lineRule="auto"/>
        <w:ind w:left="80" w:right="755" w:firstLine="206"/>
        <w:jc w:val="both"/>
      </w:pPr>
      <w:r>
        <w:t>The</w:t>
      </w:r>
      <w:r>
        <w:rPr>
          <w:spacing w:val="40"/>
        </w:rPr>
        <w:t xml:space="preserve"> </w:t>
      </w:r>
      <w:r>
        <w:t>defining</w:t>
      </w:r>
      <w:r>
        <w:rPr>
          <w:spacing w:val="40"/>
        </w:rPr>
        <w:t xml:space="preserve"> </w:t>
      </w:r>
      <w:r>
        <w:t>innovation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proofErr w:type="spellStart"/>
      <w:r>
        <w:t>ConvNeXt</w:t>
      </w:r>
      <w:proofErr w:type="spellEnd"/>
      <w:r>
        <w:rPr>
          <w:spacing w:val="40"/>
        </w:rPr>
        <w:t xml:space="preserve"> </w:t>
      </w:r>
      <w:r>
        <w:t>block</w:t>
      </w:r>
      <w:r>
        <w:rPr>
          <w:spacing w:val="40"/>
        </w:rPr>
        <w:t xml:space="preserve"> </w:t>
      </w:r>
      <w:r>
        <w:t xml:space="preserve">is its large-kernel </w:t>
      </w:r>
      <w:proofErr w:type="spellStart"/>
      <w:r>
        <w:t>depthwise</w:t>
      </w:r>
      <w:proofErr w:type="spellEnd"/>
      <w:r>
        <w:t xml:space="preserve"> convolution.</w:t>
      </w:r>
      <w:r>
        <w:rPr>
          <w:spacing w:val="40"/>
        </w:rPr>
        <w:t xml:space="preserve"> </w:t>
      </w:r>
      <w:r>
        <w:t>Where older net- works</w:t>
      </w:r>
      <w:r>
        <w:rPr>
          <w:spacing w:val="19"/>
        </w:rPr>
        <w:t xml:space="preserve"> </w:t>
      </w:r>
      <w:r>
        <w:t>scanned</w:t>
      </w:r>
      <w:r>
        <w:rPr>
          <w:spacing w:val="20"/>
        </w:rPr>
        <w:t xml:space="preserve"> </w:t>
      </w:r>
      <w:r>
        <w:t>images</w:t>
      </w:r>
      <w:r>
        <w:rPr>
          <w:spacing w:val="20"/>
        </w:rPr>
        <w:t xml:space="preserve"> </w:t>
      </w:r>
      <w:r>
        <w:t>through</w:t>
      </w:r>
      <w:r>
        <w:rPr>
          <w:spacing w:val="19"/>
        </w:rPr>
        <w:t xml:space="preserve"> </w:t>
      </w:r>
      <w:r>
        <w:t>narrow</w:t>
      </w:r>
      <w:r>
        <w:rPr>
          <w:spacing w:val="20"/>
        </w:rPr>
        <w:t xml:space="preserve"> </w:t>
      </w:r>
      <w:r>
        <w:rPr>
          <w:rFonts w:ascii="Book Antiqua" w:hAnsi="Book Antiqua"/>
        </w:rPr>
        <w:t>3</w:t>
      </w:r>
      <w:r>
        <w:rPr>
          <w:rFonts w:ascii="Lucida Sans Unicode" w:hAnsi="Lucida Sans Unicode"/>
        </w:rPr>
        <w:t>×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20"/>
        </w:rPr>
        <w:t xml:space="preserve"> </w:t>
      </w:r>
      <w:r>
        <w:rPr>
          <w:spacing w:val="-2"/>
        </w:rPr>
        <w:t>windows—</w:t>
      </w:r>
    </w:p>
    <w:p w14:paraId="45E98C3D" w14:textId="77777777" w:rsidR="00362420" w:rsidRDefault="00362420">
      <w:pPr>
        <w:pStyle w:val="BodyText"/>
        <w:spacing w:line="232" w:lineRule="auto"/>
        <w:jc w:val="both"/>
        <w:sectPr w:rsidR="00362420">
          <w:headerReference w:type="default" r:id="rId8"/>
          <w:footerReference w:type="default" r:id="rId9"/>
          <w:pgSz w:w="11910" w:h="16840"/>
          <w:pgMar w:top="1320" w:right="283" w:bottom="960" w:left="992" w:header="738" w:footer="774" w:gutter="0"/>
          <w:pgNumType w:start="2"/>
          <w:cols w:num="2" w:space="720" w:equalWidth="0">
            <w:col w:w="4861" w:space="192"/>
            <w:col w:w="5582"/>
          </w:cols>
        </w:sectPr>
      </w:pPr>
    </w:p>
    <w:p w14:paraId="45E98C3E" w14:textId="77777777" w:rsidR="00362420" w:rsidRDefault="00362420">
      <w:pPr>
        <w:pStyle w:val="BodyText"/>
      </w:pPr>
    </w:p>
    <w:p w14:paraId="45E98C3F" w14:textId="77777777" w:rsidR="00362420" w:rsidRDefault="00362420">
      <w:pPr>
        <w:pStyle w:val="BodyText"/>
      </w:pPr>
    </w:p>
    <w:p w14:paraId="45E98C40" w14:textId="77777777" w:rsidR="00362420" w:rsidRDefault="00362420">
      <w:pPr>
        <w:pStyle w:val="BodyText"/>
      </w:pPr>
    </w:p>
    <w:p w14:paraId="45E98C41" w14:textId="77777777" w:rsidR="00362420" w:rsidRDefault="00362420">
      <w:pPr>
        <w:pStyle w:val="BodyText"/>
      </w:pPr>
    </w:p>
    <w:p w14:paraId="45E98C42" w14:textId="77777777" w:rsidR="00362420" w:rsidRDefault="00362420">
      <w:pPr>
        <w:pStyle w:val="BodyText"/>
      </w:pPr>
    </w:p>
    <w:p w14:paraId="45E98C43" w14:textId="77777777" w:rsidR="00362420" w:rsidRDefault="00362420">
      <w:pPr>
        <w:pStyle w:val="BodyText"/>
      </w:pPr>
    </w:p>
    <w:p w14:paraId="45E98C44" w14:textId="77777777" w:rsidR="00362420" w:rsidRDefault="00362420">
      <w:pPr>
        <w:pStyle w:val="BodyText"/>
      </w:pPr>
    </w:p>
    <w:p w14:paraId="45E98C45" w14:textId="77777777" w:rsidR="00362420" w:rsidRDefault="00362420">
      <w:pPr>
        <w:pStyle w:val="BodyText"/>
      </w:pPr>
    </w:p>
    <w:p w14:paraId="45E98C46" w14:textId="77777777" w:rsidR="00362420" w:rsidRDefault="00362420">
      <w:pPr>
        <w:pStyle w:val="BodyText"/>
      </w:pPr>
    </w:p>
    <w:p w14:paraId="45E98C47" w14:textId="77777777" w:rsidR="00362420" w:rsidRDefault="00362420">
      <w:pPr>
        <w:pStyle w:val="BodyText"/>
      </w:pPr>
    </w:p>
    <w:p w14:paraId="45E98C48" w14:textId="77777777" w:rsidR="00362420" w:rsidRDefault="00362420">
      <w:pPr>
        <w:pStyle w:val="BodyText"/>
      </w:pPr>
    </w:p>
    <w:p w14:paraId="45E98C49" w14:textId="77777777" w:rsidR="00362420" w:rsidRDefault="00362420">
      <w:pPr>
        <w:pStyle w:val="BodyText"/>
      </w:pPr>
    </w:p>
    <w:p w14:paraId="45E98C4A" w14:textId="77777777" w:rsidR="00362420" w:rsidRDefault="00362420">
      <w:pPr>
        <w:pStyle w:val="BodyText"/>
      </w:pPr>
    </w:p>
    <w:p w14:paraId="45E98C4B" w14:textId="77777777" w:rsidR="00362420" w:rsidRDefault="00362420">
      <w:pPr>
        <w:pStyle w:val="BodyText"/>
      </w:pPr>
    </w:p>
    <w:p w14:paraId="45E98C4C" w14:textId="77777777" w:rsidR="00362420" w:rsidRDefault="00362420">
      <w:pPr>
        <w:pStyle w:val="BodyText"/>
        <w:spacing w:before="70"/>
      </w:pPr>
    </w:p>
    <w:p w14:paraId="45E98C4D" w14:textId="77777777" w:rsidR="00362420" w:rsidRDefault="00AD5A47">
      <w:pPr>
        <w:pStyle w:val="BodyText"/>
        <w:ind w:left="88"/>
      </w:pPr>
      <w:r>
        <w:rPr>
          <w:noProof/>
        </w:rPr>
        <w:drawing>
          <wp:inline distT="0" distB="0" distL="0" distR="0" wp14:anchorId="45E98D60" wp14:editId="45E98D61">
            <wp:extent cx="6144767" cy="409651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4767" cy="409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8C4E" w14:textId="77777777" w:rsidR="00362420" w:rsidRDefault="00362420">
      <w:pPr>
        <w:pStyle w:val="BodyText"/>
        <w:spacing w:before="22"/>
        <w:rPr>
          <w:sz w:val="18"/>
        </w:rPr>
      </w:pPr>
    </w:p>
    <w:p w14:paraId="45E98C4F" w14:textId="77777777" w:rsidR="00362420" w:rsidRDefault="00AD5A47">
      <w:pPr>
        <w:spacing w:line="254" w:lineRule="auto"/>
        <w:ind w:left="83" w:right="763" w:firstLine="4"/>
        <w:rPr>
          <w:i/>
          <w:sz w:val="18"/>
        </w:rPr>
      </w:pPr>
      <w:r>
        <w:rPr>
          <w:b/>
          <w:sz w:val="18"/>
        </w:rPr>
        <w:t>Figure 2:</w:t>
      </w:r>
      <w:r>
        <w:rPr>
          <w:b/>
          <w:spacing w:val="34"/>
          <w:sz w:val="18"/>
        </w:rPr>
        <w:t xml:space="preserve"> </w:t>
      </w:r>
      <w:r>
        <w:rPr>
          <w:i/>
          <w:sz w:val="18"/>
        </w:rPr>
        <w:t xml:space="preserve">Overview of the proposed </w:t>
      </w:r>
      <w:proofErr w:type="spellStart"/>
      <w:r>
        <w:rPr>
          <w:i/>
          <w:sz w:val="18"/>
        </w:rPr>
        <w:t>ConvNeXt</w:t>
      </w:r>
      <w:proofErr w:type="spellEnd"/>
      <w:r>
        <w:rPr>
          <w:i/>
          <w:sz w:val="18"/>
        </w:rPr>
        <w:t xml:space="preserve">-DR Model Architecture, illustrating the integration of the </w:t>
      </w:r>
      <w:proofErr w:type="spellStart"/>
      <w:r>
        <w:rPr>
          <w:i/>
          <w:sz w:val="18"/>
        </w:rPr>
        <w:t>ConvNeXt</w:t>
      </w:r>
      <w:proofErr w:type="spellEnd"/>
      <w:r>
        <w:rPr>
          <w:i/>
          <w:sz w:val="18"/>
        </w:rPr>
        <w:t>-Tiny backbone, Squeeze-and-Excitation (SE) attention modules, and the non-linear KAN-Based Classifier.</w:t>
      </w:r>
    </w:p>
    <w:p w14:paraId="45E98C50" w14:textId="1AE9D759" w:rsidR="00362420" w:rsidRDefault="00362420">
      <w:pPr>
        <w:spacing w:line="254" w:lineRule="auto"/>
        <w:rPr>
          <w:i/>
          <w:sz w:val="18"/>
        </w:rPr>
        <w:sectPr w:rsidR="00362420">
          <w:pgSz w:w="11910" w:h="16840"/>
          <w:pgMar w:top="1320" w:right="283" w:bottom="960" w:left="992" w:header="738" w:footer="774" w:gutter="0"/>
          <w:cols w:space="720"/>
        </w:sectPr>
      </w:pPr>
    </w:p>
    <w:p w14:paraId="45E98C51" w14:textId="24045D1F" w:rsidR="00362420" w:rsidRDefault="00AD5A47">
      <w:pPr>
        <w:pStyle w:val="BodyText"/>
        <w:spacing w:before="138" w:line="218" w:lineRule="auto"/>
        <w:ind w:left="87" w:right="77"/>
        <w:jc w:val="both"/>
      </w:pPr>
      <w:r>
        <w:lastRenderedPageBreak/>
        <w:t>accumulating context slowly, layer by layer—</w:t>
      </w:r>
      <w:proofErr w:type="spellStart"/>
      <w:r>
        <w:t>ConvNeXt</w:t>
      </w:r>
      <w:proofErr w:type="spellEnd"/>
      <w:r>
        <w:t xml:space="preserve"> uses a </w:t>
      </w:r>
      <w:r>
        <w:rPr>
          <w:rFonts w:ascii="Book Antiqua" w:hAnsi="Book Antiqua"/>
        </w:rPr>
        <w:t>7</w:t>
      </w:r>
      <w:r>
        <w:rPr>
          <w:rFonts w:ascii="Lucida Sans Unicode" w:hAnsi="Lucida Sans Unicode"/>
        </w:rPr>
        <w:t>×</w:t>
      </w:r>
      <w:r>
        <w:rPr>
          <w:rFonts w:ascii="Book Antiqua" w:hAnsi="Book Antiqua"/>
        </w:rPr>
        <w:t xml:space="preserve">7 </w:t>
      </w:r>
      <w:proofErr w:type="spellStart"/>
      <w:r>
        <w:t>depthwise</w:t>
      </w:r>
      <w:proofErr w:type="spellEnd"/>
      <w:r>
        <w:t xml:space="preserve"> convolution:</w:t>
      </w:r>
    </w:p>
    <w:p w14:paraId="45E98C52" w14:textId="77777777" w:rsidR="00362420" w:rsidRDefault="00AD5A47">
      <w:pPr>
        <w:tabs>
          <w:tab w:val="left" w:pos="4561"/>
        </w:tabs>
        <w:spacing w:before="160"/>
        <w:ind w:left="1500"/>
        <w:rPr>
          <w:sz w:val="20"/>
        </w:rPr>
      </w:pPr>
      <w:r>
        <w:rPr>
          <w:i/>
          <w:w w:val="110"/>
          <w:sz w:val="20"/>
        </w:rPr>
        <w:t>z</w:t>
      </w:r>
      <w:r>
        <w:rPr>
          <w:rFonts w:ascii="Bookman Old Style" w:hAnsi="Bookman Old Style"/>
          <w:w w:val="110"/>
          <w:sz w:val="20"/>
          <w:vertAlign w:val="subscript"/>
        </w:rPr>
        <w:t>1</w:t>
      </w:r>
      <w:r>
        <w:rPr>
          <w:rFonts w:ascii="Bookman Old Style" w:hAnsi="Bookman Old Style"/>
          <w:spacing w:val="4"/>
          <w:w w:val="110"/>
          <w:sz w:val="20"/>
        </w:rPr>
        <w:t xml:space="preserve"> </w:t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spacing w:val="8"/>
          <w:w w:val="110"/>
          <w:sz w:val="20"/>
        </w:rPr>
        <w:t xml:space="preserve"> </w:t>
      </w:r>
      <w:r>
        <w:rPr>
          <w:rFonts w:ascii="Book Antiqua" w:hAnsi="Book Antiqua"/>
          <w:spacing w:val="-2"/>
          <w:w w:val="110"/>
          <w:sz w:val="20"/>
        </w:rPr>
        <w:t>DWConv</w:t>
      </w:r>
      <w:r>
        <w:rPr>
          <w:rFonts w:ascii="Bookman Old Style" w:hAnsi="Bookman Old Style"/>
          <w:spacing w:val="-2"/>
          <w:w w:val="110"/>
          <w:sz w:val="20"/>
          <w:vertAlign w:val="subscript"/>
        </w:rPr>
        <w:t>7</w:t>
      </w:r>
      <w:r>
        <w:rPr>
          <w:i/>
          <w:spacing w:val="-2"/>
          <w:w w:val="110"/>
          <w:sz w:val="20"/>
          <w:vertAlign w:val="subscript"/>
        </w:rPr>
        <w:t>×</w:t>
      </w:r>
      <w:r>
        <w:rPr>
          <w:rFonts w:ascii="Bookman Old Style" w:hAnsi="Bookman Old Style"/>
          <w:spacing w:val="-2"/>
          <w:w w:val="110"/>
          <w:sz w:val="20"/>
          <w:vertAlign w:val="subscript"/>
        </w:rPr>
        <w:t>7</w:t>
      </w:r>
      <w:r>
        <w:rPr>
          <w:rFonts w:ascii="Book Antiqua" w:hAnsi="Book Antiqua"/>
          <w:spacing w:val="-2"/>
          <w:w w:val="110"/>
          <w:sz w:val="20"/>
        </w:rPr>
        <w:t>(</w:t>
      </w:r>
      <w:r>
        <w:rPr>
          <w:i/>
          <w:spacing w:val="-2"/>
          <w:w w:val="110"/>
          <w:sz w:val="20"/>
        </w:rPr>
        <w:t>x</w:t>
      </w:r>
      <w:r>
        <w:rPr>
          <w:rFonts w:ascii="Book Antiqua" w:hAnsi="Book Antiqua"/>
          <w:spacing w:val="-2"/>
          <w:w w:val="110"/>
          <w:sz w:val="20"/>
        </w:rPr>
        <w:t>)</w:t>
      </w:r>
      <w:r>
        <w:rPr>
          <w:i/>
          <w:spacing w:val="-2"/>
          <w:w w:val="110"/>
          <w:sz w:val="20"/>
        </w:rPr>
        <w:t>.</w:t>
      </w:r>
      <w:r>
        <w:rPr>
          <w:i/>
          <w:sz w:val="20"/>
        </w:rPr>
        <w:tab/>
      </w:r>
      <w:r>
        <w:rPr>
          <w:spacing w:val="-5"/>
          <w:w w:val="110"/>
          <w:sz w:val="20"/>
        </w:rPr>
        <w:t>(2)</w:t>
      </w:r>
    </w:p>
    <w:p w14:paraId="45E98C53" w14:textId="77777777" w:rsidR="00362420" w:rsidRDefault="00AD5A47">
      <w:pPr>
        <w:pStyle w:val="BodyText"/>
        <w:spacing w:before="189" w:line="249" w:lineRule="auto"/>
        <w:ind w:left="87" w:right="38" w:hanging="7"/>
        <w:jc w:val="both"/>
      </w:pPr>
      <w:r>
        <w:t xml:space="preserve">This seemingly simple change is transformative for </w:t>
      </w:r>
      <w:proofErr w:type="spellStart"/>
      <w:r>
        <w:t>reti</w:t>
      </w:r>
      <w:proofErr w:type="spellEnd"/>
      <w:r>
        <w:t xml:space="preserve">- </w:t>
      </w:r>
      <w:proofErr w:type="spellStart"/>
      <w:r>
        <w:t>nal</w:t>
      </w:r>
      <w:proofErr w:type="spellEnd"/>
      <w:r>
        <w:rPr>
          <w:spacing w:val="40"/>
        </w:rPr>
        <w:t xml:space="preserve"> </w:t>
      </w:r>
      <w:r>
        <w:t>image</w:t>
      </w:r>
      <w:r>
        <w:rPr>
          <w:spacing w:val="40"/>
        </w:rPr>
        <w:t xml:space="preserve"> </w:t>
      </w:r>
      <w:r>
        <w:t>analysis.</w:t>
      </w:r>
      <w:r>
        <w:rPr>
          <w:spacing w:val="40"/>
        </w:rPr>
        <w:t xml:space="preserve">  </w:t>
      </w:r>
      <w:r>
        <w:t>Diabetic</w:t>
      </w:r>
      <w:r>
        <w:rPr>
          <w:spacing w:val="40"/>
        </w:rPr>
        <w:t xml:space="preserve"> </w:t>
      </w:r>
      <w:r>
        <w:t>retinopathy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proofErr w:type="spellStart"/>
      <w:r>
        <w:t>lo</w:t>
      </w:r>
      <w:proofErr w:type="spellEnd"/>
      <w:r>
        <w:t xml:space="preserve">- </w:t>
      </w:r>
      <w:proofErr w:type="spellStart"/>
      <w:r>
        <w:t>cal</w:t>
      </w:r>
      <w:proofErr w:type="spellEnd"/>
      <w:r>
        <w:t xml:space="preserve"> phenomenon; it is a disease of spatial relationships— hemorrhages</w:t>
      </w:r>
      <w:r>
        <w:rPr>
          <w:spacing w:val="-11"/>
        </w:rPr>
        <w:t xml:space="preserve"> </w:t>
      </w:r>
      <w:r>
        <w:t>scattered</w:t>
      </w:r>
      <w:r>
        <w:rPr>
          <w:spacing w:val="-11"/>
        </w:rPr>
        <w:t xml:space="preserve"> </w:t>
      </w:r>
      <w:r>
        <w:t>across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retina,</w:t>
      </w:r>
      <w:r>
        <w:rPr>
          <w:spacing w:val="-11"/>
        </w:rPr>
        <w:t xml:space="preserve"> </w:t>
      </w:r>
      <w:r>
        <w:t>neovascular</w:t>
      </w:r>
      <w:r>
        <w:rPr>
          <w:spacing w:val="-11"/>
        </w:rPr>
        <w:t xml:space="preserve"> </w:t>
      </w:r>
      <w:r>
        <w:t>fronds reaching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optic</w:t>
      </w:r>
      <w:r>
        <w:rPr>
          <w:spacing w:val="-3"/>
        </w:rPr>
        <w:t xml:space="preserve"> </w:t>
      </w:r>
      <w:r>
        <w:t>disc,</w:t>
      </w:r>
      <w:r>
        <w:rPr>
          <w:spacing w:val="-2"/>
        </w:rPr>
        <w:t xml:space="preserve"> </w:t>
      </w:r>
      <w:r>
        <w:t>exudates</w:t>
      </w:r>
      <w:r>
        <w:rPr>
          <w:spacing w:val="-3"/>
        </w:rPr>
        <w:t xml:space="preserve"> </w:t>
      </w:r>
      <w:r>
        <w:t>clustered</w:t>
      </w:r>
      <w:r>
        <w:rPr>
          <w:spacing w:val="-2"/>
        </w:rPr>
        <w:t xml:space="preserve"> </w:t>
      </w:r>
      <w:r>
        <w:t>around</w:t>
      </w:r>
      <w:r>
        <w:rPr>
          <w:spacing w:val="-3"/>
        </w:rPr>
        <w:t xml:space="preserve"> </w:t>
      </w:r>
      <w:r>
        <w:t>the macula.</w:t>
      </w:r>
      <w:r>
        <w:rPr>
          <w:spacing w:val="40"/>
        </w:rPr>
        <w:t xml:space="preserve"> </w:t>
      </w:r>
      <w:r>
        <w:t>A model that can see these patterns holistically, rather than reconstructing them from dozens of tiny local patches, holds a fundamental perceptual advantage.</w:t>
      </w:r>
    </w:p>
    <w:p w14:paraId="45E98C54" w14:textId="77777777" w:rsidR="00362420" w:rsidRDefault="00AD5A47">
      <w:pPr>
        <w:pStyle w:val="BodyText"/>
        <w:spacing w:line="249" w:lineRule="auto"/>
        <w:ind w:left="87" w:right="77" w:firstLine="199"/>
        <w:jc w:val="both"/>
      </w:pPr>
      <w:r>
        <w:rPr>
          <w:spacing w:val="-2"/>
        </w:rPr>
        <w:t>Layer</w:t>
      </w:r>
      <w:r>
        <w:rPr>
          <w:spacing w:val="-9"/>
        </w:rPr>
        <w:t xml:space="preserve"> </w:t>
      </w:r>
      <w:r>
        <w:rPr>
          <w:spacing w:val="-2"/>
        </w:rPr>
        <w:t>Normalization</w:t>
      </w:r>
      <w:r>
        <w:rPr>
          <w:spacing w:val="-9"/>
        </w:rPr>
        <w:t xml:space="preserve"> </w:t>
      </w:r>
      <w:r>
        <w:rPr>
          <w:spacing w:val="-2"/>
        </w:rPr>
        <w:t>replaces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Batch</w:t>
      </w:r>
      <w:r>
        <w:rPr>
          <w:spacing w:val="-9"/>
        </w:rPr>
        <w:t xml:space="preserve"> </w:t>
      </w:r>
      <w:r>
        <w:rPr>
          <w:spacing w:val="-2"/>
        </w:rPr>
        <w:t>Normalization</w:t>
      </w:r>
      <w:r>
        <w:rPr>
          <w:spacing w:val="-9"/>
        </w:rPr>
        <w:t xml:space="preserve"> </w:t>
      </w:r>
      <w:r>
        <w:rPr>
          <w:spacing w:val="-2"/>
        </w:rPr>
        <w:t>of older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ResNets</w:t>
      </w:r>
      <w:proofErr w:type="spellEnd"/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providing</w:t>
      </w:r>
      <w:r>
        <w:rPr>
          <w:spacing w:val="-11"/>
        </w:rPr>
        <w:t xml:space="preserve"> </w:t>
      </w:r>
      <w:r>
        <w:rPr>
          <w:spacing w:val="-2"/>
        </w:rPr>
        <w:t>more</w:t>
      </w:r>
      <w:r>
        <w:rPr>
          <w:spacing w:val="-10"/>
        </w:rPr>
        <w:t xml:space="preserve"> </w:t>
      </w:r>
      <w:r>
        <w:rPr>
          <w:spacing w:val="-2"/>
        </w:rPr>
        <w:t>stable</w:t>
      </w:r>
      <w:r>
        <w:rPr>
          <w:spacing w:val="-11"/>
        </w:rPr>
        <w:t xml:space="preserve"> </w:t>
      </w:r>
      <w:r>
        <w:rPr>
          <w:spacing w:val="-2"/>
        </w:rPr>
        <w:t>training</w:t>
      </w:r>
      <w:r>
        <w:rPr>
          <w:spacing w:val="-10"/>
        </w:rPr>
        <w:t xml:space="preserve"> </w:t>
      </w:r>
      <w:r>
        <w:rPr>
          <w:spacing w:val="-2"/>
        </w:rPr>
        <w:t>across</w:t>
      </w:r>
      <w:r>
        <w:rPr>
          <w:spacing w:val="-11"/>
        </w:rPr>
        <w:t xml:space="preserve"> </w:t>
      </w:r>
      <w:r>
        <w:rPr>
          <w:spacing w:val="-2"/>
        </w:rPr>
        <w:t xml:space="preserve">varying </w:t>
      </w:r>
      <w:r>
        <w:t>batch sizes and superior behavior during fine-tuning:</w:t>
      </w:r>
    </w:p>
    <w:p w14:paraId="20DD61E7" w14:textId="77777777" w:rsidR="00C85553" w:rsidRDefault="00C85553">
      <w:pPr>
        <w:tabs>
          <w:tab w:val="left" w:pos="4495"/>
        </w:tabs>
        <w:spacing w:line="175" w:lineRule="auto"/>
        <w:ind w:left="639"/>
        <w:jc w:val="center"/>
        <w:rPr>
          <w:i/>
          <w:spacing w:val="-10"/>
          <w:w w:val="110"/>
          <w:sz w:val="20"/>
          <w:u w:val="single"/>
        </w:rPr>
      </w:pPr>
    </w:p>
    <w:p w14:paraId="45E98C56" w14:textId="4E51F363" w:rsidR="00362420" w:rsidRDefault="00CF534D" w:rsidP="00C85553">
      <w:pPr>
        <w:pStyle w:val="BodyText"/>
      </w:pPr>
      <w:r>
        <w:rPr>
          <w:i/>
        </w:rPr>
        <w:t xml:space="preserve">     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=LayerNorm(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μ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ϵ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.</m:t>
        </m:r>
      </m:oMath>
      <w:r w:rsidR="00C85553">
        <w:rPr>
          <w:spacing w:val="-5"/>
          <w:w w:val="110"/>
        </w:rPr>
        <w:t xml:space="preserve"> </w:t>
      </w:r>
      <w:r>
        <w:rPr>
          <w:spacing w:val="-5"/>
          <w:w w:val="110"/>
        </w:rPr>
        <w:t xml:space="preserve">          </w:t>
      </w:r>
      <w:r w:rsidR="00AD5A47">
        <w:rPr>
          <w:spacing w:val="-5"/>
          <w:w w:val="110"/>
        </w:rPr>
        <w:t>(3)</w:t>
      </w:r>
    </w:p>
    <w:p w14:paraId="45E98C57" w14:textId="77777777" w:rsidR="00362420" w:rsidRDefault="00AD5A47">
      <w:pPr>
        <w:pStyle w:val="BodyText"/>
        <w:spacing w:before="145" w:line="249" w:lineRule="auto"/>
        <w:ind w:left="87" w:right="77" w:hanging="8"/>
        <w:jc w:val="both"/>
      </w:pPr>
      <w:r>
        <w:t>An</w:t>
      </w:r>
      <w:r>
        <w:rPr>
          <w:spacing w:val="-13"/>
        </w:rPr>
        <w:t xml:space="preserve"> </w:t>
      </w:r>
      <w:r>
        <w:t>inverted</w:t>
      </w:r>
      <w:r>
        <w:rPr>
          <w:spacing w:val="-12"/>
        </w:rPr>
        <w:t xml:space="preserve"> </w:t>
      </w:r>
      <w:r>
        <w:t>bottleneck</w:t>
      </w:r>
      <w:r>
        <w:rPr>
          <w:spacing w:val="-13"/>
        </w:rPr>
        <w:t xml:space="preserve"> </w:t>
      </w:r>
      <w:r>
        <w:t>then</w:t>
      </w:r>
      <w:r>
        <w:rPr>
          <w:spacing w:val="-12"/>
        </w:rPr>
        <w:t xml:space="preserve"> </w:t>
      </w:r>
      <w:r>
        <w:t>expands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channel</w:t>
      </w:r>
      <w:r>
        <w:rPr>
          <w:spacing w:val="-13"/>
        </w:rPr>
        <w:t xml:space="preserve"> </w:t>
      </w:r>
      <w:r>
        <w:t>dimension fourfold before projecting back:</w:t>
      </w:r>
    </w:p>
    <w:p w14:paraId="45E98C58" w14:textId="77777777" w:rsidR="00362420" w:rsidRDefault="00AD5A47">
      <w:pPr>
        <w:pStyle w:val="Heading2"/>
        <w:spacing w:before="121" w:line="249" w:lineRule="auto"/>
        <w:ind w:left="363" w:right="794" w:hanging="276"/>
      </w:pPr>
      <w:r>
        <w:rPr>
          <w:b w:val="0"/>
          <w:i w:val="0"/>
        </w:rPr>
        <w:br w:type="column"/>
      </w:r>
      <w:r>
        <w:rPr>
          <w:spacing w:val="-2"/>
        </w:rPr>
        <w:t>C.</w:t>
      </w:r>
      <w:r>
        <w:rPr>
          <w:spacing w:val="32"/>
        </w:rPr>
        <w:t xml:space="preserve"> </w:t>
      </w:r>
      <w:r>
        <w:rPr>
          <w:spacing w:val="-2"/>
        </w:rPr>
        <w:t>Pillar</w:t>
      </w:r>
      <w:r>
        <w:rPr>
          <w:spacing w:val="-11"/>
        </w:rPr>
        <w:t xml:space="preserve"> </w:t>
      </w:r>
      <w:r>
        <w:rPr>
          <w:spacing w:val="-2"/>
        </w:rPr>
        <w:t>III: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KAN-Inspired</w:t>
      </w:r>
      <w:r>
        <w:rPr>
          <w:spacing w:val="-10"/>
        </w:rPr>
        <w:t xml:space="preserve"> </w:t>
      </w:r>
      <w:r>
        <w:rPr>
          <w:spacing w:val="-2"/>
        </w:rPr>
        <w:t>Head—Drawing</w:t>
      </w:r>
      <w:r>
        <w:rPr>
          <w:spacing w:val="-11"/>
        </w:rPr>
        <w:t xml:space="preserve"> </w:t>
      </w:r>
      <w:r>
        <w:rPr>
          <w:spacing w:val="-2"/>
        </w:rPr>
        <w:t>Smarter Boundaries</w:t>
      </w:r>
    </w:p>
    <w:p w14:paraId="45E98C59" w14:textId="77777777" w:rsidR="00362420" w:rsidRDefault="00AD5A47">
      <w:pPr>
        <w:pStyle w:val="BodyText"/>
        <w:spacing w:before="40" w:line="249" w:lineRule="auto"/>
        <w:ind w:left="87" w:right="761" w:firstLine="199"/>
        <w:jc w:val="both"/>
      </w:pPr>
      <w:r>
        <w:t>Once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backbone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attention</w:t>
      </w:r>
      <w:r>
        <w:rPr>
          <w:spacing w:val="-10"/>
        </w:rPr>
        <w:t xml:space="preserve"> </w:t>
      </w:r>
      <w:r>
        <w:t>modules</w:t>
      </w:r>
      <w:r>
        <w:rPr>
          <w:spacing w:val="-10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extracted a rich, focused feature representation, the classifier must draw a decision boundary between DR-positive and DR- negative cases. Standard classifiers draw straight lines:</w:t>
      </w:r>
    </w:p>
    <w:p w14:paraId="45E98C5A" w14:textId="77777777" w:rsidR="00362420" w:rsidRDefault="00AD5A47">
      <w:pPr>
        <w:tabs>
          <w:tab w:val="left" w:pos="4562"/>
        </w:tabs>
        <w:spacing w:before="99"/>
        <w:ind w:left="87" w:firstLine="1373"/>
        <w:rPr>
          <w:sz w:val="20"/>
        </w:rPr>
      </w:pPr>
      <w:r>
        <w:rPr>
          <w:i/>
          <w:w w:val="110"/>
          <w:sz w:val="20"/>
        </w:rPr>
        <w:t>y</w:t>
      </w:r>
      <w:r>
        <w:rPr>
          <w:i/>
          <w:spacing w:val="6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 xml:space="preserve">= </w:t>
      </w:r>
      <w:proofErr w:type="spellStart"/>
      <w:proofErr w:type="gramStart"/>
      <w:r>
        <w:rPr>
          <w:rFonts w:ascii="Book Antiqua"/>
          <w:w w:val="110"/>
          <w:sz w:val="20"/>
        </w:rPr>
        <w:t>Softmax</w:t>
      </w:r>
      <w:proofErr w:type="spellEnd"/>
      <w:r>
        <w:rPr>
          <w:rFonts w:ascii="Book Antiqua"/>
          <w:w w:val="110"/>
          <w:sz w:val="20"/>
        </w:rPr>
        <w:t>(</w:t>
      </w:r>
      <w:proofErr w:type="spellStart"/>
      <w:proofErr w:type="gramEnd"/>
      <w:r>
        <w:rPr>
          <w:i/>
          <w:w w:val="110"/>
          <w:sz w:val="20"/>
        </w:rPr>
        <w:t>Wz</w:t>
      </w:r>
      <w:proofErr w:type="spellEnd"/>
      <w:r>
        <w:rPr>
          <w:i/>
          <w:spacing w:val="-3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+</w:t>
      </w:r>
      <w:r>
        <w:rPr>
          <w:rFonts w:ascii="Book Antiqua"/>
          <w:spacing w:val="-11"/>
          <w:w w:val="110"/>
          <w:sz w:val="20"/>
        </w:rPr>
        <w:t xml:space="preserve"> </w:t>
      </w:r>
      <w:r>
        <w:rPr>
          <w:i/>
          <w:spacing w:val="-5"/>
          <w:w w:val="110"/>
          <w:sz w:val="20"/>
        </w:rPr>
        <w:t>b</w:t>
      </w:r>
      <w:r>
        <w:rPr>
          <w:rFonts w:ascii="Book Antiqua"/>
          <w:spacing w:val="-5"/>
          <w:w w:val="110"/>
          <w:sz w:val="20"/>
        </w:rPr>
        <w:t>)</w:t>
      </w:r>
      <w:r>
        <w:rPr>
          <w:i/>
          <w:spacing w:val="-5"/>
          <w:w w:val="110"/>
          <w:sz w:val="20"/>
        </w:rPr>
        <w:t>.</w:t>
      </w:r>
      <w:r>
        <w:rPr>
          <w:i/>
          <w:sz w:val="20"/>
        </w:rPr>
        <w:tab/>
      </w:r>
      <w:r>
        <w:rPr>
          <w:spacing w:val="-5"/>
          <w:w w:val="110"/>
          <w:sz w:val="20"/>
        </w:rPr>
        <w:t>(8)</w:t>
      </w:r>
    </w:p>
    <w:p w14:paraId="45E98C5B" w14:textId="77777777" w:rsidR="00362420" w:rsidRDefault="00AD5A47">
      <w:pPr>
        <w:pStyle w:val="BodyText"/>
        <w:spacing w:before="101" w:line="249" w:lineRule="auto"/>
        <w:ind w:left="87" w:right="761"/>
        <w:jc w:val="both"/>
      </w:pPr>
      <w:r>
        <w:t xml:space="preserve">In practice, linear boundaries are poorly suited to the bi- </w:t>
      </w:r>
      <w:proofErr w:type="spellStart"/>
      <w:r>
        <w:t>ological</w:t>
      </w:r>
      <w:proofErr w:type="spellEnd"/>
      <w:r>
        <w:t xml:space="preserve"> reality of retinal disease.</w:t>
      </w:r>
      <w:r>
        <w:rPr>
          <w:spacing w:val="40"/>
        </w:rPr>
        <w:t xml:space="preserve"> </w:t>
      </w:r>
      <w:r>
        <w:t>The boundary between</w:t>
      </w:r>
      <w:r>
        <w:rPr>
          <w:spacing w:val="80"/>
        </w:rPr>
        <w:t xml:space="preserve"> </w:t>
      </w:r>
      <w:r>
        <w:t>a perfectly healthy retina and one with mild, early-stage DR is not a hyperplane—it is a complex, curved surface in a high-dimensional feature space.</w:t>
      </w:r>
      <w:r>
        <w:rPr>
          <w:spacing w:val="40"/>
        </w:rPr>
        <w:t xml:space="preserve"> </w:t>
      </w:r>
      <w:r>
        <w:t>A linear classifier will always</w:t>
      </w:r>
      <w:r>
        <w:rPr>
          <w:spacing w:val="-9"/>
        </w:rPr>
        <w:t xml:space="preserve"> </w:t>
      </w:r>
      <w:r>
        <w:t>struggle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borderline</w:t>
      </w:r>
      <w:r>
        <w:rPr>
          <w:spacing w:val="-8"/>
        </w:rPr>
        <w:t xml:space="preserve"> </w:t>
      </w:r>
      <w:r>
        <w:t>cases,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very</w:t>
      </w:r>
      <w:r>
        <w:rPr>
          <w:spacing w:val="-9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where correct diagnosis matters most.</w:t>
      </w:r>
    </w:p>
    <w:p w14:paraId="45E98C5C" w14:textId="77777777" w:rsidR="00362420" w:rsidRDefault="00AD5A47">
      <w:pPr>
        <w:pStyle w:val="BodyText"/>
        <w:spacing w:line="249" w:lineRule="auto"/>
        <w:ind w:left="80" w:right="761" w:firstLine="20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177216" behindDoc="1" locked="0" layoutInCell="1" allowOverlap="1" wp14:anchorId="45E98D64" wp14:editId="45E98D65">
                <wp:simplePos x="0" y="0"/>
                <wp:positionH relativeFrom="page">
                  <wp:posOffset>5555310</wp:posOffset>
                </wp:positionH>
                <wp:positionV relativeFrom="paragraph">
                  <wp:posOffset>597741</wp:posOffset>
                </wp:positionV>
                <wp:extent cx="160655" cy="56578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655" cy="565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E98DA8" w14:textId="7331A293" w:rsidR="00362420" w:rsidRDefault="00AD5A47">
                            <w:pPr>
                              <w:pStyle w:val="BodyText"/>
                              <w:spacing w:before="112"/>
                              <w:rPr>
                                <w:rFonts w:ascii="Arial" w:hAnsi="Arial"/>
                                <w:position w:val="-14"/>
                              </w:rPr>
                            </w:pPr>
                            <w:r>
                              <w:rPr>
                                <w:rFonts w:ascii="Arial" w:hAnsi="Arial"/>
                                <w:spacing w:val="29"/>
                                <w:w w:val="2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E98D64" id="_x0000_t202" coordsize="21600,21600" o:spt="202" path="m,l,21600r21600,l21600,xe">
                <v:stroke joinstyle="miter"/>
                <v:path gradientshapeok="t" o:connecttype="rect"/>
              </v:shapetype>
              <v:shape id="Textbox 13" o:spid="_x0000_s1026" type="#_x0000_t202" style="position:absolute;left:0;text-align:left;margin-left:437.45pt;margin-top:47.05pt;width:12.65pt;height:44.55pt;z-index:-1613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" filled="f" stroked="f">
                <v:textbox inset="0,0,0,0">
                  <w:txbxContent>
                    <w:p w14:paraId="45E98DA8" w14:textId="7331A293" w:rsidR="00362420" w:rsidRDefault="00AD5A47">
                      <w:pPr>
                        <w:pStyle w:val="BodyText"/>
                        <w:spacing w:before="112"/>
                        <w:rPr>
                          <w:rFonts w:ascii="Arial" w:hAnsi="Arial"/>
                          <w:position w:val="-14"/>
                        </w:rPr>
                      </w:pPr>
                      <w:r>
                        <w:rPr>
                          <w:rFonts w:ascii="Arial" w:hAnsi="Arial"/>
                          <w:spacing w:val="29"/>
                          <w:w w:val="23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77728" behindDoc="1" locked="0" layoutInCell="1" allowOverlap="1" wp14:anchorId="45E98D66" wp14:editId="45E98D67">
                <wp:simplePos x="0" y="0"/>
                <wp:positionH relativeFrom="page">
                  <wp:posOffset>6301994</wp:posOffset>
                </wp:positionH>
                <wp:positionV relativeFrom="paragraph">
                  <wp:posOffset>597741</wp:posOffset>
                </wp:positionV>
                <wp:extent cx="100330" cy="46990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033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E98DA9" w14:textId="4D2FE16D" w:rsidR="00362420" w:rsidRDefault="00362420">
                            <w:pPr>
                              <w:spacing w:line="192" w:lineRule="exact"/>
                              <w:rPr>
                                <w:rFonts w:ascii="Arial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98D66" id="Textbox 14" o:spid="_x0000_s1027" type="#_x0000_t202" style="position:absolute;left:0;text-align:left;margin-left:496.2pt;margin-top:47.05pt;width:7.9pt;height:37pt;z-index:-1613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" filled="f" stroked="f">
                <v:textbox inset="0,0,0,0">
                  <w:txbxContent>
                    <w:p w14:paraId="45E98DA9" w14:textId="4D2FE16D" w:rsidR="00362420" w:rsidRDefault="00362420">
                      <w:pPr>
                        <w:spacing w:line="192" w:lineRule="exact"/>
                        <w:rPr>
                          <w:rFonts w:ascii="Arial"/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We</w:t>
      </w:r>
      <w:r>
        <w:rPr>
          <w:spacing w:val="-13"/>
        </w:rPr>
        <w:t xml:space="preserve"> </w:t>
      </w:r>
      <w:r>
        <w:t>address</w:t>
      </w:r>
      <w:r>
        <w:rPr>
          <w:spacing w:val="-12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head</w:t>
      </w:r>
      <w:r>
        <w:rPr>
          <w:spacing w:val="-12"/>
        </w:rPr>
        <w:t xml:space="preserve"> </w:t>
      </w:r>
      <w:r>
        <w:t>inspired</w:t>
      </w:r>
      <w:r>
        <w:rPr>
          <w:spacing w:val="-1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 xml:space="preserve">Kolmogorov- Arnold representation theorem, which states that any con- </w:t>
      </w:r>
      <w:proofErr w:type="spellStart"/>
      <w:r>
        <w:t>tinuous</w:t>
      </w:r>
      <w:proofErr w:type="spellEnd"/>
      <w:r>
        <w:rPr>
          <w:spacing w:val="-9"/>
        </w:rPr>
        <w:t xml:space="preserve"> </w:t>
      </w:r>
      <w:r>
        <w:t>multivariate</w:t>
      </w:r>
      <w:r>
        <w:rPr>
          <w:spacing w:val="-9"/>
        </w:rPr>
        <w:t xml:space="preserve"> </w:t>
      </w:r>
      <w:r>
        <w:t>function</w:t>
      </w:r>
      <w:r>
        <w:rPr>
          <w:spacing w:val="-9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decomposed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sums and compositions of univariate functions:</w:t>
      </w:r>
    </w:p>
    <w:p w14:paraId="45E98C5F" w14:textId="1585A92C" w:rsidR="00362420" w:rsidRDefault="00233A6B" w:rsidP="00CF04D6">
      <w:pPr>
        <w:pStyle w:val="BodyText"/>
        <w:sectPr w:rsidR="00362420">
          <w:pgSz w:w="11910" w:h="16840"/>
          <w:pgMar w:top="1320" w:right="283" w:bottom="960" w:left="992" w:header="738" w:footer="774" w:gutter="0"/>
          <w:cols w:num="2" w:space="720" w:equalWidth="0">
            <w:col w:w="4861" w:space="192"/>
            <w:col w:w="5582"/>
          </w:cols>
        </w:sectPr>
      </w:pPr>
      <w:r>
        <w:rPr>
          <w:spacing w:val="-5"/>
          <w:w w:val="115"/>
        </w:rPr>
        <w:t xml:space="preserve">                    </w:t>
      </w:r>
      <w:r w:rsidR="00CF04D6" w:rsidRPr="00CF04D6">
        <w:rPr>
          <w:rFonts w:ascii="Cambria Math" w:hAnsi="Cambria Math"/>
          <w:i/>
        </w:rPr>
        <w:br/>
      </w:r>
      <m:oMath>
        <m:r>
          <w:rPr>
            <w:rFonts w:ascii="Cambria Math" w:hAnsi="Cambria Math"/>
          </w:rPr>
          <m:t xml:space="preserve">             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e>
        </m:nary>
        <m:r>
          <w:rPr>
            <w:rFonts w:ascii="Cambria Math" w:hAnsi="Cambria Math"/>
          </w:rPr>
          <m:t>​</m:t>
        </m:r>
        <m:d>
          <m:dPr>
            <m:ctrlPr>
              <w:rPr>
                <w:rFonts w:ascii="Cambria Math" w:hAnsi="Cambria Math"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e>
            </m:nary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e>
            </m:d>
          </m:e>
        </m:d>
        <m:r>
          <m:rPr>
            <m:sty m:val="p"/>
          </m:rPr>
          <w:rPr>
            <w:rFonts w:ascii="Cambria Math" w:hAnsi="Cambria Math"/>
          </w:rPr>
          <m:t xml:space="preserve">.         </m:t>
        </m:r>
      </m:oMath>
      <w:r>
        <w:rPr>
          <w:spacing w:val="-5"/>
          <w:w w:val="115"/>
        </w:rPr>
        <w:t xml:space="preserve"> </w:t>
      </w:r>
      <w:r w:rsidR="00167ED6">
        <w:rPr>
          <w:spacing w:val="-5"/>
          <w:w w:val="115"/>
        </w:rPr>
        <w:t xml:space="preserve"> </w:t>
      </w:r>
      <w:r w:rsidR="00AD5A47">
        <w:rPr>
          <w:spacing w:val="-5"/>
          <w:w w:val="115"/>
        </w:rPr>
        <w:t>(9)</w:t>
      </w:r>
    </w:p>
    <w:p w14:paraId="628657EA" w14:textId="0F2E37A8" w:rsidR="00FE5CAC" w:rsidRDefault="00AD5A47" w:rsidP="00FE5CAC">
      <w:pPr>
        <w:pStyle w:val="BodyText"/>
      </w:pPr>
      <w:r>
        <w:rPr>
          <w:rFonts w:ascii="Bookman Old Style" w:hAnsi="Bookman Old Style"/>
          <w:noProof/>
          <w:sz w:val="14"/>
        </w:rPr>
        <mc:AlternateContent>
          <mc:Choice Requires="wps">
            <w:drawing>
              <wp:anchor distT="0" distB="0" distL="0" distR="0" simplePos="0" relativeHeight="251648512" behindDoc="1" locked="0" layoutInCell="1" allowOverlap="1" wp14:anchorId="45E98D6A" wp14:editId="45E98D6B">
                <wp:simplePos x="0" y="0"/>
                <wp:positionH relativeFrom="page">
                  <wp:posOffset>2487447</wp:posOffset>
                </wp:positionH>
                <wp:positionV relativeFrom="paragraph">
                  <wp:posOffset>-65735</wp:posOffset>
                </wp:positionV>
                <wp:extent cx="1186815" cy="238760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6815" cy="238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E98DAB" w14:textId="7F9E3D3F" w:rsidR="00362420" w:rsidRDefault="00AD5A47">
                            <w:pPr>
                              <w:tabs>
                                <w:tab w:val="left" w:pos="1222"/>
                                <w:tab w:val="left" w:pos="1636"/>
                              </w:tabs>
                              <w:spacing w:line="272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Century" w:hAnsi="Century"/>
                                <w:sz w:val="20"/>
                              </w:rPr>
                              <w:tab/>
                            </w:r>
                            <w:r>
                              <w:rPr>
                                <w:i/>
                                <w:spacing w:val="-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i/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(4)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98D6A" id="Textbox 16" o:spid="_x0000_s1028" type="#_x0000_t202" style="position:absolute;margin-left:195.85pt;margin-top:-5.2pt;width:93.45pt;height:18.8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" filled="f" stroked="f">
                <v:textbox inset="0,0,0,0">
                  <w:txbxContent>
                    <w:p w14:paraId="45E98DAB" w14:textId="7F9E3D3F" w:rsidR="00362420" w:rsidRDefault="00AD5A47">
                      <w:pPr>
                        <w:tabs>
                          <w:tab w:val="left" w:pos="1222"/>
                          <w:tab w:val="left" w:pos="1636"/>
                        </w:tabs>
                        <w:spacing w:line="272" w:lineRule="exact"/>
                        <w:rPr>
                          <w:sz w:val="20"/>
                        </w:rPr>
                      </w:pPr>
                      <w:r>
                        <w:rPr>
                          <w:rFonts w:ascii="Century" w:hAnsi="Century"/>
                          <w:sz w:val="20"/>
                        </w:rPr>
                        <w:tab/>
                      </w:r>
                      <w:r>
                        <w:rPr>
                          <w:i/>
                          <w:spacing w:val="-10"/>
                          <w:sz w:val="20"/>
                        </w:rPr>
                        <w:t>.</w:t>
                      </w:r>
                      <w:r>
                        <w:rPr>
                          <w:i/>
                          <w:sz w:val="20"/>
                        </w:rPr>
                        <w:tab/>
                      </w:r>
                      <w:r>
                        <w:rPr>
                          <w:spacing w:val="-5"/>
                          <w:sz w:val="20"/>
                        </w:rPr>
                        <w:t>(4)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sz w:val="14"/>
        </w:rPr>
        <w:tab/>
      </w:r>
      <w:r w:rsidR="00FE5CAC" w:rsidRPr="00FE5CAC">
        <w:rPr>
          <w:rFonts w:ascii="Cambria Math" w:hAnsi="Cambria Math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Conv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5E98C66" w14:textId="56E7A192" w:rsidR="00362420" w:rsidRDefault="00362420">
      <w:pPr>
        <w:tabs>
          <w:tab w:val="left" w:pos="1570"/>
          <w:tab w:val="left" w:pos="2780"/>
        </w:tabs>
        <w:spacing w:line="143" w:lineRule="exact"/>
        <w:ind w:left="758"/>
        <w:rPr>
          <w:rFonts w:ascii="Bookman Old Style" w:hAnsi="Bookman Old Style"/>
          <w:sz w:val="14"/>
        </w:rPr>
      </w:pPr>
    </w:p>
    <w:p w14:paraId="45E98C67" w14:textId="77777777" w:rsidR="00362420" w:rsidRDefault="00362420">
      <w:pPr>
        <w:pStyle w:val="BodyText"/>
        <w:spacing w:before="18"/>
        <w:rPr>
          <w:rFonts w:ascii="Bookman Old Style"/>
          <w:sz w:val="14"/>
        </w:rPr>
      </w:pPr>
    </w:p>
    <w:p w14:paraId="45E98C68" w14:textId="77777777" w:rsidR="00362420" w:rsidRDefault="00AD5A47">
      <w:pPr>
        <w:pStyle w:val="BodyText"/>
        <w:spacing w:before="1" w:line="249" w:lineRule="auto"/>
        <w:ind w:left="87" w:right="39" w:hanging="7"/>
        <w:jc w:val="both"/>
      </w:pPr>
      <w:r>
        <w:rPr>
          <w:spacing w:val="-4"/>
        </w:rPr>
        <w:t>Together, these</w:t>
      </w:r>
      <w:r>
        <w:rPr>
          <w:spacing w:val="-5"/>
        </w:rPr>
        <w:t xml:space="preserve"> </w:t>
      </w:r>
      <w:r>
        <w:rPr>
          <w:spacing w:val="-4"/>
        </w:rPr>
        <w:t>choices</w:t>
      </w:r>
      <w:r>
        <w:rPr>
          <w:spacing w:val="-5"/>
        </w:rPr>
        <w:t xml:space="preserve"> </w:t>
      </w:r>
      <w:r>
        <w:rPr>
          <w:spacing w:val="-4"/>
        </w:rPr>
        <w:t>give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ConvNeXt</w:t>
      </w:r>
      <w:proofErr w:type="spellEnd"/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expressive</w:t>
      </w:r>
      <w:r>
        <w:rPr>
          <w:spacing w:val="-5"/>
        </w:rPr>
        <w:t xml:space="preserve"> </w:t>
      </w:r>
      <w:r>
        <w:rPr>
          <w:spacing w:val="-4"/>
        </w:rPr>
        <w:t xml:space="preserve">power </w:t>
      </w:r>
      <w:r>
        <w:t>of a transformer with the efficiency of a convolutional network—exactly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combination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clinical</w:t>
      </w:r>
      <w:r>
        <w:rPr>
          <w:spacing w:val="-9"/>
        </w:rPr>
        <w:t xml:space="preserve"> </w:t>
      </w:r>
      <w:r>
        <w:t>screening</w:t>
      </w:r>
      <w:r>
        <w:rPr>
          <w:spacing w:val="-9"/>
        </w:rPr>
        <w:t xml:space="preserve"> </w:t>
      </w:r>
      <w:r>
        <w:t xml:space="preserve">sys- </w:t>
      </w:r>
      <w:bookmarkStart w:id="7" w:name="Pillar_II:_Squeeze-and-Excitation_Attent"/>
      <w:bookmarkEnd w:id="7"/>
      <w:proofErr w:type="spellStart"/>
      <w:r>
        <w:t>tem</w:t>
      </w:r>
      <w:proofErr w:type="spellEnd"/>
      <w:r>
        <w:t xml:space="preserve"> demands.</w:t>
      </w:r>
    </w:p>
    <w:p w14:paraId="45E98C69" w14:textId="77777777" w:rsidR="00362420" w:rsidRDefault="00AD5A47">
      <w:pPr>
        <w:pStyle w:val="Heading2"/>
        <w:spacing w:before="79" w:line="249" w:lineRule="auto"/>
        <w:ind w:left="352" w:right="72" w:hanging="265"/>
      </w:pPr>
      <w:r>
        <w:rPr>
          <w:spacing w:val="-2"/>
        </w:rPr>
        <w:t>B.</w:t>
      </w:r>
      <w:r>
        <w:rPr>
          <w:spacing w:val="31"/>
        </w:rPr>
        <w:t xml:space="preserve"> </w:t>
      </w:r>
      <w:r>
        <w:rPr>
          <w:spacing w:val="-2"/>
        </w:rPr>
        <w:t>Pillar</w:t>
      </w:r>
      <w:r>
        <w:rPr>
          <w:spacing w:val="-9"/>
        </w:rPr>
        <w:t xml:space="preserve"> </w:t>
      </w:r>
      <w:r>
        <w:rPr>
          <w:spacing w:val="-2"/>
        </w:rPr>
        <w:t>II:</w:t>
      </w:r>
      <w:r>
        <w:rPr>
          <w:spacing w:val="-9"/>
        </w:rPr>
        <w:t xml:space="preserve"> </w:t>
      </w:r>
      <w:r>
        <w:rPr>
          <w:spacing w:val="-2"/>
        </w:rPr>
        <w:t>Squeeze-and-Excitation</w:t>
      </w:r>
      <w:r>
        <w:rPr>
          <w:spacing w:val="-9"/>
        </w:rPr>
        <w:t xml:space="preserve"> </w:t>
      </w:r>
      <w:r>
        <w:rPr>
          <w:spacing w:val="-2"/>
        </w:rPr>
        <w:t xml:space="preserve">Attention—Knowing </w:t>
      </w:r>
      <w:r>
        <w:t>What to Focus On</w:t>
      </w:r>
    </w:p>
    <w:p w14:paraId="45E98C6A" w14:textId="77777777" w:rsidR="00362420" w:rsidRDefault="00AD5A47">
      <w:pPr>
        <w:pStyle w:val="BodyText"/>
        <w:spacing w:before="40" w:line="249" w:lineRule="auto"/>
        <w:ind w:left="81" w:right="38" w:firstLine="205"/>
        <w:jc w:val="both"/>
      </w:pPr>
      <w:r>
        <w:t xml:space="preserve">A model that can see broadly still needs to know </w:t>
      </w:r>
      <w:r>
        <w:rPr>
          <w:i/>
        </w:rPr>
        <w:t xml:space="preserve">where </w:t>
      </w:r>
      <w:r>
        <w:t>to</w:t>
      </w:r>
      <w:r>
        <w:rPr>
          <w:spacing w:val="-13"/>
        </w:rPr>
        <w:t xml:space="preserve"> </w:t>
      </w:r>
      <w:r>
        <w:t>look.</w:t>
      </w:r>
      <w:r>
        <w:rPr>
          <w:spacing w:val="-12"/>
        </w:rPr>
        <w:t xml:space="preserve"> </w:t>
      </w:r>
      <w:r>
        <w:t>Even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proofErr w:type="spellStart"/>
      <w:r>
        <w:t>ConvNeXt’s</w:t>
      </w:r>
      <w:proofErr w:type="spellEnd"/>
      <w:r>
        <w:rPr>
          <w:spacing w:val="-13"/>
        </w:rPr>
        <w:t xml:space="preserve"> </w:t>
      </w:r>
      <w:r>
        <w:t>wide</w:t>
      </w:r>
      <w:r>
        <w:rPr>
          <w:spacing w:val="-12"/>
        </w:rPr>
        <w:t xml:space="preserve"> </w:t>
      </w:r>
      <w:r>
        <w:t>receptive</w:t>
      </w:r>
      <w:r>
        <w:rPr>
          <w:spacing w:val="-13"/>
        </w:rPr>
        <w:t xml:space="preserve"> </w:t>
      </w:r>
      <w:r>
        <w:t>field,</w:t>
      </w:r>
      <w:r>
        <w:rPr>
          <w:spacing w:val="-12"/>
        </w:rPr>
        <w:t xml:space="preserve"> </w:t>
      </w:r>
      <w:r>
        <w:t>not</w:t>
      </w:r>
      <w:r>
        <w:rPr>
          <w:spacing w:val="-13"/>
        </w:rPr>
        <w:t xml:space="preserve"> </w:t>
      </w:r>
      <w:proofErr w:type="spellStart"/>
      <w:r>
        <w:t>ev</w:t>
      </w:r>
      <w:proofErr w:type="spellEnd"/>
      <w:r>
        <w:t xml:space="preserve">- </w:t>
      </w:r>
      <w:proofErr w:type="spellStart"/>
      <w:r>
        <w:rPr>
          <w:spacing w:val="-2"/>
        </w:rPr>
        <w:t>ery</w:t>
      </w:r>
      <w:proofErr w:type="spellEnd"/>
      <w:r>
        <w:rPr>
          <w:spacing w:val="-2"/>
        </w:rPr>
        <w:t xml:space="preserve"> feature channel contains equally diagnostic information. </w:t>
      </w:r>
      <w:r>
        <w:t>The presence of a neovascular frond matters enormously; the</w:t>
      </w:r>
      <w:r>
        <w:rPr>
          <w:spacing w:val="-3"/>
        </w:rPr>
        <w:t xml:space="preserve"> </w:t>
      </w:r>
      <w:r>
        <w:t>uniform</w:t>
      </w:r>
      <w:r>
        <w:rPr>
          <w:spacing w:val="-3"/>
        </w:rPr>
        <w:t xml:space="preserve"> </w:t>
      </w:r>
      <w:r>
        <w:t>texture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retinal</w:t>
      </w:r>
      <w:r>
        <w:rPr>
          <w:spacing w:val="-3"/>
        </w:rPr>
        <w:t xml:space="preserve"> </w:t>
      </w:r>
      <w:r>
        <w:t>background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not. We address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integrating</w:t>
      </w:r>
      <w:r>
        <w:rPr>
          <w:spacing w:val="-8"/>
        </w:rPr>
        <w:t xml:space="preserve"> </w:t>
      </w:r>
      <w:r>
        <w:t>Squeeze-and-Excitation</w:t>
      </w:r>
      <w:r>
        <w:rPr>
          <w:spacing w:val="-8"/>
        </w:rPr>
        <w:t xml:space="preserve"> </w:t>
      </w:r>
      <w:r>
        <w:t>(SE)</w:t>
      </w:r>
      <w:r>
        <w:rPr>
          <w:spacing w:val="-8"/>
        </w:rPr>
        <w:t xml:space="preserve"> </w:t>
      </w:r>
      <w:r>
        <w:t xml:space="preserve">at- </w:t>
      </w:r>
      <w:proofErr w:type="spellStart"/>
      <w:r>
        <w:t>tention</w:t>
      </w:r>
      <w:proofErr w:type="spellEnd"/>
      <w:r>
        <w:t xml:space="preserve"> modules </w:t>
      </w:r>
      <w:hyperlink w:anchor="_bookmark23" w:history="1">
        <w:r>
          <w:t>[23]</w:t>
        </w:r>
      </w:hyperlink>
      <w:r>
        <w:t xml:space="preserve"> after each feature extraction stage.</w:t>
      </w:r>
    </w:p>
    <w:p w14:paraId="45E98C6B" w14:textId="77777777" w:rsidR="00362420" w:rsidRDefault="00AD5A47">
      <w:pPr>
        <w:pStyle w:val="BodyText"/>
        <w:spacing w:line="249" w:lineRule="auto"/>
        <w:ind w:left="87" w:right="72" w:firstLine="199"/>
        <w:jc w:val="both"/>
      </w:pPr>
      <w:r>
        <w:t xml:space="preserve">The SE block first </w:t>
      </w:r>
      <w:r>
        <w:rPr>
          <w:i/>
        </w:rPr>
        <w:t xml:space="preserve">squeezes </w:t>
      </w:r>
      <w:r>
        <w:t>spatial information into a per-channel descriptor via global average pooling:</w:t>
      </w:r>
    </w:p>
    <w:p w14:paraId="45E98C6C" w14:textId="77777777" w:rsidR="00362420" w:rsidRDefault="00AD5A47">
      <w:pPr>
        <w:pStyle w:val="BodyText"/>
        <w:spacing w:before="70" w:line="249" w:lineRule="auto"/>
        <w:ind w:left="88" w:right="795"/>
        <w:jc w:val="both"/>
      </w:pPr>
      <w:r>
        <w:br w:type="column"/>
      </w:r>
      <w:r>
        <w:rPr>
          <w:spacing w:val="-2"/>
        </w:rPr>
        <w:t>Our</w:t>
      </w:r>
      <w:r>
        <w:rPr>
          <w:spacing w:val="-3"/>
        </w:rPr>
        <w:t xml:space="preserve"> </w:t>
      </w:r>
      <w:r>
        <w:rPr>
          <w:spacing w:val="-2"/>
        </w:rPr>
        <w:t>KAN-inspired</w:t>
      </w:r>
      <w:r>
        <w:rPr>
          <w:spacing w:val="-3"/>
        </w:rPr>
        <w:t xml:space="preserve"> </w:t>
      </w:r>
      <w:r>
        <w:rPr>
          <w:spacing w:val="-2"/>
        </w:rPr>
        <w:t>head</w:t>
      </w:r>
      <w:r>
        <w:rPr>
          <w:spacing w:val="-3"/>
        </w:rPr>
        <w:t xml:space="preserve"> </w:t>
      </w:r>
      <w:r>
        <w:rPr>
          <w:spacing w:val="-2"/>
        </w:rPr>
        <w:t>approximates</w:t>
      </w:r>
      <w:r>
        <w:rPr>
          <w:spacing w:val="-3"/>
        </w:rPr>
        <w:t xml:space="preserve"> </w:t>
      </w:r>
      <w:r>
        <w:rPr>
          <w:spacing w:val="-2"/>
        </w:rPr>
        <w:t>this</w:t>
      </w:r>
      <w:r>
        <w:rPr>
          <w:spacing w:val="-3"/>
        </w:rPr>
        <w:t xml:space="preserve"> </w:t>
      </w:r>
      <w:r>
        <w:rPr>
          <w:spacing w:val="-2"/>
        </w:rPr>
        <w:t>flexibility</w:t>
      </w:r>
      <w:r>
        <w:rPr>
          <w:spacing w:val="-3"/>
        </w:rPr>
        <w:t xml:space="preserve"> </w:t>
      </w:r>
      <w:r>
        <w:rPr>
          <w:spacing w:val="-2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 xml:space="preserve">a </w:t>
      </w:r>
      <w:r>
        <w:t>compact two-layer structure:</w:t>
      </w:r>
    </w:p>
    <w:p w14:paraId="45E98C6D" w14:textId="77777777" w:rsidR="00362420" w:rsidRDefault="00AD5A47">
      <w:pPr>
        <w:pStyle w:val="BodyText"/>
        <w:tabs>
          <w:tab w:val="left" w:pos="4463"/>
        </w:tabs>
        <w:spacing w:before="72"/>
        <w:ind w:left="81" w:firstLine="867"/>
      </w:pPr>
      <w:r>
        <w:rPr>
          <w:rFonts w:ascii="Book Antiqua" w:hAnsi="Book Antiqua"/>
        </w:rPr>
        <w:t>Logits</w:t>
      </w:r>
      <w:r>
        <w:rPr>
          <w:rFonts w:ascii="Book Antiqua" w:hAnsi="Book Antiqua"/>
          <w:spacing w:val="12"/>
        </w:rPr>
        <w:t xml:space="preserve"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13"/>
        </w:rPr>
        <w:t xml:space="preserve"> </w:t>
      </w:r>
      <w:r>
        <w:rPr>
          <w:i/>
        </w:rPr>
        <w:t>W</w:t>
      </w:r>
      <w:r>
        <w:rPr>
          <w:rFonts w:ascii="Bookman Old Style" w:hAnsi="Bookman Old Style"/>
          <w:vertAlign w:val="subscript"/>
        </w:rPr>
        <w:t>out</w:t>
      </w:r>
      <w:r>
        <w:rPr>
          <w:rFonts w:ascii="Bookman Old Style" w:hAnsi="Bookman Old Style"/>
          <w:spacing w:val="-2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12"/>
        </w:rPr>
        <w:t xml:space="preserve"> </w:t>
      </w:r>
      <w:proofErr w:type="gramStart"/>
      <w:r>
        <w:rPr>
          <w:rFonts w:ascii="Book Antiqua" w:hAnsi="Book Antiqua"/>
        </w:rPr>
        <w:t>tanh(</w:t>
      </w:r>
      <w:proofErr w:type="gramEnd"/>
      <w:r>
        <w:rPr>
          <w:i/>
        </w:rPr>
        <w:t>W</w:t>
      </w:r>
      <w:r>
        <w:rPr>
          <w:rFonts w:ascii="Bookman Old Style" w:hAnsi="Bookman Old Style"/>
          <w:vertAlign w:val="subscript"/>
        </w:rPr>
        <w:t>in</w:t>
      </w:r>
      <w:r>
        <w:rPr>
          <w:rFonts w:ascii="Bookman Old Style" w:hAnsi="Bookman Old Style"/>
          <w:spacing w:val="-3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12"/>
        </w:rPr>
        <w:t xml:space="preserve"> </w:t>
      </w:r>
      <w:proofErr w:type="spellStart"/>
      <w:r>
        <w:rPr>
          <w:i/>
        </w:rPr>
        <w:t>x</w:t>
      </w:r>
      <w:r>
        <w:rPr>
          <w:rFonts w:ascii="Bookman Old Style" w:hAnsi="Bookman Old Style"/>
          <w:vertAlign w:val="subscript"/>
        </w:rPr>
        <w:t>fused</w:t>
      </w:r>
      <w:proofErr w:type="spellEnd"/>
      <w:r>
        <w:rPr>
          <w:rFonts w:ascii="Book Antiqua" w:hAnsi="Book Antiqua"/>
        </w:rPr>
        <w:t>)</w:t>
      </w:r>
      <w:r>
        <w:rPr>
          <w:rFonts w:ascii="Book Antiqua" w:hAnsi="Book Antiqua"/>
          <w:spacing w:val="-12"/>
        </w:rPr>
        <w:t xml:space="preserve"> </w:t>
      </w:r>
      <w:r>
        <w:rPr>
          <w:i/>
          <w:spacing w:val="-10"/>
        </w:rPr>
        <w:t>,</w:t>
      </w:r>
      <w:r>
        <w:rPr>
          <w:i/>
        </w:rPr>
        <w:tab/>
      </w:r>
      <w:r>
        <w:rPr>
          <w:spacing w:val="-4"/>
        </w:rPr>
        <w:t>(10)</w:t>
      </w:r>
    </w:p>
    <w:p w14:paraId="45E98C6E" w14:textId="77777777" w:rsidR="00362420" w:rsidRDefault="00AD5A47">
      <w:pPr>
        <w:pStyle w:val="BodyText"/>
        <w:spacing w:before="68" w:line="244" w:lineRule="auto"/>
        <w:ind w:left="88" w:right="761" w:hanging="8"/>
        <w:jc w:val="both"/>
      </w:pPr>
      <w:r>
        <w:t xml:space="preserve">where </w:t>
      </w:r>
      <w:r>
        <w:rPr>
          <w:i/>
        </w:rPr>
        <w:t>W</w:t>
      </w:r>
      <w:r>
        <w:rPr>
          <w:rFonts w:ascii="Bookman Old Style" w:hAnsi="Bookman Old Style"/>
          <w:vertAlign w:val="subscript"/>
        </w:rPr>
        <w:t>in</w:t>
      </w:r>
      <w:r>
        <w:rPr>
          <w:rFonts w:ascii="Bookman Old Style" w:hAnsi="Bookman Old Style"/>
        </w:rPr>
        <w:t xml:space="preserve"> </w:t>
      </w:r>
      <w:r>
        <w:t xml:space="preserve">projects the fused multi-scale features into a hidden space, </w:t>
      </w:r>
      <w:r>
        <w:rPr>
          <w:rFonts w:ascii="Book Antiqua" w:hAnsi="Book Antiqua"/>
        </w:rPr>
        <w:t xml:space="preserve">tanh </w:t>
      </w:r>
      <w:r>
        <w:t>provides the learnable non-linear basis function,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i/>
        </w:rPr>
        <w:t>W</w:t>
      </w:r>
      <w:r>
        <w:rPr>
          <w:rFonts w:ascii="Bookman Old Style" w:hAnsi="Bookman Old Style"/>
          <w:vertAlign w:val="subscript"/>
        </w:rPr>
        <w:t>out</w:t>
      </w:r>
      <w:r>
        <w:rPr>
          <w:rFonts w:ascii="Bookman Old Style" w:hAnsi="Bookman Old Style"/>
          <w:spacing w:val="-15"/>
        </w:rPr>
        <w:t xml:space="preserve"> </w:t>
      </w:r>
      <w:r>
        <w:t>aggregates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result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single</w:t>
      </w:r>
      <w:r>
        <w:rPr>
          <w:spacing w:val="-9"/>
        </w:rPr>
        <w:t xml:space="preserve"> </w:t>
      </w:r>
      <w:r>
        <w:t>binary logit.</w:t>
      </w:r>
      <w:r>
        <w:rPr>
          <w:spacing w:val="29"/>
        </w:rPr>
        <w:t xml:space="preserve"> </w:t>
      </w:r>
      <w:r>
        <w:t xml:space="preserve">The outcome is a classifier that draws curved, flexi- </w:t>
      </w:r>
      <w:proofErr w:type="spellStart"/>
      <w:r>
        <w:t>ble</w:t>
      </w:r>
      <w:proofErr w:type="spellEnd"/>
      <w:r>
        <w:rPr>
          <w:spacing w:val="-7"/>
        </w:rPr>
        <w:t xml:space="preserve"> </w:t>
      </w:r>
      <w:r>
        <w:t>decision</w:t>
      </w:r>
      <w:r>
        <w:rPr>
          <w:spacing w:val="-7"/>
        </w:rPr>
        <w:t xml:space="preserve"> </w:t>
      </w:r>
      <w:r>
        <w:t>boundaries</w:t>
      </w:r>
      <w:r>
        <w:rPr>
          <w:spacing w:val="-6"/>
        </w:rPr>
        <w:t xml:space="preserve"> </w:t>
      </w:r>
      <w:r>
        <w:t>rather</w:t>
      </w:r>
      <w:r>
        <w:rPr>
          <w:spacing w:val="-7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rigid</w:t>
      </w:r>
      <w:r>
        <w:rPr>
          <w:spacing w:val="-7"/>
        </w:rPr>
        <w:t xml:space="preserve"> </w:t>
      </w:r>
      <w:r>
        <w:t xml:space="preserve">hyperplanes—one that excels at the ambiguous borderline cases that trip up </w:t>
      </w:r>
      <w:bookmarkStart w:id="8" w:name="Pillar_IV:_Consistency_Regularization—Tr"/>
      <w:bookmarkEnd w:id="8"/>
      <w:r>
        <w:t>conventional classifiers.</w:t>
      </w:r>
    </w:p>
    <w:p w14:paraId="45E98C6F" w14:textId="77777777" w:rsidR="00362420" w:rsidRDefault="00AD5A47">
      <w:pPr>
        <w:pStyle w:val="Heading2"/>
        <w:spacing w:before="84" w:line="249" w:lineRule="auto"/>
        <w:ind w:left="375" w:right="794" w:hanging="287"/>
      </w:pPr>
      <w:r>
        <w:t>D.</w:t>
      </w:r>
      <w:r>
        <w:rPr>
          <w:spacing w:val="40"/>
        </w:rPr>
        <w:t xml:space="preserve"> </w:t>
      </w:r>
      <w:r>
        <w:t>Pillar IV: Consistency Regularization—Trustworthy Under Real-World Conditions</w:t>
      </w:r>
    </w:p>
    <w:p w14:paraId="45E98C71" w14:textId="11723FD6" w:rsidR="00362420" w:rsidRDefault="00AD5A47" w:rsidP="00A26C2C">
      <w:pPr>
        <w:pStyle w:val="BodyText"/>
        <w:spacing w:before="40" w:line="249" w:lineRule="auto"/>
        <w:ind w:left="81" w:right="788" w:firstLine="206"/>
        <w:jc w:val="both"/>
        <w:sectPr w:rsidR="00362420">
          <w:type w:val="continuous"/>
          <w:pgSz w:w="11910" w:h="16840"/>
          <w:pgMar w:top="1420" w:right="283" w:bottom="280" w:left="992" w:header="738" w:footer="774" w:gutter="0"/>
          <w:cols w:num="2" w:space="720" w:equalWidth="0">
            <w:col w:w="4856" w:space="196"/>
            <w:col w:w="5583"/>
          </w:cols>
        </w:sectPr>
      </w:pP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model</w:t>
      </w:r>
      <w:r>
        <w:rPr>
          <w:spacing w:val="-10"/>
        </w:rPr>
        <w:t xml:space="preserve"> </w:t>
      </w:r>
      <w:r>
        <w:rPr>
          <w:spacing w:val="-2"/>
        </w:rPr>
        <w:t>trained</w:t>
      </w:r>
      <w:r>
        <w:rPr>
          <w:spacing w:val="-11"/>
        </w:rPr>
        <w:t xml:space="preserve"> </w:t>
      </w:r>
      <w:r>
        <w:rPr>
          <w:spacing w:val="-2"/>
        </w:rPr>
        <w:t>only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clean,</w:t>
      </w:r>
      <w:r>
        <w:rPr>
          <w:spacing w:val="-10"/>
        </w:rPr>
        <w:t xml:space="preserve"> </w:t>
      </w:r>
      <w:r>
        <w:rPr>
          <w:spacing w:val="-2"/>
        </w:rPr>
        <w:t>well-illuminated,</w:t>
      </w:r>
      <w:r>
        <w:rPr>
          <w:spacing w:val="-11"/>
        </w:rPr>
        <w:t xml:space="preserve"> </w:t>
      </w:r>
      <w:r>
        <w:rPr>
          <w:spacing w:val="-2"/>
        </w:rPr>
        <w:t xml:space="preserve">perfectly </w:t>
      </w:r>
      <w:r>
        <w:t>centered retinal photographs will eventually learn to rely on image quality rather than disease pathology. Present it with</w:t>
      </w:r>
      <w:r>
        <w:rPr>
          <w:spacing w:val="15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slightly</w:t>
      </w:r>
      <w:r>
        <w:rPr>
          <w:spacing w:val="15"/>
        </w:rPr>
        <w:t xml:space="preserve"> </w:t>
      </w:r>
      <w:r>
        <w:t>rotated</w:t>
      </w:r>
      <w:r>
        <w:rPr>
          <w:spacing w:val="16"/>
        </w:rPr>
        <w:t xml:space="preserve"> </w:t>
      </w:r>
      <w:r>
        <w:t>image,</w:t>
      </w:r>
      <w:r>
        <w:rPr>
          <w:spacing w:val="20"/>
        </w:rPr>
        <w:t xml:space="preserve"> </w:t>
      </w:r>
      <w:r>
        <w:t>an</w:t>
      </w:r>
      <w:r>
        <w:rPr>
          <w:spacing w:val="15"/>
        </w:rPr>
        <w:t xml:space="preserve"> </w:t>
      </w:r>
      <w:r>
        <w:t>over-exposed</w:t>
      </w:r>
      <w:r>
        <w:rPr>
          <w:spacing w:val="16"/>
        </w:rPr>
        <w:t xml:space="preserve"> </w:t>
      </w:r>
      <w:r>
        <w:t>scan,</w:t>
      </w:r>
      <w:r>
        <w:rPr>
          <w:spacing w:val="20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rPr>
          <w:spacing w:val="-10"/>
        </w:rPr>
        <w:t>a</w:t>
      </w:r>
      <w:r w:rsidR="00A26C2C" w:rsidRPr="00A26C2C">
        <w:t xml:space="preserve"> </w:t>
      </w:r>
      <w:r w:rsidR="00A26C2C">
        <w:t xml:space="preserve">Present it with a slightly rotated image, an over-exposed scan, or a photograph taken with a different fundus camera, and it will waver. This is not a model that can be </w:t>
      </w:r>
    </w:p>
    <w:p w14:paraId="45E98C73" w14:textId="77777777" w:rsidR="00362420" w:rsidRDefault="00362420">
      <w:pPr>
        <w:pStyle w:val="BodyText"/>
        <w:spacing w:line="36" w:lineRule="exact"/>
        <w:sectPr w:rsidR="00362420">
          <w:type w:val="continuous"/>
          <w:pgSz w:w="11910" w:h="16840"/>
          <w:pgMar w:top="1420" w:right="283" w:bottom="280" w:left="992" w:header="738" w:footer="774" w:gutter="0"/>
          <w:cols w:space="720"/>
        </w:sectPr>
      </w:pPr>
    </w:p>
    <w:p w14:paraId="45E98C74" w14:textId="195ED491" w:rsidR="00362420" w:rsidRDefault="00AD5A47" w:rsidP="00167ED6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45E98D6E" wp14:editId="36F0E1D3">
                <wp:simplePos x="0" y="0"/>
                <wp:positionH relativeFrom="page">
                  <wp:posOffset>1688973</wp:posOffset>
                </wp:positionH>
                <wp:positionV relativeFrom="paragraph">
                  <wp:posOffset>206984</wp:posOffset>
                </wp:positionV>
                <wp:extent cx="389890" cy="21653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989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E98DAD" w14:textId="7CAB1E35" w:rsidR="00362420" w:rsidRDefault="00362420">
                            <w:pPr>
                              <w:spacing w:line="237" w:lineRule="exact"/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98D6E" id="Textbox 18" o:spid="_x0000_s1029" type="#_x0000_t202" style="position:absolute;margin-left:133pt;margin-top:16.3pt;width:30.7pt;height:17.0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" filled="f" stroked="f">
                <v:textbox inset="0,0,0,0">
                  <w:txbxContent>
                    <w:p w14:paraId="45E98DAD" w14:textId="7CAB1E35" w:rsidR="00362420" w:rsidRDefault="00362420">
                      <w:pPr>
                        <w:spacing w:line="237" w:lineRule="exact"/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45E98D70" wp14:editId="45E98D71">
                <wp:simplePos x="0" y="0"/>
                <wp:positionH relativeFrom="page">
                  <wp:posOffset>2612529</wp:posOffset>
                </wp:positionH>
                <wp:positionV relativeFrom="paragraph">
                  <wp:posOffset>167647</wp:posOffset>
                </wp:positionV>
                <wp:extent cx="45720" cy="8890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E98DAE" w14:textId="3B1DAE0E" w:rsidR="00362420" w:rsidRDefault="00362420">
                            <w:pPr>
                              <w:spacing w:line="137" w:lineRule="exac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98D70" id="Textbox 19" o:spid="_x0000_s1030" type="#_x0000_t202" style="position:absolute;margin-left:205.7pt;margin-top:13.2pt;width:3.6pt;height:7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" filled="f" stroked="f">
                <v:textbox inset="0,0,0,0">
                  <w:txbxContent>
                    <w:p w14:paraId="45E98DAE" w14:textId="3B1DAE0E" w:rsidR="00362420" w:rsidRDefault="00362420">
                      <w:pPr>
                        <w:spacing w:line="137" w:lineRule="exact"/>
                        <w:rPr>
                          <w:rFonts w:ascii="Bookman Old Style"/>
                          <w:i/>
                          <w:sz w:val="1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67ED6" w:rsidRPr="00167ED6">
        <w:rPr>
          <w:rFonts w:ascii="Cambria Math" w:hAnsi="Cambria Math"/>
        </w:rPr>
        <w:br/>
      </w:r>
      <m:oMath>
        <m:r>
          <w:rPr>
            <w:rFonts w:ascii="Cambria Math" w:hAnsi="Cambria Math"/>
          </w:rPr>
          <m:t xml:space="preserve">            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W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H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W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e>
            </m:nary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.                                  </m:t>
        </m:r>
      </m:oMath>
      <w:r>
        <w:rPr>
          <w:spacing w:val="-5"/>
          <w:w w:val="110"/>
        </w:rPr>
        <w:t>(5)</w:t>
      </w:r>
    </w:p>
    <w:p w14:paraId="45E98C75" w14:textId="4E7C3EB0" w:rsidR="00362420" w:rsidRDefault="00362420">
      <w:pPr>
        <w:pStyle w:val="BodyText"/>
        <w:spacing w:before="4"/>
        <w:rPr>
          <w:sz w:val="4"/>
        </w:rPr>
      </w:pPr>
    </w:p>
    <w:p w14:paraId="45E98C76" w14:textId="2023B792" w:rsidR="00362420" w:rsidRDefault="00AD5A47">
      <w:pPr>
        <w:pStyle w:val="BodyText"/>
        <w:spacing w:before="173" w:line="249" w:lineRule="auto"/>
        <w:ind w:left="87" w:right="73"/>
      </w:pPr>
      <w:r>
        <w:t>It</w:t>
      </w:r>
      <w:r>
        <w:rPr>
          <w:spacing w:val="-13"/>
        </w:rPr>
        <w:t xml:space="preserve"> </w:t>
      </w:r>
      <w:r>
        <w:t>then</w:t>
      </w:r>
      <w:r>
        <w:rPr>
          <w:spacing w:val="-12"/>
        </w:rPr>
        <w:t xml:space="preserve"> </w:t>
      </w:r>
      <w:r>
        <w:rPr>
          <w:i/>
        </w:rPr>
        <w:t>excites</w:t>
      </w:r>
      <w:r>
        <w:rPr>
          <w:i/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network—using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small</w:t>
      </w:r>
      <w:r>
        <w:rPr>
          <w:spacing w:val="-13"/>
        </w:rPr>
        <w:t xml:space="preserve"> </w:t>
      </w:r>
      <w:r>
        <w:t>bottleneck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a sigmoid gate—to produce channel importance weights:</w:t>
      </w:r>
    </w:p>
    <w:p w14:paraId="45E98C77" w14:textId="66BF25B4" w:rsidR="00362420" w:rsidRDefault="00FE5CAC">
      <w:pPr>
        <w:tabs>
          <w:tab w:val="left" w:pos="4561"/>
        </w:tabs>
        <w:spacing w:before="188"/>
        <w:ind w:left="160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45E98D6C" wp14:editId="14CB2E0A">
                <wp:simplePos x="0" y="0"/>
                <wp:positionH relativeFrom="page">
                  <wp:posOffset>964565</wp:posOffset>
                </wp:positionH>
                <wp:positionV relativeFrom="paragraph">
                  <wp:posOffset>113665</wp:posOffset>
                </wp:positionV>
                <wp:extent cx="45720" cy="8890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E98DAC" w14:textId="627A242E" w:rsidR="00362420" w:rsidRDefault="00362420">
                            <w:pPr>
                              <w:spacing w:line="137" w:lineRule="exac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98D6C" id="Textbox 17" o:spid="_x0000_s1031" type="#_x0000_t202" style="position:absolute;left:0;text-align:left;margin-left:75.95pt;margin-top:8.95pt;width:3.6pt;height:7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" filled="f" stroked="f">
                <v:textbox inset="0,0,0,0">
                  <w:txbxContent>
                    <w:p w14:paraId="45E98DAC" w14:textId="627A242E" w:rsidR="00362420" w:rsidRDefault="00362420">
                      <w:pPr>
                        <w:spacing w:line="137" w:lineRule="exact"/>
                        <w:rPr>
                          <w:rFonts w:ascii="Bookman Old Style"/>
                          <w:i/>
                          <w:sz w:val="1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D5A47">
        <w:rPr>
          <w:i/>
          <w:w w:val="110"/>
          <w:sz w:val="20"/>
        </w:rPr>
        <w:t>s</w:t>
      </w:r>
      <w:r w:rsidR="00AD5A47">
        <w:rPr>
          <w:i/>
          <w:spacing w:val="18"/>
          <w:w w:val="110"/>
          <w:sz w:val="20"/>
        </w:rPr>
        <w:t xml:space="preserve"> </w:t>
      </w:r>
      <w:r w:rsidR="00AD5A47">
        <w:rPr>
          <w:rFonts w:ascii="Book Antiqua" w:hAnsi="Book Antiqua"/>
          <w:w w:val="110"/>
          <w:sz w:val="20"/>
        </w:rPr>
        <w:t>=</w:t>
      </w:r>
      <w:r w:rsidR="00AD5A47">
        <w:rPr>
          <w:rFonts w:ascii="Book Antiqua" w:hAnsi="Book Antiqua"/>
          <w:spacing w:val="18"/>
          <w:w w:val="110"/>
          <w:sz w:val="20"/>
        </w:rPr>
        <w:t xml:space="preserve"> </w:t>
      </w:r>
      <w:proofErr w:type="gramStart"/>
      <w:r w:rsidR="00AD5A47">
        <w:rPr>
          <w:i/>
          <w:w w:val="110"/>
          <w:sz w:val="20"/>
        </w:rPr>
        <w:t>σ</w:t>
      </w:r>
      <w:r w:rsidR="00AD5A47">
        <w:rPr>
          <w:rFonts w:ascii="Book Antiqua" w:hAnsi="Book Antiqua"/>
          <w:w w:val="110"/>
          <w:sz w:val="20"/>
        </w:rPr>
        <w:t>(</w:t>
      </w:r>
      <w:proofErr w:type="gramEnd"/>
      <w:r w:rsidR="00AD5A47">
        <w:rPr>
          <w:i/>
          <w:w w:val="110"/>
          <w:sz w:val="20"/>
        </w:rPr>
        <w:t>W</w:t>
      </w:r>
      <w:r w:rsidR="00AD5A47">
        <w:rPr>
          <w:rFonts w:ascii="Bookman Old Style" w:hAnsi="Bookman Old Style"/>
          <w:w w:val="110"/>
          <w:sz w:val="20"/>
          <w:vertAlign w:val="subscript"/>
        </w:rPr>
        <w:t>2</w:t>
      </w:r>
      <w:r w:rsidR="00AD5A47">
        <w:rPr>
          <w:rFonts w:ascii="Bookman Old Style" w:hAnsi="Bookman Old Style"/>
          <w:spacing w:val="-14"/>
          <w:w w:val="110"/>
          <w:sz w:val="20"/>
        </w:rPr>
        <w:t xml:space="preserve"> </w:t>
      </w:r>
      <w:r w:rsidR="00AD5A47">
        <w:rPr>
          <w:i/>
          <w:w w:val="110"/>
          <w:sz w:val="20"/>
        </w:rPr>
        <w:t>δ</w:t>
      </w:r>
      <w:r w:rsidR="00AD5A47">
        <w:rPr>
          <w:rFonts w:ascii="Book Antiqua" w:hAnsi="Book Antiqua"/>
          <w:w w:val="110"/>
          <w:sz w:val="20"/>
        </w:rPr>
        <w:t>(</w:t>
      </w:r>
      <w:r w:rsidR="00AD5A47">
        <w:rPr>
          <w:i/>
          <w:w w:val="110"/>
          <w:sz w:val="20"/>
        </w:rPr>
        <w:t>W</w:t>
      </w:r>
      <w:r w:rsidR="00AD5A47">
        <w:rPr>
          <w:rFonts w:ascii="Bookman Old Style" w:hAnsi="Bookman Old Style"/>
          <w:w w:val="110"/>
          <w:sz w:val="20"/>
          <w:vertAlign w:val="subscript"/>
        </w:rPr>
        <w:t>1</w:t>
      </w:r>
      <w:r w:rsidR="00AD5A47">
        <w:rPr>
          <w:i/>
          <w:w w:val="110"/>
          <w:sz w:val="20"/>
        </w:rPr>
        <w:t>z</w:t>
      </w:r>
      <w:r w:rsidR="00AD5A47">
        <w:rPr>
          <w:rFonts w:ascii="Book Antiqua" w:hAnsi="Book Antiqua"/>
          <w:w w:val="110"/>
          <w:sz w:val="20"/>
        </w:rPr>
        <w:t>))</w:t>
      </w:r>
      <w:r w:rsidR="00AD5A47">
        <w:rPr>
          <w:rFonts w:ascii="Book Antiqua" w:hAnsi="Book Antiqua"/>
          <w:spacing w:val="-11"/>
          <w:w w:val="110"/>
          <w:sz w:val="20"/>
        </w:rPr>
        <w:t xml:space="preserve"> </w:t>
      </w:r>
      <w:r w:rsidR="00AD5A47">
        <w:rPr>
          <w:i/>
          <w:spacing w:val="-10"/>
          <w:w w:val="110"/>
          <w:sz w:val="20"/>
        </w:rPr>
        <w:t>,</w:t>
      </w:r>
      <w:r w:rsidR="00AD5A47">
        <w:rPr>
          <w:i/>
          <w:sz w:val="20"/>
        </w:rPr>
        <w:tab/>
      </w:r>
      <w:r w:rsidR="00AD5A47">
        <w:rPr>
          <w:spacing w:val="-5"/>
          <w:w w:val="115"/>
          <w:sz w:val="20"/>
        </w:rPr>
        <w:t>(6)</w:t>
      </w:r>
    </w:p>
    <w:p w14:paraId="45E98C78" w14:textId="77777777" w:rsidR="00362420" w:rsidRDefault="00AD5A47">
      <w:pPr>
        <w:pStyle w:val="BodyText"/>
        <w:tabs>
          <w:tab w:val="left" w:pos="2561"/>
        </w:tabs>
        <w:spacing w:before="182" w:line="235" w:lineRule="auto"/>
        <w:ind w:left="81" w:right="43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487174656" behindDoc="1" locked="0" layoutInCell="1" allowOverlap="1" wp14:anchorId="45E98D74" wp14:editId="45E98D75">
                <wp:simplePos x="0" y="0"/>
                <wp:positionH relativeFrom="page">
                  <wp:posOffset>2147912</wp:posOffset>
                </wp:positionH>
                <wp:positionV relativeFrom="paragraph">
                  <wp:posOffset>143749</wp:posOffset>
                </wp:positionV>
                <wp:extent cx="1518285" cy="216535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828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E98DB0" w14:textId="77777777" w:rsidR="00362420" w:rsidRDefault="00AD5A47">
                            <w:pPr>
                              <w:tabs>
                                <w:tab w:val="left" w:pos="2257"/>
                              </w:tabs>
                              <w:spacing w:line="237" w:lineRule="exac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95"/>
                                <w:sz w:val="20"/>
                              </w:rPr>
                              <w:t>∈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29"/>
                                <w:w w:val="95"/>
                                <w:sz w:val="20"/>
                              </w:rPr>
                              <w:t>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98D74" id="Textbox 21" o:spid="_x0000_s1032" type="#_x0000_t202" style="position:absolute;left:0;text-align:left;margin-left:169.15pt;margin-top:11.3pt;width:119.55pt;height:17.05pt;z-index:-1614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" filled="f" stroked="f">
                <v:textbox inset="0,0,0,0">
                  <w:txbxContent>
                    <w:p w14:paraId="45E98DB0" w14:textId="77777777" w:rsidR="00362420" w:rsidRDefault="00AD5A47">
                      <w:pPr>
                        <w:tabs>
                          <w:tab w:val="left" w:pos="2257"/>
                        </w:tabs>
                        <w:spacing w:line="237" w:lineRule="exac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95"/>
                          <w:sz w:val="20"/>
                        </w:rPr>
                        <w:t>∈</w:t>
                      </w:r>
                      <w:r>
                        <w:rPr>
                          <w:rFonts w:ascii="Lucida Sans Unicode" w:hAns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29"/>
                          <w:w w:val="95"/>
                          <w:sz w:val="20"/>
                        </w:rPr>
                        <w:t>∈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 xml:space="preserve">where </w:t>
      </w:r>
      <w:r>
        <w:rPr>
          <w:i/>
          <w:w w:val="105"/>
        </w:rPr>
        <w:t xml:space="preserve">δ </w:t>
      </w:r>
      <w:r>
        <w:rPr>
          <w:w w:val="105"/>
        </w:rPr>
        <w:t xml:space="preserve">denotes </w:t>
      </w:r>
      <w:proofErr w:type="spellStart"/>
      <w:r>
        <w:rPr>
          <w:w w:val="105"/>
        </w:rPr>
        <w:t>ReLU</w:t>
      </w:r>
      <w:proofErr w:type="spellEnd"/>
      <w:r>
        <w:rPr>
          <w:w w:val="105"/>
        </w:rPr>
        <w:t xml:space="preserve">, </w:t>
      </w:r>
      <w:r>
        <w:rPr>
          <w:i/>
          <w:w w:val="105"/>
        </w:rPr>
        <w:t>W</w:t>
      </w:r>
      <w:r>
        <w:rPr>
          <w:rFonts w:ascii="Bookman Old Style" w:hAnsi="Bookman Old Style"/>
          <w:w w:val="105"/>
          <w:vertAlign w:val="subscript"/>
        </w:rPr>
        <w:t>1</w:t>
      </w:r>
      <w:r>
        <w:rPr>
          <w:rFonts w:ascii="Bookman Old Style" w:hAnsi="Bookman Old Style"/>
        </w:rPr>
        <w:tab/>
      </w:r>
      <w:r>
        <w:rPr>
          <w:rFonts w:ascii="Century" w:hAnsi="Century"/>
          <w:w w:val="105"/>
        </w:rPr>
        <w:t>R</w:t>
      </w:r>
      <w:r>
        <w:rPr>
          <w:rFonts w:ascii="Bookman Old Style" w:hAnsi="Bookman Old Style"/>
          <w:i/>
          <w:w w:val="105"/>
          <w:vertAlign w:val="superscript"/>
        </w:rPr>
        <w:t>C/</w:t>
      </w:r>
      <w:proofErr w:type="spellStart"/>
      <w:r>
        <w:rPr>
          <w:rFonts w:ascii="Bookman Old Style" w:hAnsi="Bookman Old Style"/>
          <w:i/>
          <w:w w:val="105"/>
          <w:vertAlign w:val="superscript"/>
        </w:rPr>
        <w:t>r</w:t>
      </w:r>
      <w:r>
        <w:rPr>
          <w:i/>
          <w:w w:val="105"/>
          <w:vertAlign w:val="superscript"/>
        </w:rPr>
        <w:t>×</w:t>
      </w:r>
      <w:r>
        <w:rPr>
          <w:rFonts w:ascii="Bookman Old Style" w:hAnsi="Bookman Old Style"/>
          <w:i/>
          <w:w w:val="105"/>
          <w:vertAlign w:val="superscript"/>
        </w:rPr>
        <w:t>C</w:t>
      </w:r>
      <w:proofErr w:type="spellEnd"/>
      <w:r>
        <w:rPr>
          <w:rFonts w:ascii="Bookman Old Style" w:hAnsi="Bookman Old Style"/>
          <w:i/>
          <w:w w:val="105"/>
        </w:rPr>
        <w:t xml:space="preserve"> </w:t>
      </w:r>
      <w:r>
        <w:rPr>
          <w:w w:val="105"/>
        </w:rPr>
        <w:t xml:space="preserve">reduces and </w:t>
      </w:r>
      <w:r>
        <w:rPr>
          <w:i/>
          <w:w w:val="105"/>
        </w:rPr>
        <w:t>W</w:t>
      </w:r>
      <w:r>
        <w:rPr>
          <w:rFonts w:ascii="Bookman Old Style" w:hAnsi="Bookman Old Style"/>
          <w:w w:val="105"/>
          <w:vertAlign w:val="subscript"/>
        </w:rPr>
        <w:t>2</w:t>
      </w:r>
      <w:r>
        <w:rPr>
          <w:rFonts w:ascii="Bookman Old Style" w:hAnsi="Bookman Old Style"/>
          <w:w w:val="105"/>
        </w:rPr>
        <w:t xml:space="preserve"> </w:t>
      </w:r>
      <w:r>
        <w:rPr>
          <w:rFonts w:ascii="Century" w:hAnsi="Century"/>
          <w:w w:val="105"/>
        </w:rPr>
        <w:t>R</w:t>
      </w:r>
      <w:r>
        <w:rPr>
          <w:rFonts w:ascii="Bookman Old Style" w:hAnsi="Bookman Old Style"/>
          <w:i/>
          <w:w w:val="105"/>
          <w:vertAlign w:val="superscript"/>
        </w:rPr>
        <w:t>C</w:t>
      </w:r>
      <w:r>
        <w:rPr>
          <w:i/>
          <w:w w:val="105"/>
          <w:vertAlign w:val="superscript"/>
        </w:rPr>
        <w:t>×</w:t>
      </w:r>
      <w:r>
        <w:rPr>
          <w:rFonts w:ascii="Bookman Old Style" w:hAnsi="Bookman Old Style"/>
          <w:i/>
          <w:w w:val="105"/>
          <w:vertAlign w:val="superscript"/>
        </w:rPr>
        <w:t>C/r</w:t>
      </w:r>
      <w:r>
        <w:rPr>
          <w:rFonts w:ascii="Bookman Old Style" w:hAnsi="Bookman Old Style"/>
          <w:i/>
          <w:spacing w:val="-1"/>
          <w:w w:val="105"/>
        </w:rPr>
        <w:t xml:space="preserve"> </w:t>
      </w:r>
      <w:r>
        <w:rPr>
          <w:w w:val="105"/>
        </w:rPr>
        <w:t>restores</w:t>
      </w:r>
      <w:r>
        <w:rPr>
          <w:spacing w:val="-5"/>
          <w:w w:val="105"/>
        </w:rPr>
        <w:t xml:space="preserve"> </w:t>
      </w:r>
      <w:r>
        <w:rPr>
          <w:w w:val="105"/>
        </w:rPr>
        <w:t>dimensionality</w:t>
      </w:r>
      <w:r>
        <w:rPr>
          <w:spacing w:val="-5"/>
          <w:w w:val="105"/>
        </w:rPr>
        <w:t xml:space="preserve"> </w:t>
      </w:r>
      <w:r>
        <w:rPr>
          <w:w w:val="105"/>
        </w:rPr>
        <w:t>at</w:t>
      </w:r>
      <w:r>
        <w:rPr>
          <w:spacing w:val="-5"/>
          <w:w w:val="105"/>
        </w:rPr>
        <w:t xml:space="preserve"> </w:t>
      </w:r>
      <w:r>
        <w:rPr>
          <w:w w:val="105"/>
        </w:rPr>
        <w:t>reduction</w:t>
      </w:r>
      <w:r>
        <w:rPr>
          <w:spacing w:val="-5"/>
          <w:w w:val="105"/>
        </w:rPr>
        <w:t xml:space="preserve"> </w:t>
      </w:r>
      <w:r>
        <w:rPr>
          <w:w w:val="105"/>
        </w:rPr>
        <w:t>ratio</w:t>
      </w:r>
      <w:r>
        <w:rPr>
          <w:spacing w:val="-5"/>
          <w:w w:val="105"/>
        </w:rPr>
        <w:t xml:space="preserve"> </w:t>
      </w:r>
      <w:r>
        <w:rPr>
          <w:i/>
          <w:w w:val="105"/>
        </w:rPr>
        <w:t xml:space="preserve">r </w:t>
      </w:r>
      <w:r>
        <w:rPr>
          <w:rFonts w:ascii="Book Antiqua" w:hAnsi="Book Antiqua"/>
          <w:w w:val="105"/>
        </w:rPr>
        <w:t>= 16</w:t>
      </w:r>
      <w:r>
        <w:rPr>
          <w:w w:val="105"/>
        </w:rPr>
        <w:t>. The</w:t>
      </w:r>
      <w:r>
        <w:rPr>
          <w:spacing w:val="-13"/>
          <w:w w:val="105"/>
        </w:rPr>
        <w:t xml:space="preserve"> </w:t>
      </w:r>
      <w:r>
        <w:rPr>
          <w:w w:val="105"/>
        </w:rPr>
        <w:t>feature</w:t>
      </w:r>
      <w:r>
        <w:rPr>
          <w:spacing w:val="-13"/>
          <w:w w:val="105"/>
        </w:rPr>
        <w:t xml:space="preserve"> </w:t>
      </w:r>
      <w:r>
        <w:rPr>
          <w:w w:val="105"/>
        </w:rPr>
        <w:t>map</w:t>
      </w:r>
      <w:r>
        <w:rPr>
          <w:spacing w:val="-13"/>
          <w:w w:val="105"/>
        </w:rPr>
        <w:t xml:space="preserve"> </w:t>
      </w:r>
      <w:r>
        <w:rPr>
          <w:w w:val="105"/>
        </w:rPr>
        <w:t>is</w:t>
      </w:r>
      <w:r>
        <w:rPr>
          <w:spacing w:val="-13"/>
          <w:w w:val="105"/>
        </w:rPr>
        <w:t xml:space="preserve"> </w:t>
      </w:r>
      <w:r>
        <w:rPr>
          <w:w w:val="105"/>
        </w:rPr>
        <w:t>then</w:t>
      </w:r>
      <w:r>
        <w:rPr>
          <w:spacing w:val="-13"/>
          <w:w w:val="105"/>
        </w:rPr>
        <w:t xml:space="preserve"> </w:t>
      </w:r>
      <w:r>
        <w:rPr>
          <w:w w:val="105"/>
        </w:rPr>
        <w:t>rescaled</w:t>
      </w:r>
      <w:r>
        <w:rPr>
          <w:spacing w:val="-13"/>
          <w:w w:val="105"/>
        </w:rPr>
        <w:t xml:space="preserve"> </w:t>
      </w:r>
      <w:r>
        <w:rPr>
          <w:w w:val="105"/>
        </w:rPr>
        <w:t>channel-by-channel:</w:t>
      </w:r>
    </w:p>
    <w:p w14:paraId="45E98C79" w14:textId="77777777" w:rsidR="00362420" w:rsidRDefault="00AD5A47">
      <w:pPr>
        <w:tabs>
          <w:tab w:val="left" w:pos="4561"/>
        </w:tabs>
        <w:spacing w:before="172"/>
        <w:ind w:left="1919"/>
        <w:rPr>
          <w:sz w:val="20"/>
        </w:rPr>
      </w:pPr>
      <w:proofErr w:type="spellStart"/>
      <w:r>
        <w:rPr>
          <w:i/>
          <w:spacing w:val="-85"/>
          <w:w w:val="118"/>
          <w:sz w:val="20"/>
        </w:rPr>
        <w:t>x</w:t>
      </w:r>
      <w:r>
        <w:rPr>
          <w:rFonts w:ascii="Book Antiqua" w:hAnsi="Book Antiqua"/>
          <w:spacing w:val="18"/>
          <w:w w:val="139"/>
          <w:sz w:val="20"/>
        </w:rPr>
        <w:t>˜</w:t>
      </w:r>
      <w:r>
        <w:rPr>
          <w:rFonts w:ascii="Bookman Old Style" w:hAnsi="Bookman Old Style"/>
          <w:i/>
          <w:spacing w:val="17"/>
          <w:w w:val="103"/>
          <w:sz w:val="20"/>
          <w:vertAlign w:val="subscript"/>
        </w:rPr>
        <w:t>c</w:t>
      </w:r>
      <w:proofErr w:type="spellEnd"/>
      <w:r>
        <w:rPr>
          <w:rFonts w:ascii="Bookman Old Style" w:hAnsi="Bookman Old Style"/>
          <w:i/>
          <w:spacing w:val="-4"/>
          <w:w w:val="120"/>
          <w:sz w:val="20"/>
        </w:rPr>
        <w:t xml:space="preserve"> </w:t>
      </w:r>
      <w:r>
        <w:rPr>
          <w:rFonts w:ascii="Book Antiqua" w:hAnsi="Book Antiqua"/>
          <w:spacing w:val="-16"/>
          <w:w w:val="120"/>
          <w:sz w:val="20"/>
        </w:rPr>
        <w:t>=</w:t>
      </w:r>
      <w:r>
        <w:rPr>
          <w:rFonts w:ascii="Book Antiqua" w:hAnsi="Book Antiqua"/>
          <w:spacing w:val="-2"/>
          <w:w w:val="120"/>
          <w:sz w:val="20"/>
        </w:rPr>
        <w:t xml:space="preserve"> </w:t>
      </w:r>
      <w:proofErr w:type="spellStart"/>
      <w:r>
        <w:rPr>
          <w:i/>
          <w:spacing w:val="-16"/>
          <w:w w:val="105"/>
          <w:sz w:val="20"/>
        </w:rPr>
        <w:t>s</w:t>
      </w:r>
      <w:r>
        <w:rPr>
          <w:rFonts w:ascii="Bookman Old Style" w:hAnsi="Bookman Old Style"/>
          <w:i/>
          <w:spacing w:val="-16"/>
          <w:w w:val="105"/>
          <w:sz w:val="20"/>
          <w:vertAlign w:val="subscript"/>
        </w:rPr>
        <w:t>c</w:t>
      </w:r>
      <w:proofErr w:type="spellEnd"/>
      <w:r>
        <w:rPr>
          <w:rFonts w:ascii="Bookman Old Style" w:hAnsi="Bookman Old Style"/>
          <w:i/>
          <w:spacing w:val="-3"/>
          <w:sz w:val="20"/>
        </w:rPr>
        <w:t xml:space="preserve"> </w:t>
      </w:r>
      <w:r>
        <w:rPr>
          <w:rFonts w:ascii="Lucida Sans Unicode" w:hAnsi="Lucida Sans Unicode"/>
          <w:spacing w:val="-16"/>
          <w:w w:val="80"/>
          <w:sz w:val="20"/>
        </w:rPr>
        <w:t>·</w:t>
      </w:r>
      <w:r>
        <w:rPr>
          <w:rFonts w:ascii="Lucida Sans Unicode" w:hAnsi="Lucida Sans Unicode"/>
          <w:spacing w:val="-19"/>
          <w:w w:val="105"/>
          <w:sz w:val="20"/>
        </w:rPr>
        <w:t xml:space="preserve"> </w:t>
      </w:r>
      <w:r>
        <w:rPr>
          <w:i/>
          <w:spacing w:val="-16"/>
          <w:w w:val="105"/>
          <w:sz w:val="20"/>
        </w:rPr>
        <w:t>u</w:t>
      </w:r>
      <w:r>
        <w:rPr>
          <w:rFonts w:ascii="Bookman Old Style" w:hAnsi="Bookman Old Style"/>
          <w:i/>
          <w:spacing w:val="-16"/>
          <w:w w:val="105"/>
          <w:sz w:val="20"/>
          <w:vertAlign w:val="subscript"/>
        </w:rPr>
        <w:t>c</w:t>
      </w:r>
      <w:r>
        <w:rPr>
          <w:i/>
          <w:spacing w:val="-16"/>
          <w:w w:val="105"/>
          <w:sz w:val="20"/>
        </w:rPr>
        <w:t>.</w:t>
      </w:r>
      <w:r>
        <w:rPr>
          <w:i/>
          <w:sz w:val="20"/>
        </w:rPr>
        <w:tab/>
      </w:r>
      <w:r>
        <w:rPr>
          <w:spacing w:val="-5"/>
          <w:w w:val="105"/>
          <w:sz w:val="20"/>
        </w:rPr>
        <w:t>(7)</w:t>
      </w:r>
    </w:p>
    <w:p w14:paraId="45E98C7A" w14:textId="34CDF9DB" w:rsidR="00362420" w:rsidRDefault="00AD5A47">
      <w:pPr>
        <w:pStyle w:val="BodyText"/>
        <w:spacing w:before="117" w:line="249" w:lineRule="auto"/>
        <w:ind w:left="83" w:right="38" w:hanging="2"/>
        <w:jc w:val="both"/>
      </w:pPr>
      <w:r>
        <w:t xml:space="preserve">The effect is that our model </w:t>
      </w:r>
      <w:r>
        <w:rPr>
          <w:i/>
        </w:rPr>
        <w:t xml:space="preserve">learns </w:t>
      </w:r>
      <w:r>
        <w:t xml:space="preserve">to amplify the </w:t>
      </w:r>
      <w:proofErr w:type="spellStart"/>
      <w:r>
        <w:t>chan</w:t>
      </w:r>
      <w:proofErr w:type="spellEnd"/>
      <w:r>
        <w:t xml:space="preserve">- </w:t>
      </w:r>
      <w:proofErr w:type="spellStart"/>
      <w:r>
        <w:rPr>
          <w:spacing w:val="-2"/>
        </w:rPr>
        <w:t>nels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encoding</w:t>
      </w:r>
      <w:r>
        <w:rPr>
          <w:spacing w:val="-4"/>
        </w:rPr>
        <w:t xml:space="preserve"> </w:t>
      </w:r>
      <w:r>
        <w:rPr>
          <w:spacing w:val="-2"/>
        </w:rPr>
        <w:t>diagnostically</w:t>
      </w:r>
      <w:r>
        <w:rPr>
          <w:spacing w:val="-5"/>
        </w:rPr>
        <w:t xml:space="preserve"> </w:t>
      </w:r>
      <w:r>
        <w:rPr>
          <w:spacing w:val="-2"/>
        </w:rPr>
        <w:t>meaningful</w:t>
      </w:r>
      <w:r>
        <w:rPr>
          <w:spacing w:val="-5"/>
        </w:rPr>
        <w:t xml:space="preserve"> </w:t>
      </w:r>
      <w:r>
        <w:rPr>
          <w:spacing w:val="-2"/>
        </w:rPr>
        <w:t>retinal</w:t>
      </w:r>
      <w:r>
        <w:rPr>
          <w:spacing w:val="-4"/>
        </w:rPr>
        <w:t xml:space="preserve"> </w:t>
      </w:r>
      <w:r>
        <w:rPr>
          <w:spacing w:val="-2"/>
        </w:rPr>
        <w:t xml:space="preserve">structures— </w:t>
      </w:r>
      <w:r>
        <w:t>vessels, exudates, the optic disc margin—and to suppress</w:t>
      </w:r>
      <w:r w:rsidR="00A45910">
        <w:t>.</w:t>
      </w:r>
    </w:p>
    <w:p w14:paraId="45E98C7B" w14:textId="38AE4AA4" w:rsidR="00362420" w:rsidRDefault="00362420">
      <w:pPr>
        <w:spacing w:before="9" w:after="24"/>
        <w:rPr>
          <w:sz w:val="15"/>
        </w:rPr>
      </w:pPr>
    </w:p>
    <w:p w14:paraId="45E98C7C" w14:textId="484013D0" w:rsidR="00362420" w:rsidRDefault="00362420">
      <w:pPr>
        <w:pStyle w:val="BodyText"/>
        <w:ind w:left="80"/>
      </w:pPr>
    </w:p>
    <w:p w14:paraId="45E98C7D" w14:textId="383952F3" w:rsidR="00362420" w:rsidRDefault="00AD5A47">
      <w:pPr>
        <w:pStyle w:val="BodyText"/>
        <w:spacing w:line="247" w:lineRule="auto"/>
        <w:ind w:left="87" w:right="293" w:firstLine="19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45E98D78" wp14:editId="18632BF7">
                <wp:simplePos x="0" y="0"/>
                <wp:positionH relativeFrom="page">
                  <wp:posOffset>5988659</wp:posOffset>
                </wp:positionH>
                <wp:positionV relativeFrom="paragraph">
                  <wp:posOffset>780027</wp:posOffset>
                </wp:positionV>
                <wp:extent cx="98425" cy="21653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E98DB2" w14:textId="77777777" w:rsidR="00362420" w:rsidRDefault="00AD5A47">
                            <w:pPr>
                              <w:spacing w:line="237" w:lineRule="exac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5"/>
                                <w:sz w:val="20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98D78" id="Textbox 23" o:spid="_x0000_s1033" type="#_x0000_t202" style="position:absolute;left:0;text-align:left;margin-left:471.55pt;margin-top:61.4pt;width:7.75pt;height:17.0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" filled="f" stroked="f">
                <v:textbox inset="0,0,0,0">
                  <w:txbxContent>
                    <w:p w14:paraId="45E98DB2" w14:textId="77777777" w:rsidR="00362420" w:rsidRDefault="00AD5A47">
                      <w:pPr>
                        <w:spacing w:line="237" w:lineRule="exac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5"/>
                          <w:sz w:val="20"/>
                        </w:rPr>
                        <w:t>±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We resolve this through consistency regularization—a </w:t>
      </w:r>
      <w:r>
        <w:rPr>
          <w:spacing w:val="-2"/>
        </w:rPr>
        <w:t>training</w:t>
      </w:r>
      <w:r>
        <w:rPr>
          <w:spacing w:val="-8"/>
        </w:rPr>
        <w:t xml:space="preserve"> </w:t>
      </w:r>
      <w:r>
        <w:rPr>
          <w:spacing w:val="-2"/>
        </w:rPr>
        <w:t>strategy</w:t>
      </w:r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2"/>
        </w:rPr>
        <w:t>teaches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model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be</w:t>
      </w:r>
      <w:r>
        <w:rPr>
          <w:spacing w:val="-8"/>
        </w:rPr>
        <w:t xml:space="preserve"> </w:t>
      </w:r>
      <w:r>
        <w:rPr>
          <w:spacing w:val="-2"/>
        </w:rPr>
        <w:t>stubborn</w:t>
      </w:r>
      <w:r>
        <w:rPr>
          <w:spacing w:val="-7"/>
        </w:rPr>
        <w:t xml:space="preserve"> </w:t>
      </w:r>
      <w:r>
        <w:rPr>
          <w:spacing w:val="-2"/>
        </w:rPr>
        <w:t xml:space="preserve">about </w:t>
      </w:r>
      <w:r>
        <w:t>its diagnoses, even when image quality is not ideal.</w:t>
      </w:r>
      <w:r>
        <w:rPr>
          <w:spacing w:val="40"/>
        </w:rPr>
        <w:t xml:space="preserve"> </w:t>
      </w:r>
      <w:r>
        <w:t xml:space="preserve">For each training image </w:t>
      </w:r>
      <w:r>
        <w:rPr>
          <w:i/>
        </w:rPr>
        <w:t>x</w:t>
      </w:r>
      <w:r>
        <w:t>, we generate two views:</w:t>
      </w:r>
      <w:r>
        <w:rPr>
          <w:spacing w:val="40"/>
        </w:rPr>
        <w:t xml:space="preserve"> </w:t>
      </w:r>
      <w:r>
        <w:t xml:space="preserve">a </w:t>
      </w:r>
      <w:r>
        <w:rPr>
          <w:i/>
        </w:rPr>
        <w:t>weak augmentation</w:t>
      </w:r>
      <w:r>
        <w:rPr>
          <w:i/>
          <w:spacing w:val="-13"/>
        </w:rPr>
        <w:t xml:space="preserve"> </w:t>
      </w:r>
      <w:proofErr w:type="spellStart"/>
      <w:r>
        <w:rPr>
          <w:i/>
        </w:rPr>
        <w:t>x</w:t>
      </w:r>
      <w:r>
        <w:rPr>
          <w:rFonts w:ascii="Bookman Old Style" w:hAnsi="Bookman Old Style"/>
          <w:i/>
          <w:vertAlign w:val="subscript"/>
        </w:rPr>
        <w:t>w</w:t>
      </w:r>
      <w:proofErr w:type="spellEnd"/>
      <w:r>
        <w:rPr>
          <w:rFonts w:ascii="Bookman Old Style" w:hAnsi="Bookman Old Style"/>
          <w:i/>
          <w:spacing w:val="-15"/>
        </w:rPr>
        <w:t xml:space="preserve"> </w:t>
      </w:r>
      <w:r>
        <w:t>(random</w:t>
      </w:r>
      <w:r>
        <w:rPr>
          <w:spacing w:val="-12"/>
        </w:rPr>
        <w:t xml:space="preserve"> </w:t>
      </w:r>
      <w:r>
        <w:t>horizontal</w:t>
      </w:r>
      <w:r>
        <w:rPr>
          <w:spacing w:val="-13"/>
        </w:rPr>
        <w:t xml:space="preserve"> </w:t>
      </w:r>
      <w:r>
        <w:t>flip</w:t>
      </w:r>
      <w:r>
        <w:rPr>
          <w:spacing w:val="-12"/>
        </w:rPr>
        <w:t xml:space="preserve"> </w:t>
      </w:r>
      <w:r>
        <w:t>only)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rPr>
          <w:i/>
        </w:rPr>
        <w:t xml:space="preserve">strong augmentation </w:t>
      </w:r>
      <w:proofErr w:type="spellStart"/>
      <w:r>
        <w:rPr>
          <w:i/>
        </w:rPr>
        <w:t>x</w:t>
      </w:r>
      <w:r>
        <w:rPr>
          <w:rFonts w:ascii="Bookman Old Style" w:hAnsi="Bookman Old Style"/>
          <w:i/>
          <w:vertAlign w:val="subscript"/>
        </w:rPr>
        <w:t>s</w:t>
      </w:r>
      <w:proofErr w:type="spellEnd"/>
      <w:r>
        <w:rPr>
          <w:rFonts w:ascii="Bookman Old Style" w:hAnsi="Bookman Old Style"/>
          <w:i/>
        </w:rPr>
        <w:t xml:space="preserve"> </w:t>
      </w:r>
      <w:r>
        <w:t>(random rotation up to</w:t>
      </w:r>
      <w:r>
        <w:rPr>
          <w:spacing w:val="80"/>
        </w:rPr>
        <w:t xml:space="preserve"> </w:t>
      </w:r>
      <w:r>
        <w:rPr>
          <w:rFonts w:ascii="Book Antiqua" w:hAnsi="Book Antiqua"/>
        </w:rPr>
        <w:t>15</w:t>
      </w:r>
      <w:r>
        <w:rPr>
          <w:i/>
          <w:vertAlign w:val="superscript"/>
        </w:rPr>
        <w:t>◦</w:t>
      </w:r>
      <w:r>
        <w:t>, color jitter across</w:t>
      </w:r>
      <w:r>
        <w:rPr>
          <w:spacing w:val="-2"/>
        </w:rPr>
        <w:t xml:space="preserve"> </w:t>
      </w:r>
      <w:r>
        <w:t>brightness,</w:t>
      </w:r>
      <w:r>
        <w:rPr>
          <w:spacing w:val="-2"/>
        </w:rPr>
        <w:t xml:space="preserve"> </w:t>
      </w:r>
      <w:r>
        <w:t>contrast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saturation,</w:t>
      </w:r>
      <w:r>
        <w:rPr>
          <w:spacing w:val="-2"/>
        </w:rPr>
        <w:t xml:space="preserve"> </w:t>
      </w:r>
      <w:r>
        <w:t>plus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flip). The total loss is:</w:t>
      </w:r>
      <w:r w:rsidR="00A45910" w:rsidRPr="00A45910">
        <w:rPr>
          <w:noProof/>
        </w:rPr>
        <w:t xml:space="preserve"> </w:t>
      </w:r>
      <w:r w:rsidR="00A45910">
        <w:rPr>
          <w:noProof/>
        </w:rPr>
        <mc:AlternateContent>
          <mc:Choice Requires="wps">
            <w:drawing>
              <wp:inline distT="0" distB="0" distL="0" distR="0" wp14:anchorId="22C4BA89" wp14:editId="50F5A479">
                <wp:extent cx="288290" cy="29442"/>
                <wp:effectExtent l="0" t="0" r="0" b="0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8290" cy="294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AB108F" w14:textId="77777777" w:rsidR="00A45910" w:rsidRDefault="00A45910" w:rsidP="00A45910">
                            <w:pPr>
                              <w:pStyle w:val="BodyText"/>
                              <w:spacing w:line="249" w:lineRule="au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C4BA89" id="Textbox 22" o:spid="_x0000_s1034" type="#_x0000_t202" style="width:22.7pt;height: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" filled="f" stroked="f">
                <v:textbox inset="0,0,0,0">
                  <w:txbxContent>
                    <w:p w14:paraId="18AB108F" w14:textId="77777777" w:rsidR="00A45910" w:rsidRDefault="00A45910" w:rsidP="00A45910">
                      <w:pPr>
                        <w:pStyle w:val="BodyText"/>
                        <w:spacing w:line="249" w:lineRule="auto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5E98C92" w14:textId="7A12EC76" w:rsidR="003638D9" w:rsidRPr="003638D9" w:rsidRDefault="00AD5A47" w:rsidP="00351639">
      <w:pPr>
        <w:tabs>
          <w:tab w:val="left" w:pos="4462"/>
        </w:tabs>
        <w:spacing w:before="62" w:line="271" w:lineRule="auto"/>
        <w:ind w:left="80" w:right="283" w:firstLine="1185"/>
        <w:jc w:val="both"/>
        <w:rPr>
          <w:rFonts w:ascii="Bookman Old Style"/>
          <w:iCs/>
          <w:position w:val="11"/>
          <w:sz w:val="14"/>
        </w:rPr>
        <w:sectPr w:rsidR="003638D9" w:rsidRPr="003638D9" w:rsidSect="00BC21CF">
          <w:type w:val="continuous"/>
          <w:pgSz w:w="11910" w:h="16840"/>
          <w:pgMar w:top="1420" w:right="283" w:bottom="142" w:left="992" w:header="738" w:footer="774" w:gutter="0"/>
          <w:cols w:num="3" w:space="720" w:equalWidth="0">
            <w:col w:w="4861" w:space="192"/>
            <w:col w:w="5080" w:space="48"/>
            <w:col w:w="454"/>
          </w:cols>
        </w:sectPr>
      </w:pPr>
      <w:r>
        <w:rPr>
          <w:rFonts w:ascii="Lucida Sans Unicode" w:hAnsi="Lucida Sans Unicode"/>
          <w:w w:val="105"/>
          <w:position w:val="3"/>
          <w:sz w:val="20"/>
        </w:rPr>
        <w:t>L</w:t>
      </w:r>
      <w:r>
        <w:rPr>
          <w:rFonts w:ascii="Bookman Old Style" w:hAnsi="Bookman Old Style"/>
          <w:w w:val="105"/>
          <w:sz w:val="14"/>
        </w:rPr>
        <w:t>total</w:t>
      </w:r>
      <w:r>
        <w:rPr>
          <w:rFonts w:ascii="Bookman Old Style" w:hAnsi="Bookman Old Style"/>
          <w:spacing w:val="40"/>
          <w:w w:val="105"/>
          <w:sz w:val="14"/>
        </w:rPr>
        <w:t xml:space="preserve"> </w:t>
      </w:r>
      <w:r>
        <w:rPr>
          <w:rFonts w:ascii="Book Antiqua" w:hAnsi="Book Antiqua"/>
          <w:w w:val="105"/>
          <w:position w:val="3"/>
          <w:sz w:val="20"/>
        </w:rPr>
        <w:t xml:space="preserve">= </w:t>
      </w:r>
      <w:r>
        <w:rPr>
          <w:rFonts w:ascii="Lucida Sans Unicode" w:hAnsi="Lucida Sans Unicode"/>
          <w:w w:val="105"/>
          <w:position w:val="3"/>
          <w:sz w:val="20"/>
        </w:rPr>
        <w:t>L</w:t>
      </w:r>
      <w:r>
        <w:rPr>
          <w:rFonts w:ascii="Bookman Old Style" w:hAnsi="Bookman Old Style"/>
          <w:w w:val="105"/>
          <w:sz w:val="14"/>
        </w:rPr>
        <w:t xml:space="preserve">sup </w:t>
      </w:r>
      <w:r>
        <w:rPr>
          <w:rFonts w:ascii="Book Antiqua" w:hAnsi="Book Antiqua"/>
          <w:w w:val="105"/>
          <w:position w:val="3"/>
          <w:sz w:val="20"/>
        </w:rPr>
        <w:t xml:space="preserve">+ </w:t>
      </w:r>
      <w:r>
        <w:rPr>
          <w:i/>
          <w:w w:val="105"/>
          <w:position w:val="3"/>
          <w:sz w:val="20"/>
        </w:rPr>
        <w:t>λ</w:t>
      </w:r>
      <w:r>
        <w:rPr>
          <w:rFonts w:ascii="Bookman Old Style" w:hAnsi="Bookman Old Style"/>
          <w:w w:val="105"/>
          <w:sz w:val="14"/>
        </w:rPr>
        <w:t xml:space="preserve">cons </w:t>
      </w:r>
      <w:r>
        <w:rPr>
          <w:rFonts w:ascii="Lucida Sans Unicode" w:hAnsi="Lucida Sans Unicode"/>
          <w:w w:val="105"/>
          <w:position w:val="3"/>
          <w:sz w:val="20"/>
        </w:rPr>
        <w:t>L</w:t>
      </w:r>
      <w:r>
        <w:rPr>
          <w:rFonts w:ascii="Bookman Old Style" w:hAnsi="Bookman Old Style"/>
          <w:w w:val="105"/>
          <w:sz w:val="14"/>
        </w:rPr>
        <w:t>cons</w:t>
      </w:r>
      <w:r>
        <w:rPr>
          <w:i/>
          <w:w w:val="105"/>
          <w:position w:val="3"/>
          <w:sz w:val="20"/>
        </w:rPr>
        <w:t>,</w:t>
      </w:r>
      <w:r>
        <w:rPr>
          <w:i/>
          <w:position w:val="3"/>
          <w:sz w:val="20"/>
        </w:rPr>
        <w:tab/>
      </w:r>
      <w:r>
        <w:rPr>
          <w:spacing w:val="-8"/>
          <w:w w:val="105"/>
          <w:position w:val="3"/>
          <w:sz w:val="20"/>
        </w:rPr>
        <w:t xml:space="preserve">(11) </w:t>
      </w:r>
    </w:p>
    <w:p w14:paraId="45E98C93" w14:textId="77777777" w:rsidR="00362420" w:rsidRDefault="00AD5A47">
      <w:pPr>
        <w:pStyle w:val="BodyText"/>
        <w:spacing w:before="40" w:line="249" w:lineRule="auto"/>
        <w:ind w:left="87"/>
      </w:pPr>
      <w:r>
        <w:t>irrelevant variation.</w:t>
      </w:r>
      <w:r>
        <w:rPr>
          <w:spacing w:val="31"/>
        </w:rPr>
        <w:t xml:space="preserve"> </w:t>
      </w:r>
      <w:r>
        <w:t xml:space="preserve">This is not hand-engineered; it is dis- </w:t>
      </w:r>
      <w:bookmarkStart w:id="9" w:name="Pillar_III:_The_KAN-Inspired_Head—Drawin"/>
      <w:bookmarkEnd w:id="9"/>
      <w:r>
        <w:t>covered entirely from data.</w:t>
      </w:r>
    </w:p>
    <w:p w14:paraId="45E98C98" w14:textId="4A2858A2" w:rsidR="00362420" w:rsidRPr="00542FF6" w:rsidRDefault="00AD5A47" w:rsidP="00542FF6">
      <w:pPr>
        <w:spacing w:line="118" w:lineRule="exact"/>
        <w:ind w:left="87"/>
        <w:rPr>
          <w:rFonts w:ascii="Bookman Old Style"/>
          <w:sz w:val="14"/>
        </w:rPr>
      </w:pPr>
      <w:r>
        <w:br w:type="column"/>
      </w:r>
      <w:r w:rsidR="00542FF6">
        <w:rPr>
          <w:rFonts w:ascii="Bookman Old Style"/>
          <w:spacing w:val="-5"/>
          <w:sz w:val="14"/>
        </w:rPr>
        <w:t xml:space="preserve"> </w:t>
      </w:r>
    </w:p>
    <w:p w14:paraId="45E98C99" w14:textId="77777777" w:rsidR="00362420" w:rsidRDefault="00362420">
      <w:pPr>
        <w:pStyle w:val="BodyText"/>
        <w:jc w:val="center"/>
        <w:sectPr w:rsidR="00362420">
          <w:type w:val="continuous"/>
          <w:pgSz w:w="11910" w:h="16840"/>
          <w:pgMar w:top="1420" w:right="283" w:bottom="280" w:left="992" w:header="738" w:footer="774" w:gutter="0"/>
          <w:cols w:num="4" w:space="720" w:equalWidth="0">
            <w:col w:w="4854" w:space="336"/>
            <w:col w:w="368" w:space="326"/>
            <w:col w:w="2012" w:space="682"/>
            <w:col w:w="2057"/>
          </w:cols>
        </w:sectPr>
      </w:pPr>
    </w:p>
    <w:p w14:paraId="45E98C9A" w14:textId="77777777" w:rsidR="00362420" w:rsidRDefault="00362420">
      <w:pPr>
        <w:pStyle w:val="BodyText"/>
        <w:spacing w:before="5"/>
        <w:rPr>
          <w:sz w:val="9"/>
        </w:rPr>
      </w:pPr>
    </w:p>
    <w:p w14:paraId="45E98C9B" w14:textId="77777777" w:rsidR="00362420" w:rsidRDefault="00AD5A47">
      <w:pPr>
        <w:pStyle w:val="BodyText"/>
        <w:ind w:left="88"/>
      </w:pPr>
      <w:r>
        <w:rPr>
          <w:noProof/>
        </w:rPr>
        <w:drawing>
          <wp:inline distT="0" distB="0" distL="0" distR="0" wp14:anchorId="45E98D7C" wp14:editId="45E98D7D">
            <wp:extent cx="2926079" cy="195072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079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8C9C" w14:textId="77777777" w:rsidR="00362420" w:rsidRDefault="00362420">
      <w:pPr>
        <w:pStyle w:val="BodyText"/>
        <w:spacing w:before="34"/>
        <w:rPr>
          <w:sz w:val="18"/>
        </w:rPr>
      </w:pPr>
    </w:p>
    <w:p w14:paraId="45E98C9D" w14:textId="77777777" w:rsidR="00362420" w:rsidRDefault="00AD5A47">
      <w:pPr>
        <w:spacing w:line="254" w:lineRule="auto"/>
        <w:ind w:left="87" w:right="38"/>
        <w:jc w:val="both"/>
        <w:rPr>
          <w:i/>
          <w:sz w:val="18"/>
        </w:rPr>
      </w:pPr>
      <w:r>
        <w:rPr>
          <w:b/>
          <w:sz w:val="18"/>
        </w:rPr>
        <w:t xml:space="preserve">Figure 3: </w:t>
      </w:r>
      <w:r>
        <w:rPr>
          <w:i/>
          <w:sz w:val="18"/>
        </w:rPr>
        <w:t xml:space="preserve">The model training pipeline showcasing data </w:t>
      </w:r>
      <w:proofErr w:type="spellStart"/>
      <w:r>
        <w:rPr>
          <w:i/>
          <w:sz w:val="18"/>
        </w:rPr>
        <w:t>prepro</w:t>
      </w:r>
      <w:proofErr w:type="spellEnd"/>
      <w:r>
        <w:rPr>
          <w:i/>
          <w:sz w:val="18"/>
        </w:rPr>
        <w:t xml:space="preserve">- </w:t>
      </w:r>
      <w:proofErr w:type="spellStart"/>
      <w:r>
        <w:rPr>
          <w:i/>
          <w:spacing w:val="-2"/>
          <w:sz w:val="18"/>
        </w:rPr>
        <w:t>cessing</w:t>
      </w:r>
      <w:proofErr w:type="spellEnd"/>
      <w:r>
        <w:rPr>
          <w:i/>
          <w:spacing w:val="-2"/>
          <w:sz w:val="18"/>
        </w:rPr>
        <w:t xml:space="preserve"> and consistency regularization, illustrating the application </w:t>
      </w:r>
      <w:r>
        <w:rPr>
          <w:i/>
          <w:sz w:val="18"/>
        </w:rPr>
        <w:t xml:space="preserve">of weak and strong augmentations to enforce invariant feature </w:t>
      </w:r>
      <w:r>
        <w:rPr>
          <w:i/>
          <w:spacing w:val="-2"/>
          <w:sz w:val="18"/>
        </w:rPr>
        <w:t>learning.</w:t>
      </w:r>
    </w:p>
    <w:p w14:paraId="45E98C9E" w14:textId="77777777" w:rsidR="00362420" w:rsidRDefault="00362420">
      <w:pPr>
        <w:pStyle w:val="BodyText"/>
        <w:rPr>
          <w:i/>
          <w:sz w:val="18"/>
        </w:rPr>
      </w:pPr>
    </w:p>
    <w:p w14:paraId="2DC45FE9" w14:textId="75145047" w:rsidR="00312E32" w:rsidRPr="00312E32" w:rsidRDefault="00000000" w:rsidP="00312E32">
      <w:pPr>
        <w:pStyle w:val="BodyText"/>
        <w:spacing w:before="14"/>
        <w:rPr>
          <w:i/>
          <w:sz w:val="18"/>
        </w:rPr>
      </w:pPr>
      <m:oMath>
        <m:sSub>
          <m:sSubPr>
            <m:ctrlPr>
              <w:rPr>
                <w:rFonts w:ascii="Cambria Math" w:hAnsi="Cambria Math"/>
                <w:i/>
                <w:sz w:val="18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 w:val="18"/>
              </w:rPr>
              <m:t>L</m:t>
            </m:r>
          </m:e>
          <m:sub>
            <m:r>
              <w:rPr>
                <w:rFonts w:ascii="Cambria Math" w:hAnsi="Cambria Math"/>
                <w:sz w:val="18"/>
              </w:rPr>
              <m:t>sup</m:t>
            </m:r>
          </m:sub>
        </m:sSub>
        <m:r>
          <w:rPr>
            <w:rFonts w:ascii="Cambria Math" w:hAnsi="Cambria Math"/>
            <w:sz w:val="18"/>
          </w:rPr>
          <m:t>=-</m:t>
        </m:r>
        <m:f>
          <m:fPr>
            <m:ctrlPr>
              <w:rPr>
                <w:rFonts w:ascii="Cambria Math" w:hAnsi="Cambria Math"/>
                <w:i/>
                <w:sz w:val="18"/>
              </w:rPr>
            </m:ctrlPr>
          </m:fPr>
          <m:num>
            <m:r>
              <w:rPr>
                <w:rFonts w:ascii="Cambria Math" w:hAnsi="Cambria Math"/>
                <w:sz w:val="18"/>
              </w:rPr>
              <m:t>1</m:t>
            </m:r>
          </m:num>
          <m:den>
            <m:r>
              <w:rPr>
                <w:rFonts w:ascii="Cambria Math" w:hAnsi="Cambria Math"/>
                <w:sz w:val="18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18"/>
              </w:rPr>
            </m:ctrlPr>
          </m:naryPr>
          <m:sub>
            <m:r>
              <w:rPr>
                <w:rFonts w:ascii="Cambria Math" w:hAnsi="Cambria Math"/>
                <w:sz w:val="18"/>
              </w:rPr>
              <m:t>i=1</m:t>
            </m:r>
          </m:sub>
          <m:sup>
            <m:r>
              <w:rPr>
                <w:rFonts w:ascii="Cambria Math" w:hAnsi="Cambria Math"/>
                <w:sz w:val="18"/>
              </w:rPr>
              <m:t>N</m:t>
            </m:r>
          </m:sup>
          <m:e>
            <m:r>
              <w:rPr>
                <w:rFonts w:ascii="Cambria Math" w:hAnsi="Cambria Math"/>
                <w:sz w:val="18"/>
              </w:rPr>
              <m:t>​</m:t>
            </m:r>
          </m:e>
        </m:nary>
        <m:d>
          <m:dPr>
            <m:begChr m:val="["/>
            <m:endChr m:val="]"/>
            <m:ctrlPr>
              <w:rPr>
                <w:rFonts w:ascii="Cambria Math" w:hAnsi="Cambria Math"/>
                <w:i/>
                <w:sz w:val="1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18"/>
                  </w:rPr>
                  <m:t>i</m:t>
                </m:r>
              </m:sub>
            </m:sSub>
            <m:r>
              <w:rPr>
                <w:rFonts w:ascii="Cambria Math" w:hAnsi="Cambria Math"/>
                <w:sz w:val="18"/>
              </w:rPr>
              <m:t>log</m:t>
            </m:r>
            <m:sSub>
              <m:sSubPr>
                <m:ctrlPr>
                  <w:rPr>
                    <w:rFonts w:ascii="Cambria Math" w:hAnsi="Cambria Math"/>
                    <w:i/>
                    <w:sz w:val="18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sz w:val="1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18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18"/>
                  </w:rPr>
                  <m:t>i</m:t>
                </m:r>
              </m:sub>
            </m:sSub>
            <m:r>
              <w:rPr>
                <w:rFonts w:ascii="Cambria Math" w:hAnsi="Cambria Math"/>
                <w:sz w:val="18"/>
              </w:rPr>
              <m:t>+(1-</m:t>
            </m:r>
            <m:sSub>
              <m:sSubPr>
                <m:ctrlPr>
                  <w:rPr>
                    <w:rFonts w:ascii="Cambria Math" w:hAnsi="Cambria Math"/>
                    <w:i/>
                    <w:sz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18"/>
                  </w:rPr>
                  <m:t>i</m:t>
                </m:r>
              </m:sub>
            </m:sSub>
            <m:r>
              <w:rPr>
                <w:rFonts w:ascii="Cambria Math" w:hAnsi="Cambria Math"/>
                <w:sz w:val="18"/>
              </w:rPr>
              <m:t>)log(1-</m:t>
            </m:r>
            <m:sSub>
              <m:sSubPr>
                <m:ctrlPr>
                  <w:rPr>
                    <w:rFonts w:ascii="Cambria Math" w:hAnsi="Cambria Math"/>
                    <w:i/>
                    <w:sz w:val="18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sz w:val="1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18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18"/>
                  </w:rPr>
                  <m:t>i</m:t>
                </m:r>
              </m:sub>
            </m:sSub>
            <m:r>
              <w:rPr>
                <w:rFonts w:ascii="Cambria Math" w:hAnsi="Cambria Math"/>
                <w:sz w:val="18"/>
              </w:rPr>
              <m:t>)</m:t>
            </m:r>
          </m:e>
        </m:d>
        <m:r>
          <w:rPr>
            <w:rFonts w:ascii="Cambria Math" w:hAnsi="Cambria Math"/>
            <w:sz w:val="18"/>
          </w:rPr>
          <m:t>, </m:t>
        </m:r>
        <m:sSub>
          <m:sSubPr>
            <m:ctrlPr>
              <w:rPr>
                <w:rFonts w:ascii="Cambria Math" w:hAnsi="Cambria Math"/>
                <w:i/>
                <w:sz w:val="18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 w:val="18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  <w:sz w:val="18"/>
              </w:rPr>
              <m:t>i</m:t>
            </m:r>
          </m:sub>
        </m:sSub>
        <m:r>
          <w:rPr>
            <w:rFonts w:ascii="Cambria Math" w:hAnsi="Cambria Math"/>
            <w:sz w:val="18"/>
          </w:rPr>
          <m:t>=σ​</m:t>
        </m:r>
        <m:d>
          <m:dPr>
            <m:ctrlPr>
              <w:rPr>
                <w:rFonts w:ascii="Cambria Math" w:hAnsi="Cambria Math"/>
                <w:i/>
                <w:sz w:val="18"/>
              </w:rPr>
            </m:ctrlPr>
          </m:dPr>
          <m:e>
            <m:r>
              <w:rPr>
                <w:rFonts w:ascii="Cambria Math" w:hAnsi="Cambria Math"/>
                <w:sz w:val="18"/>
              </w:rPr>
              <m:t>f(</m:t>
            </m:r>
            <m:sSub>
              <m:sSubPr>
                <m:ctrlPr>
                  <w:rPr>
                    <w:rFonts w:ascii="Cambria Math" w:hAnsi="Cambria Math"/>
                    <w:i/>
                    <w:sz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18"/>
                  </w:rPr>
                  <m:t>w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</w:rPr>
                  <m:t>)</m:t>
                </m:r>
              </m:e>
              <m:sub>
                <m:r>
                  <w:rPr>
                    <w:rFonts w:ascii="Cambria Math" w:hAnsi="Cambria Math"/>
                    <w:sz w:val="18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 w:val="18"/>
          </w:rPr>
          <m:t>,</m:t>
        </m:r>
      </m:oMath>
      <w:r w:rsidR="00312E32">
        <w:rPr>
          <w:i/>
          <w:sz w:val="18"/>
        </w:rPr>
        <w:t xml:space="preserve">                                                                                (12)</w:t>
      </w:r>
    </w:p>
    <w:p w14:paraId="45E98C9F" w14:textId="77777777" w:rsidR="00362420" w:rsidRDefault="00362420">
      <w:pPr>
        <w:pStyle w:val="BodyText"/>
        <w:spacing w:before="14"/>
        <w:rPr>
          <w:i/>
          <w:sz w:val="18"/>
        </w:rPr>
      </w:pPr>
    </w:p>
    <w:p w14:paraId="45E98CA2" w14:textId="52AB8297" w:rsidR="00362420" w:rsidRPr="00312E32" w:rsidRDefault="00AD5A47" w:rsidP="00312E32">
      <w:pPr>
        <w:pStyle w:val="BodyText"/>
        <w:spacing w:line="249" w:lineRule="auto"/>
        <w:ind w:left="87" w:right="67"/>
        <w:jc w:val="both"/>
      </w:pPr>
      <w:r>
        <w:t>and the consistency loss penalizes the model for changing its mind between the clean and the corrupted view</w:t>
      </w:r>
      <w:r>
        <w:rPr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45E98D7E" wp14:editId="45E98D7F">
                <wp:simplePos x="0" y="0"/>
                <wp:positionH relativeFrom="page">
                  <wp:posOffset>3071393</wp:posOffset>
                </wp:positionH>
                <wp:positionV relativeFrom="paragraph">
                  <wp:posOffset>236985</wp:posOffset>
                </wp:positionV>
                <wp:extent cx="50800" cy="8890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E98DB4" w14:textId="77777777" w:rsidR="00362420" w:rsidRDefault="00AD5A47">
                            <w:pPr>
                              <w:spacing w:line="137" w:lineRule="exact"/>
                              <w:rPr>
                                <w:rFonts w:ascii="Bookman Old Style"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98D7E" id="Textbox 26" o:spid="_x0000_s1035" type="#_x0000_t202" style="position:absolute;left:0;text-align:left;margin-left:241.85pt;margin-top:18.65pt;width:4pt;height:7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" filled="f" stroked="f">
                <v:textbox inset="0,0,0,0">
                  <w:txbxContent>
                    <w:p w14:paraId="45E98DB4" w14:textId="77777777" w:rsidR="00362420" w:rsidRDefault="00AD5A47">
                      <w:pPr>
                        <w:spacing w:line="137" w:lineRule="exact"/>
                        <w:rPr>
                          <w:rFonts w:ascii="Bookman Old Style"/>
                          <w:sz w:val="14"/>
                        </w:rPr>
                      </w:pPr>
                      <w:r>
                        <w:rPr>
                          <w:rFonts w:ascii="Bookman Old Style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12E32">
        <w:t>:</w:t>
      </w:r>
    </w:p>
    <w:p w14:paraId="45E98CA3" w14:textId="77777777" w:rsidR="00362420" w:rsidRDefault="00AD5A47">
      <w:pPr>
        <w:pStyle w:val="ListParagraph"/>
        <w:numPr>
          <w:ilvl w:val="0"/>
          <w:numId w:val="2"/>
        </w:numPr>
        <w:tabs>
          <w:tab w:val="left" w:pos="431"/>
        </w:tabs>
        <w:spacing w:before="116" w:line="244" w:lineRule="auto"/>
        <w:ind w:left="87" w:right="761" w:firstLine="2"/>
        <w:jc w:val="both"/>
        <w:rPr>
          <w:rFonts w:ascii="Book Antiqua" w:hAnsi="Book Antiqua"/>
          <w:sz w:val="20"/>
        </w:rPr>
      </w:pPr>
      <w:r>
        <w:br w:type="column"/>
      </w:r>
      <w:r>
        <w:rPr>
          <w:rFonts w:ascii="Book Antiqua" w:hAnsi="Book Antiqua"/>
          <w:sz w:val="20"/>
        </w:rPr>
        <w:t>10</w:t>
      </w:r>
      <w:r>
        <w:rPr>
          <w:i/>
          <w:sz w:val="20"/>
          <w:vertAlign w:val="superscript"/>
        </w:rPr>
        <w:t>−</w:t>
      </w:r>
      <w:r>
        <w:rPr>
          <w:rFonts w:ascii="Bookman Old Style" w:hAnsi="Bookman Old Style"/>
          <w:sz w:val="20"/>
          <w:vertAlign w:val="superscript"/>
        </w:rPr>
        <w:t>4</w:t>
      </w:r>
      <w:r>
        <w:rPr>
          <w:rFonts w:ascii="Bookman Old Style" w:hAnsi="Bookman Old Style"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weight</w:t>
      </w:r>
      <w:r>
        <w:rPr>
          <w:spacing w:val="-3"/>
          <w:sz w:val="20"/>
        </w:rPr>
        <w:t xml:space="preserve"> </w:t>
      </w:r>
      <w:r>
        <w:rPr>
          <w:sz w:val="20"/>
        </w:rPr>
        <w:t>decay</w:t>
      </w:r>
      <w:r>
        <w:rPr>
          <w:spacing w:val="-3"/>
          <w:sz w:val="20"/>
        </w:rPr>
        <w:t xml:space="preserve"> </w:t>
      </w:r>
      <w:r>
        <w:rPr>
          <w:rFonts w:ascii="Book Antiqua" w:hAnsi="Book Antiqua"/>
          <w:sz w:val="20"/>
        </w:rPr>
        <w:t>0</w:t>
      </w:r>
      <w:r>
        <w:rPr>
          <w:i/>
          <w:sz w:val="20"/>
        </w:rPr>
        <w:t>.</w:t>
      </w:r>
      <w:r>
        <w:rPr>
          <w:rFonts w:ascii="Book Antiqua" w:hAnsi="Book Antiqua"/>
          <w:sz w:val="20"/>
        </w:rPr>
        <w:t>01</w:t>
      </w:r>
      <w:r>
        <w:rPr>
          <w:sz w:val="20"/>
        </w:rPr>
        <w:t>. Training</w:t>
      </w:r>
      <w:r>
        <w:rPr>
          <w:spacing w:val="-2"/>
          <w:sz w:val="20"/>
        </w:rPr>
        <w:t xml:space="preserve"> </w:t>
      </w:r>
      <w:r>
        <w:rPr>
          <w:sz w:val="20"/>
        </w:rPr>
        <w:t>ran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5</w:t>
      </w:r>
      <w:r>
        <w:rPr>
          <w:spacing w:val="-2"/>
          <w:sz w:val="20"/>
        </w:rPr>
        <w:t xml:space="preserve"> </w:t>
      </w:r>
      <w:r>
        <w:rPr>
          <w:sz w:val="20"/>
        </w:rPr>
        <w:t>epochs with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batch</w:t>
      </w:r>
      <w:r>
        <w:rPr>
          <w:spacing w:val="-5"/>
          <w:sz w:val="20"/>
        </w:rPr>
        <w:t xml:space="preserve"> </w:t>
      </w:r>
      <w:r>
        <w:rPr>
          <w:sz w:val="20"/>
        </w:rPr>
        <w:t>size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32,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80%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train- </w:t>
      </w:r>
      <w:proofErr w:type="spellStart"/>
      <w:r>
        <w:rPr>
          <w:sz w:val="20"/>
        </w:rPr>
        <w:t>ing</w:t>
      </w:r>
      <w:proofErr w:type="spellEnd"/>
      <w:r>
        <w:rPr>
          <w:sz w:val="20"/>
        </w:rPr>
        <w:t xml:space="preserve"> and the remaining 20% held out for evaluation.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All </w:t>
      </w:r>
      <w:bookmarkStart w:id="10" w:name="The_Results:_A_New_State_of_the_Art"/>
      <w:bookmarkEnd w:id="10"/>
      <w:r>
        <w:rPr>
          <w:sz w:val="20"/>
        </w:rPr>
        <w:t>experiments are fully reproducible at random seed 42.</w:t>
      </w:r>
    </w:p>
    <w:p w14:paraId="45E98CA4" w14:textId="77777777" w:rsidR="00362420" w:rsidRDefault="00AD5A47">
      <w:pPr>
        <w:pStyle w:val="Heading1"/>
        <w:numPr>
          <w:ilvl w:val="0"/>
          <w:numId w:val="7"/>
        </w:numPr>
        <w:tabs>
          <w:tab w:val="left" w:pos="536"/>
        </w:tabs>
        <w:spacing w:before="136"/>
        <w:ind w:left="536" w:hanging="263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179776" behindDoc="1" locked="0" layoutInCell="1" allowOverlap="1" wp14:anchorId="45E98D82" wp14:editId="45E98D83">
                <wp:simplePos x="0" y="0"/>
                <wp:positionH relativeFrom="page">
                  <wp:posOffset>3982617</wp:posOffset>
                </wp:positionH>
                <wp:positionV relativeFrom="paragraph">
                  <wp:posOffset>-580828</wp:posOffset>
                </wp:positionV>
                <wp:extent cx="98425" cy="216535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E98DB6" w14:textId="77777777" w:rsidR="00362420" w:rsidRDefault="00AD5A47">
                            <w:pPr>
                              <w:spacing w:line="237" w:lineRule="exac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98D82" id="Textbox 28" o:spid="_x0000_s1036" type="#_x0000_t202" style="position:absolute;left:0;text-align:left;margin-left:313.6pt;margin-top:-45.75pt;width:7.75pt;height:17.05pt;z-index:-1613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" filled="f" stroked="f">
                <v:textbox inset="0,0,0,0">
                  <w:txbxContent>
                    <w:p w14:paraId="45E98DB6" w14:textId="77777777" w:rsidR="00362420" w:rsidRDefault="00AD5A47">
                      <w:pPr>
                        <w:spacing w:line="237" w:lineRule="exac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5"/>
                          <w:sz w:val="20"/>
                        </w:rPr>
                        <w:t>×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RESULTS: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NEW</w:t>
      </w:r>
      <w:r>
        <w:rPr>
          <w:spacing w:val="-6"/>
        </w:rPr>
        <w:t xml:space="preserve"> </w:t>
      </w:r>
      <w:r>
        <w:rPr>
          <w:spacing w:val="-2"/>
        </w:rPr>
        <w:t>STATE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5"/>
        </w:rPr>
        <w:t>ART</w:t>
      </w:r>
    </w:p>
    <w:p w14:paraId="45E98CA5" w14:textId="77777777" w:rsidR="00362420" w:rsidRDefault="00AD5A47">
      <w:pPr>
        <w:pStyle w:val="BodyText"/>
        <w:spacing w:before="102"/>
        <w:ind w:left="294"/>
        <w:jc w:val="both"/>
      </w:pPr>
      <w:bookmarkStart w:id="11" w:name="Model_Performance"/>
      <w:bookmarkEnd w:id="11"/>
      <w:r>
        <w:t>The</w:t>
      </w:r>
      <w:r>
        <w:rPr>
          <w:spacing w:val="-7"/>
        </w:rPr>
        <w:t xml:space="preserve"> </w:t>
      </w:r>
      <w:r>
        <w:t>numbers</w:t>
      </w:r>
      <w:r>
        <w:rPr>
          <w:spacing w:val="-7"/>
        </w:rPr>
        <w:t xml:space="preserve"> </w:t>
      </w:r>
      <w:r>
        <w:t>tell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decisive</w:t>
      </w:r>
      <w:r>
        <w:rPr>
          <w:spacing w:val="-6"/>
        </w:rPr>
        <w:t xml:space="preserve"> </w:t>
      </w:r>
      <w:r>
        <w:rPr>
          <w:spacing w:val="-2"/>
        </w:rPr>
        <w:t>story.</w:t>
      </w:r>
    </w:p>
    <w:p w14:paraId="45E98CA6" w14:textId="77777777" w:rsidR="00362420" w:rsidRDefault="00AD5A47">
      <w:pPr>
        <w:pStyle w:val="Heading2"/>
        <w:spacing w:before="101"/>
        <w:ind w:left="95" w:firstLine="0"/>
      </w:pPr>
      <w:r>
        <w:t>A.</w:t>
      </w:r>
      <w:r>
        <w:rPr>
          <w:spacing w:val="4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rPr>
          <w:spacing w:val="-2"/>
        </w:rPr>
        <w:t>Performance</w:t>
      </w:r>
    </w:p>
    <w:p w14:paraId="45E98CA7" w14:textId="77777777" w:rsidR="00362420" w:rsidRDefault="00AD5A47">
      <w:pPr>
        <w:pStyle w:val="BodyText"/>
        <w:spacing w:before="62" w:line="249" w:lineRule="auto"/>
        <w:ind w:left="95" w:right="762" w:firstLine="199"/>
        <w:jc w:val="both"/>
      </w:pPr>
      <w:r>
        <w:t>Across</w:t>
      </w:r>
      <w:r>
        <w:rPr>
          <w:spacing w:val="-8"/>
        </w:rPr>
        <w:t xml:space="preserve"> </w:t>
      </w:r>
      <w:r>
        <w:t>every</w:t>
      </w:r>
      <w:r>
        <w:rPr>
          <w:spacing w:val="-8"/>
        </w:rPr>
        <w:t xml:space="preserve"> </w:t>
      </w:r>
      <w:r>
        <w:t>metric,</w:t>
      </w:r>
      <w:r>
        <w:rPr>
          <w:spacing w:val="-7"/>
        </w:rPr>
        <w:t xml:space="preserve"> </w:t>
      </w:r>
      <w:r>
        <w:t>our</w:t>
      </w:r>
      <w:r>
        <w:rPr>
          <w:spacing w:val="-8"/>
        </w:rPr>
        <w:t xml:space="preserve"> </w:t>
      </w:r>
      <w:proofErr w:type="spellStart"/>
      <w:r>
        <w:t>ConvNeXt</w:t>
      </w:r>
      <w:proofErr w:type="spellEnd"/>
      <w:r>
        <w:t>-based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proofErr w:type="spellStart"/>
      <w:r>
        <w:t>deliv</w:t>
      </w:r>
      <w:proofErr w:type="spellEnd"/>
      <w:r>
        <w:t xml:space="preserve">- </w:t>
      </w:r>
      <w:proofErr w:type="spellStart"/>
      <w:r>
        <w:rPr>
          <w:spacing w:val="-2"/>
        </w:rPr>
        <w:t>ers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results</w:t>
      </w:r>
      <w:r>
        <w:rPr>
          <w:spacing w:val="-10"/>
        </w:rPr>
        <w:t xml:space="preserve"> </w:t>
      </w:r>
      <w:r>
        <w:rPr>
          <w:spacing w:val="-2"/>
        </w:rPr>
        <w:t>that</w:t>
      </w:r>
      <w:r>
        <w:rPr>
          <w:spacing w:val="-11"/>
        </w:rPr>
        <w:t xml:space="preserve"> </w:t>
      </w:r>
      <w:r>
        <w:rPr>
          <w:spacing w:val="-2"/>
        </w:rPr>
        <w:t>belong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different</w:t>
      </w:r>
      <w:r>
        <w:rPr>
          <w:spacing w:val="-11"/>
        </w:rPr>
        <w:t xml:space="preserve"> </w:t>
      </w:r>
      <w:r>
        <w:rPr>
          <w:spacing w:val="-2"/>
        </w:rPr>
        <w:t>category</w:t>
      </w:r>
      <w:r>
        <w:rPr>
          <w:spacing w:val="-10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 xml:space="preserve">everything </w:t>
      </w:r>
      <w:r>
        <w:t>that preceded it:</w:t>
      </w:r>
    </w:p>
    <w:p w14:paraId="45E98CA8" w14:textId="77777777" w:rsidR="00362420" w:rsidRDefault="00AD5A47">
      <w:pPr>
        <w:pStyle w:val="ListParagraph"/>
        <w:numPr>
          <w:ilvl w:val="1"/>
          <w:numId w:val="2"/>
        </w:numPr>
        <w:tabs>
          <w:tab w:val="left" w:pos="365"/>
          <w:tab w:val="left" w:pos="374"/>
        </w:tabs>
        <w:spacing w:before="124" w:line="249" w:lineRule="auto"/>
        <w:ind w:right="762" w:hanging="170"/>
        <w:rPr>
          <w:sz w:val="20"/>
        </w:rPr>
      </w:pPr>
      <w:r>
        <w:rPr>
          <w:b/>
          <w:sz w:val="20"/>
        </w:rPr>
        <w:t>Accuracy: 98.56%.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Nearly 99 out of every 100 </w:t>
      </w:r>
      <w:proofErr w:type="spellStart"/>
      <w:r>
        <w:rPr>
          <w:sz w:val="20"/>
        </w:rPr>
        <w:t>diag</w:t>
      </w:r>
      <w:proofErr w:type="spellEnd"/>
      <w:r>
        <w:rPr>
          <w:sz w:val="20"/>
        </w:rPr>
        <w:t>- noses are correct—a standard that prior single-model approaches failed to reach.</w:t>
      </w:r>
    </w:p>
    <w:p w14:paraId="45E98CA9" w14:textId="77777777" w:rsidR="00362420" w:rsidRDefault="00AD5A47">
      <w:pPr>
        <w:pStyle w:val="ListParagraph"/>
        <w:numPr>
          <w:ilvl w:val="1"/>
          <w:numId w:val="2"/>
        </w:numPr>
        <w:tabs>
          <w:tab w:val="left" w:pos="372"/>
          <w:tab w:val="left" w:pos="374"/>
        </w:tabs>
        <w:spacing w:before="40" w:line="249" w:lineRule="auto"/>
        <w:ind w:right="755" w:hanging="170"/>
        <w:rPr>
          <w:sz w:val="20"/>
        </w:rPr>
      </w:pPr>
      <w:r>
        <w:rPr>
          <w:b/>
          <w:sz w:val="20"/>
        </w:rPr>
        <w:t>Precision: 98.62%.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When our system says a patient has DR, it is right 98.62% of the time.</w:t>
      </w:r>
      <w:r>
        <w:rPr>
          <w:spacing w:val="35"/>
          <w:sz w:val="20"/>
        </w:rPr>
        <w:t xml:space="preserve"> </w:t>
      </w:r>
      <w:r>
        <w:rPr>
          <w:sz w:val="20"/>
        </w:rPr>
        <w:t>False alarms— healthy patients unnecessarily referred to specialists— are reduced to a fraction of a percent.</w:t>
      </w:r>
    </w:p>
    <w:p w14:paraId="45E98CAA" w14:textId="77777777" w:rsidR="00362420" w:rsidRDefault="00AD5A47">
      <w:pPr>
        <w:pStyle w:val="ListParagraph"/>
        <w:numPr>
          <w:ilvl w:val="1"/>
          <w:numId w:val="2"/>
        </w:numPr>
        <w:tabs>
          <w:tab w:val="left" w:pos="367"/>
          <w:tab w:val="left" w:pos="371"/>
        </w:tabs>
        <w:spacing w:before="32" w:line="249" w:lineRule="auto"/>
        <w:ind w:left="367" w:right="760" w:hanging="164"/>
        <w:rPr>
          <w:sz w:val="20"/>
        </w:rPr>
      </w:pPr>
      <w:r>
        <w:rPr>
          <w:b/>
          <w:sz w:val="20"/>
        </w:rPr>
        <w:t>Recall / Sensitivity: 98.48%.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Of all patients who ac- </w:t>
      </w:r>
      <w:proofErr w:type="spellStart"/>
      <w:r>
        <w:rPr>
          <w:sz w:val="20"/>
        </w:rPr>
        <w:t>tually</w:t>
      </w:r>
      <w:proofErr w:type="spellEnd"/>
      <w:r>
        <w:rPr>
          <w:sz w:val="20"/>
        </w:rPr>
        <w:t xml:space="preserve"> have DR, our system identifies 98.48% of them. The</w:t>
      </w:r>
      <w:r>
        <w:rPr>
          <w:spacing w:val="-9"/>
          <w:sz w:val="20"/>
        </w:rPr>
        <w:t xml:space="preserve"> </w:t>
      </w:r>
      <w:r>
        <w:rPr>
          <w:sz w:val="20"/>
        </w:rPr>
        <w:t>missed</w:t>
      </w:r>
      <w:r>
        <w:rPr>
          <w:spacing w:val="-9"/>
          <w:sz w:val="20"/>
        </w:rPr>
        <w:t xml:space="preserve"> </w:t>
      </w:r>
      <w:r>
        <w:rPr>
          <w:sz w:val="20"/>
        </w:rPr>
        <w:t>diagnoses</w:t>
      </w:r>
      <w:r>
        <w:rPr>
          <w:spacing w:val="-9"/>
          <w:sz w:val="20"/>
        </w:rPr>
        <w:t xml:space="preserve"> </w:t>
      </w:r>
      <w:r>
        <w:rPr>
          <w:sz w:val="20"/>
        </w:rPr>
        <w:t>that</w:t>
      </w:r>
      <w:r>
        <w:rPr>
          <w:spacing w:val="-9"/>
          <w:sz w:val="20"/>
        </w:rPr>
        <w:t xml:space="preserve"> </w:t>
      </w:r>
      <w:r>
        <w:rPr>
          <w:sz w:val="20"/>
        </w:rPr>
        <w:t>lead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preventable</w:t>
      </w:r>
      <w:r>
        <w:rPr>
          <w:spacing w:val="-9"/>
          <w:sz w:val="20"/>
        </w:rPr>
        <w:t xml:space="preserve"> </w:t>
      </w:r>
      <w:r>
        <w:rPr>
          <w:sz w:val="20"/>
        </w:rPr>
        <w:t>blindness are reduced to near-zero.</w:t>
      </w:r>
    </w:p>
    <w:p w14:paraId="45E98CAB" w14:textId="77777777" w:rsidR="00362420" w:rsidRDefault="00362420">
      <w:pPr>
        <w:pStyle w:val="ListParagraph"/>
        <w:spacing w:line="249" w:lineRule="auto"/>
        <w:rPr>
          <w:sz w:val="20"/>
        </w:rPr>
        <w:sectPr w:rsidR="00362420">
          <w:pgSz w:w="11910" w:h="16840"/>
          <w:pgMar w:top="1320" w:right="283" w:bottom="960" w:left="992" w:header="738" w:footer="774" w:gutter="0"/>
          <w:cols w:num="2" w:space="720" w:equalWidth="0">
            <w:col w:w="4851" w:space="195"/>
            <w:col w:w="5589"/>
          </w:cols>
        </w:sectPr>
      </w:pPr>
    </w:p>
    <w:p w14:paraId="45E98CAC" w14:textId="3BAD624F" w:rsidR="00362420" w:rsidRPr="00312E32" w:rsidRDefault="00A32F7A" w:rsidP="006F6EFC">
      <w:pPr>
        <w:spacing w:line="137" w:lineRule="exact"/>
        <w:jc w:val="center"/>
        <w:rPr>
          <w:rFonts w:ascii="Bookman Old Style"/>
          <w:sz w:val="20"/>
          <w:szCs w:val="20"/>
        </w:rPr>
      </w:pPr>
      <w:r w:rsidRPr="00A32F7A">
        <w:rPr>
          <w:rFonts w:ascii="Bookman Old Style"/>
          <w:noProof/>
          <w:sz w:val="20"/>
          <w:szCs w:val="20"/>
        </w:rPr>
        <w:drawing>
          <wp:inline distT="0" distB="0" distL="0" distR="0" wp14:anchorId="05A15089" wp14:editId="7CE33D56">
            <wp:extent cx="2420169" cy="539750"/>
            <wp:effectExtent l="0" t="0" r="0" b="0"/>
            <wp:docPr id="172147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760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9761" cy="54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8CAD" w14:textId="4BE8CB81" w:rsidR="00362420" w:rsidRDefault="00AD5A47" w:rsidP="00312E32">
      <w:pPr>
        <w:tabs>
          <w:tab w:val="left" w:pos="1372"/>
          <w:tab w:val="left" w:pos="2475"/>
        </w:tabs>
        <w:spacing w:line="172" w:lineRule="auto"/>
        <w:ind w:right="38"/>
        <w:rPr>
          <w:rFonts w:ascii="Bookman Old Style"/>
          <w:sz w:val="14"/>
        </w:rPr>
      </w:pPr>
      <w:r>
        <w:br w:type="column"/>
      </w:r>
      <w:r>
        <w:rPr>
          <w:rFonts w:ascii="Bookman Old Style"/>
          <w:i/>
          <w:w w:val="120"/>
          <w:sz w:val="14"/>
        </w:rPr>
        <w:t xml:space="preserve"> </w:t>
      </w:r>
    </w:p>
    <w:p w14:paraId="45E98CAE" w14:textId="77777777" w:rsidR="00362420" w:rsidRDefault="00AD5A47">
      <w:pPr>
        <w:pStyle w:val="ListParagraph"/>
        <w:numPr>
          <w:ilvl w:val="0"/>
          <w:numId w:val="1"/>
        </w:numPr>
        <w:tabs>
          <w:tab w:val="left" w:pos="838"/>
          <w:tab w:val="left" w:pos="840"/>
        </w:tabs>
        <w:spacing w:before="28" w:line="249" w:lineRule="auto"/>
        <w:ind w:right="761"/>
        <w:jc w:val="left"/>
        <w:rPr>
          <w:sz w:val="20"/>
        </w:rPr>
      </w:pPr>
      <w:r>
        <w:br w:type="column"/>
      </w:r>
      <w:r>
        <w:rPr>
          <w:b/>
          <w:sz w:val="20"/>
        </w:rPr>
        <w:t xml:space="preserve">F1-Score: 98.55%. </w:t>
      </w:r>
      <w:r>
        <w:rPr>
          <w:sz w:val="20"/>
        </w:rPr>
        <w:t>The near-perfect balance between precision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recall</w:t>
      </w:r>
      <w:r>
        <w:rPr>
          <w:spacing w:val="-9"/>
          <w:sz w:val="20"/>
        </w:rPr>
        <w:t xml:space="preserve"> </w:t>
      </w:r>
      <w:r>
        <w:rPr>
          <w:sz w:val="20"/>
        </w:rPr>
        <w:t>confirms</w:t>
      </w:r>
      <w:r>
        <w:rPr>
          <w:spacing w:val="-9"/>
          <w:sz w:val="20"/>
        </w:rPr>
        <w:t xml:space="preserve"> </w:t>
      </w:r>
      <w:r>
        <w:rPr>
          <w:sz w:val="20"/>
        </w:rPr>
        <w:t>that</w:t>
      </w:r>
      <w:r>
        <w:rPr>
          <w:spacing w:val="-9"/>
          <w:sz w:val="20"/>
        </w:rPr>
        <w:t xml:space="preserve"> </w:t>
      </w:r>
      <w:r>
        <w:rPr>
          <w:sz w:val="20"/>
        </w:rPr>
        <w:t>our</w:t>
      </w:r>
      <w:r>
        <w:rPr>
          <w:spacing w:val="-9"/>
          <w:sz w:val="20"/>
        </w:rPr>
        <w:t xml:space="preserve"> </w:t>
      </w:r>
      <w:r>
        <w:rPr>
          <w:sz w:val="20"/>
        </w:rPr>
        <w:t>model</w:t>
      </w:r>
      <w:r>
        <w:rPr>
          <w:spacing w:val="-9"/>
          <w:sz w:val="20"/>
        </w:rPr>
        <w:t xml:space="preserve"> </w:t>
      </w:r>
      <w:r>
        <w:rPr>
          <w:sz w:val="20"/>
        </w:rPr>
        <w:t>is</w:t>
      </w:r>
      <w:r>
        <w:rPr>
          <w:spacing w:val="-9"/>
          <w:sz w:val="20"/>
        </w:rPr>
        <w:t xml:space="preserve"> </w:t>
      </w:r>
      <w:r>
        <w:rPr>
          <w:sz w:val="20"/>
        </w:rPr>
        <w:t>not</w:t>
      </w:r>
      <w:r>
        <w:rPr>
          <w:spacing w:val="-9"/>
          <w:sz w:val="20"/>
        </w:rPr>
        <w:t xml:space="preserve"> </w:t>
      </w:r>
      <w:r>
        <w:rPr>
          <w:sz w:val="20"/>
        </w:rPr>
        <w:t>gam-</w:t>
      </w:r>
    </w:p>
    <w:p w14:paraId="45E98CAF" w14:textId="77777777" w:rsidR="00362420" w:rsidRDefault="00362420">
      <w:pPr>
        <w:pStyle w:val="ListParagraph"/>
        <w:spacing w:line="249" w:lineRule="auto"/>
        <w:jc w:val="left"/>
        <w:rPr>
          <w:sz w:val="20"/>
        </w:rPr>
        <w:sectPr w:rsidR="00362420">
          <w:type w:val="continuous"/>
          <w:pgSz w:w="11910" w:h="16840"/>
          <w:pgMar w:top="1420" w:right="283" w:bottom="280" w:left="992" w:header="738" w:footer="774" w:gutter="0"/>
          <w:cols w:num="3" w:space="720" w:equalWidth="0">
            <w:col w:w="973" w:space="40"/>
            <w:col w:w="2735" w:space="831"/>
            <w:col w:w="6056"/>
          </w:cols>
        </w:sectPr>
      </w:pPr>
    </w:p>
    <w:p w14:paraId="17BD8483" w14:textId="0C83DFAF" w:rsidR="00F9382E" w:rsidRDefault="00AD5A47">
      <w:pPr>
        <w:pStyle w:val="BodyText"/>
        <w:spacing w:line="244" w:lineRule="auto"/>
        <w:ind w:left="87" w:right="4" w:hanging="10"/>
        <w:jc w:val="both"/>
        <w:rPr>
          <w:spacing w:val="-2"/>
        </w:rPr>
      </w:pPr>
      <w:r>
        <w:t>With</w:t>
      </w:r>
      <w:r>
        <w:rPr>
          <w:spacing w:val="-2"/>
        </w:rPr>
        <w:t xml:space="preserve"> </w:t>
      </w:r>
      <m:oMath>
        <m:r>
          <w:rPr>
            <w:rFonts w:ascii="Cambria Math" w:hAnsi="Cambria Math"/>
            <w:spacing w:val="-2"/>
          </w:rPr>
          <m:t xml:space="preserve"> </m:t>
        </m:r>
        <m:sSub>
          <m:sSubPr>
            <m:ctrlPr>
              <w:rPr>
                <w:rFonts w:ascii="Cambria Math" w:hAnsi="Cambria Math"/>
                <w:spacing w:val="-2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spacing w:val="-2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spacing w:val="-2"/>
              </w:rPr>
              <m:t>cons</m:t>
            </m:r>
          </m:sub>
        </m:sSub>
        <m:r>
          <m:rPr>
            <m:sty m:val="p"/>
          </m:rPr>
          <w:rPr>
            <w:rFonts w:ascii="Cambria Math" w:hAnsi="Cambria Math"/>
            <w:spacing w:val="-2"/>
          </w:rPr>
          <m:t>=</m:t>
        </m:r>
        <m:f>
          <m:fPr>
            <m:ctrlPr>
              <w:rPr>
                <w:rFonts w:ascii="Cambria Math" w:hAnsi="Cambria Math"/>
                <w:spacing w:val="-2"/>
              </w:rPr>
            </m:ctrlPr>
          </m:fPr>
          <m:num>
            <m:r>
              <w:rPr>
                <w:rFonts w:ascii="Cambria Math" w:hAnsi="Cambria Math"/>
                <w:spacing w:val="-2"/>
              </w:rPr>
              <m:t>1</m:t>
            </m:r>
          </m:num>
          <m:den>
            <m:r>
              <w:rPr>
                <w:rFonts w:ascii="Cambria Math" w:hAnsi="Cambria Math"/>
                <w:spacing w:val="-2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spacing w:val="-2"/>
              </w:rPr>
            </m:ctrlPr>
          </m:naryPr>
          <m:sub>
            <m:r>
              <w:rPr>
                <w:rFonts w:ascii="Cambria Math" w:hAnsi="Cambria Math"/>
                <w:spacing w:val="-2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pacing w:val="-2"/>
              </w:rPr>
              <m:t>=</m:t>
            </m:r>
            <m:r>
              <w:rPr>
                <w:rFonts w:ascii="Cambria Math" w:hAnsi="Cambria Math"/>
                <w:spacing w:val="-2"/>
              </w:rPr>
              <m:t>1</m:t>
            </m:r>
          </m:sub>
          <m:sup>
            <m:r>
              <w:rPr>
                <w:rFonts w:ascii="Cambria Math" w:hAnsi="Cambria Math"/>
                <w:spacing w:val="-2"/>
              </w:rPr>
              <m:t>N</m:t>
            </m:r>
          </m:sup>
          <m:e>
            <m:r>
              <w:rPr>
                <w:rFonts w:ascii="Cambria Math" w:hAnsi="Cambria Math"/>
                <w:spacing w:val="-2"/>
              </w:rPr>
              <m:t>​</m:t>
            </m:r>
          </m:e>
        </m:nary>
        <m:sSup>
          <m:sSupPr>
            <m:ctrlPr>
              <w:rPr>
                <w:rFonts w:ascii="Cambria Math" w:hAnsi="Cambria Math"/>
                <w:spacing w:val="-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pacing w:val="-2"/>
                  </w:rPr>
                </m:ctrlPr>
              </m:dPr>
              <m:e>
                <m:r>
                  <w:rPr>
                    <w:rFonts w:ascii="Cambria Math" w:hAnsi="Cambria Math"/>
                    <w:spacing w:val="-2"/>
                  </w:rPr>
                  <m:t>σ​</m:t>
                </m:r>
                <m:d>
                  <m:dPr>
                    <m:ctrlPr>
                      <w:rPr>
                        <w:rFonts w:ascii="Cambria Math" w:hAnsi="Cambria Math"/>
                        <w:spacing w:val="-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pacing w:val="-2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pacing w:val="-2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pacing w:val="-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pacing w:val="-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pacing w:val="-2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spacing w:val="-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2"/>
                          </w:rPr>
                          <m:t>)</m:t>
                        </m:r>
                      </m:e>
                      <m:sub>
                        <m:r>
                          <w:rPr>
                            <w:rFonts w:ascii="Cambria Math" w:hAnsi="Cambria Math"/>
                            <w:spacing w:val="-2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pacing w:val="-2"/>
                  </w:rPr>
                  <m:t>-</m:t>
                </m:r>
                <m:r>
                  <w:rPr>
                    <w:rFonts w:ascii="Cambria Math" w:hAnsi="Cambria Math"/>
                    <w:spacing w:val="-2"/>
                  </w:rPr>
                  <m:t>σ​</m:t>
                </m:r>
                <m:d>
                  <m:dPr>
                    <m:ctrlPr>
                      <w:rPr>
                        <w:rFonts w:ascii="Cambria Math" w:hAnsi="Cambria Math"/>
                        <w:spacing w:val="-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pacing w:val="-2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pacing w:val="-2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pacing w:val="-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pacing w:val="-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pacing w:val="-2"/>
                          </w:rPr>
                          <m:t>s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spacing w:val="-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2"/>
                          </w:rPr>
                          <m:t>)</m:t>
                        </m:r>
                      </m:e>
                      <m:sub>
                        <m:r>
                          <w:rPr>
                            <w:rFonts w:ascii="Cambria Math" w:hAnsi="Cambria Math"/>
                            <w:spacing w:val="-2"/>
                          </w:rPr>
                          <m:t>i</m:t>
                        </m:r>
                      </m:sub>
                    </m:sSub>
                  </m:e>
                </m:d>
              </m:e>
            </m:d>
          </m:e>
          <m:sup>
            <m:r>
              <w:rPr>
                <w:rFonts w:ascii="Cambria Math" w:hAnsi="Cambria Math"/>
                <w:spacing w:val="-2"/>
              </w:rPr>
              <m:t>​2</m:t>
            </m:r>
          </m:sup>
        </m:sSup>
        <m:r>
          <w:rPr>
            <w:rFonts w:ascii="Cambria Math"/>
            <w:spacing w:val="-2"/>
          </w:rPr>
          <m:t xml:space="preserve">  (13)</m:t>
        </m:r>
      </m:oMath>
    </w:p>
    <w:p w14:paraId="45E98CB0" w14:textId="04A3B759" w:rsidR="00362420" w:rsidRDefault="00AD5A47">
      <w:pPr>
        <w:pStyle w:val="BodyText"/>
        <w:spacing w:line="244" w:lineRule="auto"/>
        <w:ind w:left="87" w:right="4" w:hanging="10"/>
        <w:jc w:val="both"/>
      </w:pPr>
      <w:proofErr w:type="spellStart"/>
      <w:r>
        <w:rPr>
          <w:i/>
        </w:rPr>
        <w:t>λ</w:t>
      </w:r>
      <w:r>
        <w:rPr>
          <w:rFonts w:ascii="Bookman Old Style" w:hAnsi="Bookman Old Style"/>
          <w:vertAlign w:val="subscript"/>
        </w:rPr>
        <w:t>cons</w:t>
      </w:r>
      <w:proofErr w:type="spellEnd"/>
      <w:r>
        <w:rPr>
          <w:rFonts w:ascii="Bookman Old Style" w:hAnsi="Bookman Old Style"/>
        </w:rPr>
        <w:t xml:space="preserve"> </w:t>
      </w:r>
      <w:r>
        <w:rPr>
          <w:rFonts w:ascii="Book Antiqua" w:hAnsi="Book Antiqua"/>
        </w:rPr>
        <w:t>= 0</w:t>
      </w:r>
      <w:r>
        <w:rPr>
          <w:i/>
        </w:rPr>
        <w:t>.</w:t>
      </w:r>
      <w:r>
        <w:rPr>
          <w:rFonts w:ascii="Book Antiqua" w:hAnsi="Book Antiqua"/>
        </w:rPr>
        <w:t>5</w:t>
      </w:r>
      <w:r>
        <w:t>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simultaneously</w:t>
      </w:r>
      <w:r>
        <w:rPr>
          <w:spacing w:val="-2"/>
        </w:rPr>
        <w:t xml:space="preserve"> </w:t>
      </w:r>
      <w:r>
        <w:t>trained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be </w:t>
      </w:r>
      <w:r>
        <w:rPr>
          <w:i/>
        </w:rPr>
        <w:t>correct</w:t>
      </w:r>
      <w:r>
        <w:rPr>
          <w:i/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i/>
        </w:rPr>
        <w:t>consistent</w:t>
      </w:r>
      <w:r>
        <w:rPr>
          <w:i/>
          <w:spacing w:val="-13"/>
        </w:rPr>
        <w:t xml:space="preserve"> </w:t>
      </w:r>
      <w:r>
        <w:rPr>
          <w:i/>
        </w:rPr>
        <w:t>under</w:t>
      </w:r>
      <w:r>
        <w:rPr>
          <w:i/>
          <w:spacing w:val="-12"/>
        </w:rPr>
        <w:t xml:space="preserve"> </w:t>
      </w:r>
      <w:r>
        <w:rPr>
          <w:i/>
        </w:rPr>
        <w:t>perturbation</w:t>
      </w:r>
      <w:r>
        <w:t>—learning</w:t>
      </w:r>
      <w:r>
        <w:rPr>
          <w:spacing w:val="-13"/>
        </w:rPr>
        <w:t xml:space="preserve"> </w:t>
      </w:r>
      <w:proofErr w:type="spellStart"/>
      <w:r>
        <w:t>invari</w:t>
      </w:r>
      <w:proofErr w:type="spellEnd"/>
      <w:r>
        <w:t xml:space="preserve">- ant, pathology-specific features of diabetic retinal disease </w:t>
      </w:r>
      <w:bookmarkStart w:id="12" w:name="The_Experiment:_Putting_the_System_to_th"/>
      <w:bookmarkEnd w:id="12"/>
      <w:r>
        <w:t>rather than memorizing training images.</w:t>
      </w:r>
    </w:p>
    <w:p w14:paraId="45E98CB1" w14:textId="77777777" w:rsidR="00362420" w:rsidRDefault="00AD5A47">
      <w:pPr>
        <w:pStyle w:val="Heading1"/>
        <w:numPr>
          <w:ilvl w:val="0"/>
          <w:numId w:val="9"/>
        </w:numPr>
        <w:tabs>
          <w:tab w:val="left" w:pos="519"/>
        </w:tabs>
        <w:spacing w:before="118"/>
        <w:ind w:left="519" w:hanging="341"/>
        <w:jc w:val="left"/>
      </w:pP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EXPERIMENT:</w:t>
      </w:r>
      <w:r>
        <w:rPr>
          <w:spacing w:val="-1"/>
        </w:rPr>
        <w:t xml:space="preserve"> </w:t>
      </w:r>
      <w:r>
        <w:rPr>
          <w:spacing w:val="-2"/>
        </w:rPr>
        <w:t>PUTTING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SYSTEM</w:t>
      </w:r>
    </w:p>
    <w:p w14:paraId="45E98CB2" w14:textId="77777777" w:rsidR="00362420" w:rsidRDefault="00AD5A47">
      <w:pPr>
        <w:spacing w:before="9"/>
        <w:ind w:left="1944"/>
        <w:rPr>
          <w:b/>
          <w:sz w:val="20"/>
        </w:rPr>
      </w:pPr>
      <w:r>
        <w:rPr>
          <w:b/>
          <w:sz w:val="20"/>
        </w:rPr>
        <w:t>TO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TEST</w:t>
      </w:r>
    </w:p>
    <w:p w14:paraId="45E98CB3" w14:textId="77777777" w:rsidR="00362420" w:rsidRDefault="00AD5A47">
      <w:pPr>
        <w:pStyle w:val="Heading2"/>
        <w:numPr>
          <w:ilvl w:val="0"/>
          <w:numId w:val="6"/>
        </w:numPr>
        <w:tabs>
          <w:tab w:val="left" w:pos="368"/>
        </w:tabs>
        <w:spacing w:before="91"/>
        <w:ind w:left="368" w:hanging="281"/>
      </w:pPr>
      <w:bookmarkStart w:id="13" w:name="The_APTOS_2019_Dataset"/>
      <w:bookmarkEnd w:id="13"/>
      <w:r>
        <w:t>The</w:t>
      </w:r>
      <w:r>
        <w:rPr>
          <w:spacing w:val="-7"/>
        </w:rPr>
        <w:t xml:space="preserve"> </w:t>
      </w:r>
      <w:r>
        <w:t>APTOS</w:t>
      </w:r>
      <w:r>
        <w:rPr>
          <w:spacing w:val="-7"/>
        </w:rPr>
        <w:t xml:space="preserve"> </w:t>
      </w:r>
      <w:r>
        <w:t>2019</w:t>
      </w:r>
      <w:r>
        <w:rPr>
          <w:spacing w:val="-7"/>
        </w:rPr>
        <w:t xml:space="preserve"> </w:t>
      </w:r>
      <w:r>
        <w:rPr>
          <w:spacing w:val="-2"/>
        </w:rPr>
        <w:t>Dataset</w:t>
      </w:r>
    </w:p>
    <w:p w14:paraId="45E98CB4" w14:textId="77777777" w:rsidR="00362420" w:rsidRDefault="00AD5A47">
      <w:pPr>
        <w:pStyle w:val="BodyText"/>
        <w:spacing w:before="50" w:line="249" w:lineRule="auto"/>
        <w:ind w:left="87" w:firstLine="199"/>
        <w:jc w:val="both"/>
      </w:pPr>
      <w:r>
        <w:t xml:space="preserve">Our evaluation centers on the </w:t>
      </w:r>
      <w:r>
        <w:rPr>
          <w:b/>
        </w:rPr>
        <w:t>APTOS 2019 Blindness Detection</w:t>
      </w:r>
      <w:r>
        <w:rPr>
          <w:b/>
          <w:spacing w:val="-1"/>
        </w:rPr>
        <w:t xml:space="preserve"> </w:t>
      </w:r>
      <w:r>
        <w:t>dataset</w:t>
      </w:r>
      <w:r>
        <w:rPr>
          <w:spacing w:val="-1"/>
        </w:rPr>
        <w:t xml:space="preserve"> </w:t>
      </w:r>
      <w:hyperlink w:anchor="_bookmark24" w:history="1">
        <w:r>
          <w:t>[24],</w:t>
        </w:r>
      </w:hyperlink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collection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3,662</w:t>
      </w:r>
      <w:r>
        <w:rPr>
          <w:spacing w:val="-1"/>
        </w:rPr>
        <w:t xml:space="preserve"> </w:t>
      </w:r>
      <w:r>
        <w:t>retinal</w:t>
      </w:r>
      <w:r>
        <w:rPr>
          <w:spacing w:val="-1"/>
        </w:rPr>
        <w:t xml:space="preserve"> </w:t>
      </w:r>
      <w:r>
        <w:t xml:space="preserve">fundus </w:t>
      </w:r>
      <w:r>
        <w:rPr>
          <w:spacing w:val="-2"/>
        </w:rPr>
        <w:t>photographs</w:t>
      </w:r>
      <w:r>
        <w:rPr>
          <w:spacing w:val="-3"/>
        </w:rPr>
        <w:t xml:space="preserve"> </w:t>
      </w:r>
      <w:r>
        <w:rPr>
          <w:spacing w:val="-2"/>
        </w:rPr>
        <w:t>captured</w:t>
      </w:r>
      <w:r>
        <w:rPr>
          <w:spacing w:val="-3"/>
        </w:rPr>
        <w:t xml:space="preserve"> </w:t>
      </w:r>
      <w:r>
        <w:rPr>
          <w:spacing w:val="-2"/>
        </w:rPr>
        <w:t>from</w:t>
      </w:r>
      <w:r>
        <w:rPr>
          <w:spacing w:val="-3"/>
        </w:rPr>
        <w:t xml:space="preserve"> </w:t>
      </w:r>
      <w:r>
        <w:rPr>
          <w:spacing w:val="-2"/>
        </w:rPr>
        <w:t>diabetic</w:t>
      </w:r>
      <w:r>
        <w:rPr>
          <w:spacing w:val="-3"/>
        </w:rPr>
        <w:t xml:space="preserve"> </w:t>
      </w:r>
      <w:r>
        <w:rPr>
          <w:spacing w:val="-2"/>
        </w:rPr>
        <w:t>patients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>rural</w:t>
      </w:r>
      <w:r>
        <w:rPr>
          <w:spacing w:val="-3"/>
        </w:rPr>
        <w:t xml:space="preserve"> </w:t>
      </w:r>
      <w:r>
        <w:rPr>
          <w:spacing w:val="-2"/>
        </w:rPr>
        <w:t xml:space="preserve">India— </w:t>
      </w:r>
      <w:r>
        <w:t>precisely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population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setting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designed to serve.</w:t>
      </w:r>
      <w:r>
        <w:rPr>
          <w:spacing w:val="40"/>
        </w:rPr>
        <w:t xml:space="preserve"> </w:t>
      </w:r>
      <w:r>
        <w:t>Images were originally graded on a five-point severity scale by certified ophthalmologists:</w:t>
      </w:r>
    </w:p>
    <w:p w14:paraId="45E98CB5" w14:textId="77777777" w:rsidR="00362420" w:rsidRDefault="00AD5A47">
      <w:pPr>
        <w:pStyle w:val="ListParagraph"/>
        <w:numPr>
          <w:ilvl w:val="1"/>
          <w:numId w:val="6"/>
        </w:numPr>
        <w:tabs>
          <w:tab w:val="left" w:pos="365"/>
          <w:tab w:val="left" w:pos="3598"/>
        </w:tabs>
        <w:spacing w:before="103"/>
        <w:ind w:left="365" w:hanging="168"/>
        <w:rPr>
          <w:sz w:val="20"/>
        </w:rPr>
      </w:pPr>
      <w:r>
        <w:rPr>
          <w:sz w:val="20"/>
        </w:rPr>
        <w:t>Grade</w:t>
      </w:r>
      <w:r>
        <w:rPr>
          <w:spacing w:val="-4"/>
          <w:sz w:val="20"/>
        </w:rPr>
        <w:t xml:space="preserve"> </w:t>
      </w:r>
      <w:r>
        <w:rPr>
          <w:sz w:val="20"/>
        </w:rPr>
        <w:t>0:</w:t>
      </w:r>
      <w:r>
        <w:rPr>
          <w:spacing w:val="7"/>
          <w:sz w:val="20"/>
        </w:rPr>
        <w:t xml:space="preserve"> </w:t>
      </w: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DR</w:t>
      </w:r>
      <w:r>
        <w:rPr>
          <w:sz w:val="20"/>
        </w:rPr>
        <w:tab/>
        <w:t>(1,805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images)</w:t>
      </w:r>
    </w:p>
    <w:p w14:paraId="45E98CB6" w14:textId="77777777" w:rsidR="00362420" w:rsidRDefault="00AD5A47">
      <w:pPr>
        <w:pStyle w:val="BodyText"/>
        <w:spacing w:before="19" w:line="249" w:lineRule="auto"/>
        <w:ind w:left="364" w:right="293"/>
      </w:pPr>
      <w:r>
        <w:br w:type="column"/>
      </w:r>
      <w:proofErr w:type="spellStart"/>
      <w:r>
        <w:t>ing</w:t>
      </w:r>
      <w:proofErr w:type="spellEnd"/>
      <w:r>
        <w:t xml:space="preserve"> accuracy by favoring one class—it is genuinely ex- </w:t>
      </w:r>
      <w:proofErr w:type="spellStart"/>
      <w:r>
        <w:t>cellent</w:t>
      </w:r>
      <w:proofErr w:type="spellEnd"/>
      <w:r>
        <w:t xml:space="preserve"> across both.</w:t>
      </w:r>
    </w:p>
    <w:p w14:paraId="45E98CB7" w14:textId="77777777" w:rsidR="00362420" w:rsidRDefault="00AD5A47">
      <w:pPr>
        <w:pStyle w:val="Heading2"/>
        <w:numPr>
          <w:ilvl w:val="0"/>
          <w:numId w:val="6"/>
        </w:numPr>
        <w:tabs>
          <w:tab w:val="left" w:pos="366"/>
        </w:tabs>
        <w:spacing w:before="125"/>
        <w:ind w:left="366" w:hanging="281"/>
        <w:jc w:val="both"/>
      </w:pPr>
      <w:bookmarkStart w:id="14" w:name="Baseline_Classifier_Comparison"/>
      <w:bookmarkEnd w:id="14"/>
      <w:r>
        <w:t>Baseline</w:t>
      </w:r>
      <w:r>
        <w:rPr>
          <w:spacing w:val="-13"/>
        </w:rPr>
        <w:t xml:space="preserve"> </w:t>
      </w:r>
      <w:r>
        <w:t>Classifier</w:t>
      </w:r>
      <w:r>
        <w:rPr>
          <w:spacing w:val="-12"/>
        </w:rPr>
        <w:t xml:space="preserve"> </w:t>
      </w:r>
      <w:r>
        <w:rPr>
          <w:spacing w:val="-2"/>
        </w:rPr>
        <w:t>Comparison</w:t>
      </w:r>
    </w:p>
    <w:p w14:paraId="45E98CB8" w14:textId="77777777" w:rsidR="00362420" w:rsidRDefault="00AD5A47">
      <w:pPr>
        <w:pStyle w:val="BodyText"/>
        <w:spacing w:before="61" w:line="249" w:lineRule="auto"/>
        <w:ind w:left="78" w:right="761" w:firstLine="205"/>
        <w:jc w:val="both"/>
      </w:pPr>
      <w:r>
        <w:t>To</w:t>
      </w:r>
      <w:r>
        <w:rPr>
          <w:spacing w:val="-11"/>
        </w:rPr>
        <w:t xml:space="preserve"> </w:t>
      </w:r>
      <w:r>
        <w:t>rigorously</w:t>
      </w:r>
      <w:r>
        <w:rPr>
          <w:spacing w:val="-11"/>
        </w:rPr>
        <w:t xml:space="preserve"> </w:t>
      </w:r>
      <w:r>
        <w:t>justify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adoption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fully</w:t>
      </w:r>
      <w:r>
        <w:rPr>
          <w:spacing w:val="-11"/>
        </w:rPr>
        <w:t xml:space="preserve"> </w:t>
      </w:r>
      <w:r>
        <w:t xml:space="preserve">end-to-end </w:t>
      </w:r>
      <w:proofErr w:type="spellStart"/>
      <w:r>
        <w:t>ConvNeXt</w:t>
      </w:r>
      <w:proofErr w:type="spellEnd"/>
      <w:r>
        <w:rPr>
          <w:spacing w:val="-13"/>
        </w:rPr>
        <w:t xml:space="preserve"> </w:t>
      </w:r>
      <w:r>
        <w:t>architecture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KAN-inspired</w:t>
      </w:r>
      <w:r>
        <w:rPr>
          <w:spacing w:val="-13"/>
        </w:rPr>
        <w:t xml:space="preserve"> </w:t>
      </w:r>
      <w:r>
        <w:t>classification head, we benchmarked our model against state-of-the-art traditional machine learning algorithms. For this baseline comparison, spatial features were extracted using a pre- trained ResNet-18 backbone and subsequently classified using</w:t>
      </w:r>
      <w:r>
        <w:rPr>
          <w:spacing w:val="-9"/>
        </w:rPr>
        <w:t xml:space="preserve"> </w:t>
      </w:r>
      <w:r>
        <w:t>Logistic</w:t>
      </w:r>
      <w:r>
        <w:rPr>
          <w:spacing w:val="-7"/>
        </w:rPr>
        <w:t xml:space="preserve"> </w:t>
      </w:r>
      <w:r>
        <w:t>Regression</w:t>
      </w:r>
      <w:r>
        <w:rPr>
          <w:spacing w:val="-7"/>
        </w:rPr>
        <w:t xml:space="preserve"> </w:t>
      </w:r>
      <w:r>
        <w:t>(LR),</w:t>
      </w:r>
      <w:r>
        <w:rPr>
          <w:spacing w:val="-7"/>
        </w:rPr>
        <w:t xml:space="preserve"> </w:t>
      </w:r>
      <w:r>
        <w:t>Random</w:t>
      </w:r>
      <w:r>
        <w:rPr>
          <w:spacing w:val="-7"/>
        </w:rPr>
        <w:t xml:space="preserve"> </w:t>
      </w:r>
      <w:r>
        <w:t>Forest</w:t>
      </w:r>
      <w:r>
        <w:rPr>
          <w:spacing w:val="-7"/>
        </w:rPr>
        <w:t xml:space="preserve"> </w:t>
      </w:r>
      <w:r>
        <w:t>(RF),</w:t>
      </w:r>
      <w:r>
        <w:rPr>
          <w:spacing w:val="-7"/>
        </w:rPr>
        <w:t xml:space="preserve"> </w:t>
      </w:r>
      <w:r>
        <w:t>Sup- port Vector Machines (SVM), Extreme Gradient Boosting (</w:t>
      </w:r>
      <w:proofErr w:type="spellStart"/>
      <w:r>
        <w:t>XGBoost</w:t>
      </w:r>
      <w:proofErr w:type="spellEnd"/>
      <w:r>
        <w:t>),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standard</w:t>
      </w:r>
      <w:r>
        <w:rPr>
          <w:spacing w:val="-7"/>
        </w:rPr>
        <w:t xml:space="preserve"> </w:t>
      </w:r>
      <w:r>
        <w:t>Multi-Layer</w:t>
      </w:r>
      <w:r>
        <w:rPr>
          <w:spacing w:val="-7"/>
        </w:rPr>
        <w:t xml:space="preserve"> </w:t>
      </w:r>
      <w:r>
        <w:t>Perceptron</w:t>
      </w:r>
      <w:r>
        <w:rPr>
          <w:spacing w:val="-8"/>
        </w:rPr>
        <w:t xml:space="preserve"> </w:t>
      </w:r>
      <w:r>
        <w:rPr>
          <w:spacing w:val="-2"/>
        </w:rPr>
        <w:t>(MLP).</w:t>
      </w:r>
    </w:p>
    <w:p w14:paraId="45E98CB9" w14:textId="77777777" w:rsidR="00362420" w:rsidRDefault="00362420">
      <w:pPr>
        <w:pStyle w:val="BodyText"/>
      </w:pPr>
    </w:p>
    <w:p w14:paraId="45E98CBA" w14:textId="77777777" w:rsidR="00362420" w:rsidRDefault="00AD5A47">
      <w:pPr>
        <w:spacing w:line="254" w:lineRule="auto"/>
        <w:ind w:left="79" w:right="114"/>
        <w:rPr>
          <w:i/>
          <w:sz w:val="18"/>
        </w:rPr>
      </w:pPr>
      <w:bookmarkStart w:id="15" w:name="_bookmark0"/>
      <w:bookmarkEnd w:id="15"/>
      <w:r>
        <w:rPr>
          <w:b/>
          <w:sz w:val="18"/>
        </w:rPr>
        <w:t>Table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 xml:space="preserve">1: </w:t>
      </w:r>
      <w:r>
        <w:rPr>
          <w:i/>
          <w:sz w:val="18"/>
        </w:rPr>
        <w:t>Comparison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Proposed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Architecture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Against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 xml:space="preserve">Baseline </w:t>
      </w:r>
      <w:r>
        <w:rPr>
          <w:i/>
          <w:spacing w:val="-2"/>
          <w:sz w:val="18"/>
        </w:rPr>
        <w:t>Classifiers</w:t>
      </w:r>
    </w:p>
    <w:p w14:paraId="45E98CBB" w14:textId="77777777" w:rsidR="00362420" w:rsidRDefault="00362420">
      <w:pPr>
        <w:spacing w:line="254" w:lineRule="auto"/>
        <w:rPr>
          <w:i/>
          <w:sz w:val="18"/>
        </w:rPr>
        <w:sectPr w:rsidR="00362420">
          <w:type w:val="continuous"/>
          <w:pgSz w:w="11910" w:h="16840"/>
          <w:pgMar w:top="1420" w:right="283" w:bottom="280" w:left="992" w:header="738" w:footer="774" w:gutter="0"/>
          <w:cols w:num="2" w:space="720" w:equalWidth="0">
            <w:col w:w="4821" w:space="234"/>
            <w:col w:w="5580"/>
          </w:cols>
        </w:sectPr>
      </w:pPr>
    </w:p>
    <w:p w14:paraId="45E98CBC" w14:textId="77777777" w:rsidR="00362420" w:rsidRDefault="00AD5A47">
      <w:pPr>
        <w:pStyle w:val="ListParagraph"/>
        <w:numPr>
          <w:ilvl w:val="1"/>
          <w:numId w:val="6"/>
        </w:numPr>
        <w:tabs>
          <w:tab w:val="left" w:pos="365"/>
          <w:tab w:val="left" w:pos="3748"/>
          <w:tab w:val="left" w:pos="5140"/>
          <w:tab w:val="left" w:pos="9878"/>
        </w:tabs>
        <w:spacing w:before="0" w:line="228" w:lineRule="exact"/>
        <w:ind w:left="365" w:hanging="168"/>
        <w:jc w:val="left"/>
        <w:rPr>
          <w:sz w:val="20"/>
        </w:rPr>
      </w:pPr>
      <w:r>
        <w:rPr>
          <w:sz w:val="20"/>
        </w:rPr>
        <w:t>Grade</w:t>
      </w:r>
      <w:r>
        <w:rPr>
          <w:spacing w:val="-5"/>
          <w:sz w:val="20"/>
        </w:rPr>
        <w:t xml:space="preserve"> </w:t>
      </w:r>
      <w:r>
        <w:rPr>
          <w:sz w:val="20"/>
        </w:rPr>
        <w:t>1:</w:t>
      </w:r>
      <w:r>
        <w:rPr>
          <w:spacing w:val="7"/>
          <w:sz w:val="20"/>
        </w:rPr>
        <w:t xml:space="preserve"> </w:t>
      </w:r>
      <w:r>
        <w:rPr>
          <w:sz w:val="20"/>
        </w:rPr>
        <w:t>Mild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DR</w:t>
      </w:r>
      <w:r>
        <w:rPr>
          <w:sz w:val="20"/>
        </w:rPr>
        <w:tab/>
        <w:t>(370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images)</w:t>
      </w:r>
      <w:r>
        <w:rPr>
          <w:sz w:val="20"/>
        </w:rPr>
        <w:tab/>
      </w:r>
      <w:r>
        <w:rPr>
          <w:sz w:val="20"/>
          <w:u w:val="single"/>
        </w:rPr>
        <w:tab/>
      </w:r>
    </w:p>
    <w:p w14:paraId="45E98CBD" w14:textId="77777777" w:rsidR="00362420" w:rsidRDefault="00362420">
      <w:pPr>
        <w:pStyle w:val="ListParagraph"/>
        <w:spacing w:line="228" w:lineRule="exact"/>
        <w:jc w:val="left"/>
        <w:rPr>
          <w:sz w:val="20"/>
        </w:rPr>
        <w:sectPr w:rsidR="00362420">
          <w:type w:val="continuous"/>
          <w:pgSz w:w="11910" w:h="16840"/>
          <w:pgMar w:top="1420" w:right="283" w:bottom="280" w:left="992" w:header="738" w:footer="774" w:gutter="0"/>
          <w:cols w:space="720"/>
        </w:sectPr>
      </w:pPr>
    </w:p>
    <w:p w14:paraId="45E98CBE" w14:textId="77777777" w:rsidR="00362420" w:rsidRDefault="00AD5A47">
      <w:pPr>
        <w:pStyle w:val="ListParagraph"/>
        <w:numPr>
          <w:ilvl w:val="1"/>
          <w:numId w:val="6"/>
        </w:numPr>
        <w:tabs>
          <w:tab w:val="left" w:pos="365"/>
          <w:tab w:val="left" w:pos="3748"/>
        </w:tabs>
        <w:spacing w:before="49"/>
        <w:ind w:left="365" w:hanging="168"/>
        <w:jc w:val="left"/>
        <w:rPr>
          <w:sz w:val="20"/>
        </w:rPr>
      </w:pPr>
      <w:r>
        <w:rPr>
          <w:sz w:val="20"/>
        </w:rPr>
        <w:t>Grade</w:t>
      </w:r>
      <w:r>
        <w:rPr>
          <w:spacing w:val="-6"/>
          <w:sz w:val="20"/>
        </w:rPr>
        <w:t xml:space="preserve"> </w:t>
      </w:r>
      <w:r>
        <w:rPr>
          <w:sz w:val="20"/>
        </w:rPr>
        <w:t>2:</w:t>
      </w:r>
      <w:r>
        <w:rPr>
          <w:spacing w:val="6"/>
          <w:sz w:val="20"/>
        </w:rPr>
        <w:t xml:space="preserve"> </w:t>
      </w:r>
      <w:r>
        <w:rPr>
          <w:sz w:val="20"/>
        </w:rPr>
        <w:t>Moderate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DR</w:t>
      </w:r>
      <w:r>
        <w:rPr>
          <w:sz w:val="20"/>
        </w:rPr>
        <w:tab/>
        <w:t>(999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images)</w:t>
      </w:r>
    </w:p>
    <w:p w14:paraId="45E98CBF" w14:textId="77777777" w:rsidR="00362420" w:rsidRDefault="00AD5A47">
      <w:pPr>
        <w:pStyle w:val="ListParagraph"/>
        <w:numPr>
          <w:ilvl w:val="1"/>
          <w:numId w:val="6"/>
        </w:numPr>
        <w:tabs>
          <w:tab w:val="left" w:pos="365"/>
          <w:tab w:val="left" w:pos="3748"/>
        </w:tabs>
        <w:spacing w:before="49"/>
        <w:ind w:left="365" w:hanging="168"/>
        <w:jc w:val="left"/>
        <w:rPr>
          <w:sz w:val="20"/>
        </w:rPr>
      </w:pPr>
      <w:r>
        <w:rPr>
          <w:sz w:val="20"/>
        </w:rPr>
        <w:t>Grade</w:t>
      </w:r>
      <w:r>
        <w:rPr>
          <w:spacing w:val="-8"/>
          <w:sz w:val="20"/>
        </w:rPr>
        <w:t xml:space="preserve"> </w:t>
      </w:r>
      <w:r>
        <w:rPr>
          <w:sz w:val="20"/>
        </w:rPr>
        <w:t>3:</w:t>
      </w:r>
      <w:r>
        <w:rPr>
          <w:spacing w:val="4"/>
          <w:sz w:val="20"/>
        </w:rPr>
        <w:t xml:space="preserve"> </w:t>
      </w:r>
      <w:r>
        <w:rPr>
          <w:sz w:val="20"/>
        </w:rPr>
        <w:t>Severe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DR</w:t>
      </w:r>
      <w:r>
        <w:rPr>
          <w:sz w:val="20"/>
        </w:rPr>
        <w:tab/>
        <w:t>(193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images)</w:t>
      </w:r>
    </w:p>
    <w:p w14:paraId="45E98CC0" w14:textId="77777777" w:rsidR="00362420" w:rsidRDefault="00AD5A47">
      <w:pPr>
        <w:pStyle w:val="ListParagraph"/>
        <w:numPr>
          <w:ilvl w:val="1"/>
          <w:numId w:val="6"/>
        </w:numPr>
        <w:tabs>
          <w:tab w:val="left" w:pos="365"/>
          <w:tab w:val="left" w:pos="3748"/>
        </w:tabs>
        <w:spacing w:before="49"/>
        <w:ind w:left="365" w:hanging="168"/>
        <w:jc w:val="left"/>
        <w:rPr>
          <w:sz w:val="20"/>
        </w:rPr>
      </w:pPr>
      <w:r>
        <w:rPr>
          <w:sz w:val="20"/>
        </w:rPr>
        <w:t>Grade</w:t>
      </w:r>
      <w:r>
        <w:rPr>
          <w:spacing w:val="-9"/>
          <w:sz w:val="20"/>
        </w:rPr>
        <w:t xml:space="preserve"> </w:t>
      </w:r>
      <w:r>
        <w:rPr>
          <w:sz w:val="20"/>
        </w:rPr>
        <w:t>4:</w:t>
      </w:r>
      <w:r>
        <w:rPr>
          <w:spacing w:val="2"/>
          <w:sz w:val="20"/>
        </w:rPr>
        <w:t xml:space="preserve"> </w:t>
      </w:r>
      <w:r>
        <w:rPr>
          <w:sz w:val="20"/>
        </w:rPr>
        <w:t>Proliferative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DR</w:t>
      </w:r>
      <w:r>
        <w:rPr>
          <w:sz w:val="20"/>
        </w:rPr>
        <w:tab/>
        <w:t>(295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images)</w:t>
      </w:r>
    </w:p>
    <w:p w14:paraId="45E98CC1" w14:textId="77777777" w:rsidR="00362420" w:rsidRDefault="00AD5A47">
      <w:pPr>
        <w:tabs>
          <w:tab w:val="left" w:pos="2238"/>
        </w:tabs>
        <w:spacing w:before="70"/>
        <w:ind w:left="197"/>
        <w:rPr>
          <w:b/>
          <w:sz w:val="14"/>
        </w:rPr>
      </w:pPr>
      <w:r>
        <w:br w:type="column"/>
      </w:r>
      <w:r>
        <w:rPr>
          <w:b/>
          <w:sz w:val="14"/>
        </w:rPr>
        <w:t>Classifier</w:t>
      </w:r>
      <w:r>
        <w:rPr>
          <w:b/>
          <w:spacing w:val="12"/>
          <w:sz w:val="14"/>
        </w:rPr>
        <w:t xml:space="preserve"> </w:t>
      </w:r>
      <w:r>
        <w:rPr>
          <w:b/>
          <w:spacing w:val="-2"/>
          <w:sz w:val="14"/>
        </w:rPr>
        <w:t>Model</w:t>
      </w:r>
      <w:r>
        <w:rPr>
          <w:b/>
          <w:sz w:val="14"/>
        </w:rPr>
        <w:tab/>
        <w:t>Acc.</w:t>
      </w:r>
      <w:r>
        <w:rPr>
          <w:b/>
          <w:spacing w:val="3"/>
          <w:sz w:val="14"/>
        </w:rPr>
        <w:t xml:space="preserve"> </w:t>
      </w:r>
      <w:r>
        <w:rPr>
          <w:b/>
          <w:sz w:val="14"/>
        </w:rPr>
        <w:t>(</w:t>
      </w:r>
      <w:proofErr w:type="gramStart"/>
      <w:r>
        <w:rPr>
          <w:b/>
          <w:sz w:val="14"/>
        </w:rPr>
        <w:t>%)</w:t>
      </w:r>
      <w:r>
        <w:rPr>
          <w:b/>
          <w:spacing w:val="58"/>
          <w:sz w:val="14"/>
        </w:rPr>
        <w:t xml:space="preserve">  </w:t>
      </w:r>
      <w:r>
        <w:rPr>
          <w:b/>
          <w:sz w:val="14"/>
        </w:rPr>
        <w:t>Prec.</w:t>
      </w:r>
      <w:proofErr w:type="gramEnd"/>
      <w:r>
        <w:rPr>
          <w:b/>
          <w:spacing w:val="4"/>
          <w:sz w:val="14"/>
        </w:rPr>
        <w:t xml:space="preserve"> </w:t>
      </w:r>
      <w:r>
        <w:rPr>
          <w:b/>
          <w:sz w:val="14"/>
        </w:rPr>
        <w:t>(%)</w:t>
      </w:r>
      <w:r>
        <w:rPr>
          <w:b/>
          <w:spacing w:val="58"/>
          <w:sz w:val="14"/>
        </w:rPr>
        <w:t xml:space="preserve">  </w:t>
      </w:r>
      <w:r>
        <w:rPr>
          <w:b/>
          <w:sz w:val="14"/>
        </w:rPr>
        <w:t>Rec.</w:t>
      </w:r>
      <w:r>
        <w:rPr>
          <w:b/>
          <w:spacing w:val="4"/>
          <w:sz w:val="14"/>
        </w:rPr>
        <w:t xml:space="preserve"> </w:t>
      </w:r>
      <w:r>
        <w:rPr>
          <w:b/>
          <w:sz w:val="14"/>
        </w:rPr>
        <w:t>(%)</w:t>
      </w:r>
      <w:r>
        <w:rPr>
          <w:b/>
          <w:spacing w:val="58"/>
          <w:sz w:val="14"/>
        </w:rPr>
        <w:t xml:space="preserve">  </w:t>
      </w:r>
      <w:r>
        <w:rPr>
          <w:b/>
          <w:sz w:val="14"/>
        </w:rPr>
        <w:t>F1</w:t>
      </w:r>
      <w:r>
        <w:rPr>
          <w:b/>
          <w:spacing w:val="4"/>
          <w:sz w:val="14"/>
        </w:rPr>
        <w:t xml:space="preserve"> </w:t>
      </w:r>
      <w:r>
        <w:rPr>
          <w:b/>
          <w:spacing w:val="-5"/>
          <w:sz w:val="14"/>
        </w:rPr>
        <w:t>(%)</w:t>
      </w:r>
    </w:p>
    <w:p w14:paraId="45E98CC2" w14:textId="77777777" w:rsidR="00362420" w:rsidRDefault="00AD5A47">
      <w:pPr>
        <w:tabs>
          <w:tab w:val="left" w:pos="2349"/>
          <w:tab w:val="left" w:pos="3094"/>
          <w:tab w:val="left" w:pos="3839"/>
          <w:tab w:val="right" w:pos="4833"/>
        </w:tabs>
        <w:spacing w:before="129"/>
        <w:ind w:left="197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45E98D84" wp14:editId="45E98D85">
                <wp:simplePos x="0" y="0"/>
                <wp:positionH relativeFrom="page">
                  <wp:posOffset>3894302</wp:posOffset>
                </wp:positionH>
                <wp:positionV relativeFrom="paragraph">
                  <wp:posOffset>40500</wp:posOffset>
                </wp:positionV>
                <wp:extent cx="2980055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0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0055">
                              <a:moveTo>
                                <a:pt x="0" y="0"/>
                              </a:moveTo>
                              <a:lnTo>
                                <a:pt x="2979949" y="0"/>
                              </a:lnTo>
                            </a:path>
                          </a:pathLst>
                        </a:custGeom>
                        <a:ln w="46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B36AF" id="Graphic 29" o:spid="_x0000_s1026" style="position:absolute;margin-left:306.65pt;margin-top:3.2pt;width:234.65pt;height:.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00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" path="m,l2979949,e" filled="f" strokeweight=".128mm">
                <v:path arrowok="t"/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45E98D86" wp14:editId="45E98D87">
                <wp:simplePos x="0" y="0"/>
                <wp:positionH relativeFrom="page">
                  <wp:posOffset>3824452</wp:posOffset>
                </wp:positionH>
                <wp:positionV relativeFrom="paragraph">
                  <wp:posOffset>218472</wp:posOffset>
                </wp:positionV>
                <wp:extent cx="3084195" cy="248920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84195" cy="248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59"/>
                              <w:gridCol w:w="678"/>
                              <w:gridCol w:w="745"/>
                              <w:gridCol w:w="706"/>
                              <w:gridCol w:w="547"/>
                            </w:tblGrid>
                            <w:tr w:rsidR="00362420" w14:paraId="45E98DBC" w14:textId="77777777">
                              <w:trPr>
                                <w:trHeight w:val="196"/>
                              </w:trPr>
                              <w:tc>
                                <w:tcPr>
                                  <w:tcW w:w="2059" w:type="dxa"/>
                                </w:tcPr>
                                <w:p w14:paraId="45E98DB7" w14:textId="77777777" w:rsidR="00362420" w:rsidRDefault="00AD5A47">
                                  <w:pPr>
                                    <w:pStyle w:val="TableParagraph"/>
                                    <w:spacing w:before="3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Logistic</w:t>
                                  </w:r>
                                  <w:r>
                                    <w:rPr>
                                      <w:spacing w:val="1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Regression</w:t>
                                  </w:r>
                                  <w:r>
                                    <w:rPr>
                                      <w:spacing w:val="1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(LR)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14:paraId="45E98DB8" w14:textId="77777777" w:rsidR="00362420" w:rsidRDefault="00AD5A47">
                                  <w:pPr>
                                    <w:pStyle w:val="TableParagraph"/>
                                    <w:spacing w:before="3"/>
                                    <w:ind w:right="6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90.15</w:t>
                                  </w: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 w14:paraId="45E98DB9" w14:textId="77777777" w:rsidR="00362420" w:rsidRDefault="00AD5A47">
                                  <w:pPr>
                                    <w:pStyle w:val="TableParagraph"/>
                                    <w:spacing w:before="3"/>
                                    <w:ind w:left="1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89.85</w:t>
                                  </w:r>
                                </w:p>
                              </w:tc>
                              <w:tc>
                                <w:tcPr>
                                  <w:tcW w:w="706" w:type="dxa"/>
                                </w:tcPr>
                                <w:p w14:paraId="45E98DBA" w14:textId="77777777" w:rsidR="00362420" w:rsidRDefault="00AD5A47">
                                  <w:pPr>
                                    <w:pStyle w:val="TableParagraph"/>
                                    <w:spacing w:before="3"/>
                                    <w:ind w:left="4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90.40</w:t>
                                  </w:r>
                                </w:p>
                              </w:tc>
                              <w:tc>
                                <w:tcPr>
                                  <w:tcW w:w="547" w:type="dxa"/>
                                </w:tcPr>
                                <w:p w14:paraId="45E98DBB" w14:textId="77777777" w:rsidR="00362420" w:rsidRDefault="00AD5A47">
                                  <w:pPr>
                                    <w:pStyle w:val="TableParagraph"/>
                                    <w:spacing w:before="3"/>
                                    <w:ind w:right="46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90.12</w:t>
                                  </w:r>
                                </w:p>
                              </w:tc>
                            </w:tr>
                            <w:tr w:rsidR="00362420" w14:paraId="45E98DC2" w14:textId="77777777">
                              <w:trPr>
                                <w:trHeight w:val="196"/>
                              </w:trPr>
                              <w:tc>
                                <w:tcPr>
                                  <w:tcW w:w="2059" w:type="dxa"/>
                                </w:tcPr>
                                <w:p w14:paraId="45E98DBD" w14:textId="77777777" w:rsidR="00362420" w:rsidRDefault="00AD5A47">
                                  <w:pPr>
                                    <w:pStyle w:val="TableParagraph"/>
                                    <w:spacing w:before="25" w:line="151" w:lineRule="exact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Support</w:t>
                                  </w:r>
                                  <w:r>
                                    <w:rPr>
                                      <w:spacing w:val="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Vector</w:t>
                                  </w:r>
                                  <w:r>
                                    <w:rPr>
                                      <w:spacing w:val="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Machine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(SVM)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14:paraId="45E98DBE" w14:textId="77777777" w:rsidR="00362420" w:rsidRDefault="00AD5A47">
                                  <w:pPr>
                                    <w:pStyle w:val="TableParagraph"/>
                                    <w:spacing w:before="25" w:line="151" w:lineRule="exact"/>
                                    <w:ind w:right="6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91.48</w:t>
                                  </w: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 w14:paraId="45E98DBF" w14:textId="77777777" w:rsidR="00362420" w:rsidRDefault="00AD5A47">
                                  <w:pPr>
                                    <w:pStyle w:val="TableParagraph"/>
                                    <w:spacing w:before="25" w:line="151" w:lineRule="exact"/>
                                    <w:ind w:left="1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91.20</w:t>
                                  </w:r>
                                </w:p>
                              </w:tc>
                              <w:tc>
                                <w:tcPr>
                                  <w:tcW w:w="706" w:type="dxa"/>
                                </w:tcPr>
                                <w:p w14:paraId="45E98DC0" w14:textId="77777777" w:rsidR="00362420" w:rsidRDefault="00AD5A47">
                                  <w:pPr>
                                    <w:pStyle w:val="TableParagraph"/>
                                    <w:spacing w:before="25" w:line="151" w:lineRule="exact"/>
                                    <w:ind w:left="4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91.85</w:t>
                                  </w:r>
                                </w:p>
                              </w:tc>
                              <w:tc>
                                <w:tcPr>
                                  <w:tcW w:w="547" w:type="dxa"/>
                                </w:tcPr>
                                <w:p w14:paraId="45E98DC1" w14:textId="77777777" w:rsidR="00362420" w:rsidRDefault="00AD5A47">
                                  <w:pPr>
                                    <w:pStyle w:val="TableParagraph"/>
                                    <w:spacing w:before="25" w:line="151" w:lineRule="exact"/>
                                    <w:ind w:right="46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91.52</w:t>
                                  </w:r>
                                </w:p>
                              </w:tc>
                            </w:tr>
                          </w:tbl>
                          <w:p w14:paraId="45E98DC3" w14:textId="77777777" w:rsidR="00362420" w:rsidRDefault="0036242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98D86" id="Textbox 30" o:spid="_x0000_s1037" type="#_x0000_t202" style="position:absolute;left:0;text-align:left;margin-left:301.15pt;margin-top:17.2pt;width:242.85pt;height:19.6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59"/>
                        <w:gridCol w:w="678"/>
                        <w:gridCol w:w="745"/>
                        <w:gridCol w:w="706"/>
                        <w:gridCol w:w="547"/>
                      </w:tblGrid>
                      <w:tr w:rsidR="00362420" w14:paraId="45E98DBC" w14:textId="77777777">
                        <w:trPr>
                          <w:trHeight w:val="196"/>
                        </w:trPr>
                        <w:tc>
                          <w:tcPr>
                            <w:tcW w:w="2059" w:type="dxa"/>
                          </w:tcPr>
                          <w:p w14:paraId="45E98DB7" w14:textId="77777777" w:rsidR="00362420" w:rsidRDefault="00AD5A47">
                            <w:pPr>
                              <w:pStyle w:val="TableParagraph"/>
                              <w:spacing w:before="3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Logistic</w:t>
                            </w:r>
                            <w:r>
                              <w:rPr>
                                <w:spacing w:val="1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Regression</w:t>
                            </w:r>
                            <w:r>
                              <w:rPr>
                                <w:spacing w:val="1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(LR)</w:t>
                            </w:r>
                          </w:p>
                        </w:tc>
                        <w:tc>
                          <w:tcPr>
                            <w:tcW w:w="678" w:type="dxa"/>
                          </w:tcPr>
                          <w:p w14:paraId="45E98DB8" w14:textId="77777777" w:rsidR="00362420" w:rsidRDefault="00AD5A47">
                            <w:pPr>
                              <w:pStyle w:val="TableParagraph"/>
                              <w:spacing w:before="3"/>
                              <w:ind w:right="6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90.15</w:t>
                            </w:r>
                          </w:p>
                        </w:tc>
                        <w:tc>
                          <w:tcPr>
                            <w:tcW w:w="745" w:type="dxa"/>
                          </w:tcPr>
                          <w:p w14:paraId="45E98DB9" w14:textId="77777777" w:rsidR="00362420" w:rsidRDefault="00AD5A47">
                            <w:pPr>
                              <w:pStyle w:val="TableParagraph"/>
                              <w:spacing w:before="3"/>
                              <w:ind w:left="1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89.85</w:t>
                            </w:r>
                          </w:p>
                        </w:tc>
                        <w:tc>
                          <w:tcPr>
                            <w:tcW w:w="706" w:type="dxa"/>
                          </w:tcPr>
                          <w:p w14:paraId="45E98DBA" w14:textId="77777777" w:rsidR="00362420" w:rsidRDefault="00AD5A47">
                            <w:pPr>
                              <w:pStyle w:val="TableParagraph"/>
                              <w:spacing w:before="3"/>
                              <w:ind w:left="4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90.40</w:t>
                            </w:r>
                          </w:p>
                        </w:tc>
                        <w:tc>
                          <w:tcPr>
                            <w:tcW w:w="547" w:type="dxa"/>
                          </w:tcPr>
                          <w:p w14:paraId="45E98DBB" w14:textId="77777777" w:rsidR="00362420" w:rsidRDefault="00AD5A47">
                            <w:pPr>
                              <w:pStyle w:val="TableParagraph"/>
                              <w:spacing w:before="3"/>
                              <w:ind w:right="46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90.12</w:t>
                            </w:r>
                          </w:p>
                        </w:tc>
                      </w:tr>
                      <w:tr w:rsidR="00362420" w14:paraId="45E98DC2" w14:textId="77777777">
                        <w:trPr>
                          <w:trHeight w:val="196"/>
                        </w:trPr>
                        <w:tc>
                          <w:tcPr>
                            <w:tcW w:w="2059" w:type="dxa"/>
                          </w:tcPr>
                          <w:p w14:paraId="45E98DBD" w14:textId="77777777" w:rsidR="00362420" w:rsidRDefault="00AD5A47">
                            <w:pPr>
                              <w:pStyle w:val="TableParagraph"/>
                              <w:spacing w:before="25" w:line="151" w:lineRule="exact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Support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Vector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Machine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(SVM)</w:t>
                            </w:r>
                          </w:p>
                        </w:tc>
                        <w:tc>
                          <w:tcPr>
                            <w:tcW w:w="678" w:type="dxa"/>
                          </w:tcPr>
                          <w:p w14:paraId="45E98DBE" w14:textId="77777777" w:rsidR="00362420" w:rsidRDefault="00AD5A47">
                            <w:pPr>
                              <w:pStyle w:val="TableParagraph"/>
                              <w:spacing w:before="25" w:line="151" w:lineRule="exact"/>
                              <w:ind w:right="6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91.48</w:t>
                            </w:r>
                          </w:p>
                        </w:tc>
                        <w:tc>
                          <w:tcPr>
                            <w:tcW w:w="745" w:type="dxa"/>
                          </w:tcPr>
                          <w:p w14:paraId="45E98DBF" w14:textId="77777777" w:rsidR="00362420" w:rsidRDefault="00AD5A47">
                            <w:pPr>
                              <w:pStyle w:val="TableParagraph"/>
                              <w:spacing w:before="25" w:line="151" w:lineRule="exact"/>
                              <w:ind w:left="1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91.20</w:t>
                            </w:r>
                          </w:p>
                        </w:tc>
                        <w:tc>
                          <w:tcPr>
                            <w:tcW w:w="706" w:type="dxa"/>
                          </w:tcPr>
                          <w:p w14:paraId="45E98DC0" w14:textId="77777777" w:rsidR="00362420" w:rsidRDefault="00AD5A47">
                            <w:pPr>
                              <w:pStyle w:val="TableParagraph"/>
                              <w:spacing w:before="25" w:line="151" w:lineRule="exact"/>
                              <w:ind w:left="4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91.85</w:t>
                            </w:r>
                          </w:p>
                        </w:tc>
                        <w:tc>
                          <w:tcPr>
                            <w:tcW w:w="547" w:type="dxa"/>
                          </w:tcPr>
                          <w:p w14:paraId="45E98DC1" w14:textId="77777777" w:rsidR="00362420" w:rsidRDefault="00AD5A47">
                            <w:pPr>
                              <w:pStyle w:val="TableParagraph"/>
                              <w:spacing w:before="25" w:line="151" w:lineRule="exact"/>
                              <w:ind w:right="46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91.52</w:t>
                            </w:r>
                          </w:p>
                        </w:tc>
                      </w:tr>
                    </w:tbl>
                    <w:p w14:paraId="45E98DC3" w14:textId="77777777" w:rsidR="00362420" w:rsidRDefault="0036242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4"/>
        </w:rPr>
        <w:t>Random</w:t>
      </w:r>
      <w:r>
        <w:rPr>
          <w:spacing w:val="11"/>
          <w:sz w:val="14"/>
        </w:rPr>
        <w:t xml:space="preserve"> </w:t>
      </w:r>
      <w:r>
        <w:rPr>
          <w:sz w:val="14"/>
        </w:rPr>
        <w:t>Forest</w:t>
      </w:r>
      <w:r>
        <w:rPr>
          <w:spacing w:val="12"/>
          <w:sz w:val="14"/>
        </w:rPr>
        <w:t xml:space="preserve"> </w:t>
      </w:r>
      <w:r>
        <w:rPr>
          <w:spacing w:val="-4"/>
          <w:sz w:val="14"/>
        </w:rPr>
        <w:t>(RF)</w:t>
      </w:r>
      <w:r>
        <w:rPr>
          <w:sz w:val="14"/>
        </w:rPr>
        <w:tab/>
      </w:r>
      <w:r>
        <w:rPr>
          <w:spacing w:val="-2"/>
          <w:sz w:val="14"/>
        </w:rPr>
        <w:t>87.31</w:t>
      </w:r>
      <w:r>
        <w:rPr>
          <w:sz w:val="14"/>
        </w:rPr>
        <w:tab/>
      </w:r>
      <w:r>
        <w:rPr>
          <w:spacing w:val="-2"/>
          <w:sz w:val="14"/>
        </w:rPr>
        <w:t>88.10</w:t>
      </w:r>
      <w:r>
        <w:rPr>
          <w:sz w:val="14"/>
        </w:rPr>
        <w:tab/>
      </w:r>
      <w:r>
        <w:rPr>
          <w:spacing w:val="-2"/>
          <w:sz w:val="14"/>
        </w:rPr>
        <w:t>86.55</w:t>
      </w:r>
      <w:r>
        <w:rPr>
          <w:sz w:val="14"/>
        </w:rPr>
        <w:tab/>
      </w:r>
      <w:r>
        <w:rPr>
          <w:spacing w:val="-2"/>
          <w:sz w:val="14"/>
        </w:rPr>
        <w:t>87.32</w:t>
      </w:r>
    </w:p>
    <w:p w14:paraId="45E98CC3" w14:textId="77777777" w:rsidR="00362420" w:rsidRDefault="00362420">
      <w:pPr>
        <w:rPr>
          <w:sz w:val="14"/>
        </w:rPr>
        <w:sectPr w:rsidR="00362420">
          <w:type w:val="continuous"/>
          <w:pgSz w:w="11910" w:h="16840"/>
          <w:pgMar w:top="1420" w:right="283" w:bottom="280" w:left="992" w:header="738" w:footer="774" w:gutter="0"/>
          <w:cols w:num="2" w:space="720" w:equalWidth="0">
            <w:col w:w="4835" w:space="109"/>
            <w:col w:w="5691"/>
          </w:cols>
        </w:sectPr>
      </w:pPr>
    </w:p>
    <w:p w14:paraId="45E98CC4" w14:textId="77777777" w:rsidR="00362420" w:rsidRDefault="00362420">
      <w:pPr>
        <w:pStyle w:val="BodyText"/>
      </w:pPr>
    </w:p>
    <w:p w14:paraId="45E98CC5" w14:textId="77777777" w:rsidR="00362420" w:rsidRDefault="00362420">
      <w:pPr>
        <w:pStyle w:val="BodyText"/>
      </w:pPr>
    </w:p>
    <w:p w14:paraId="45E98CC6" w14:textId="77777777" w:rsidR="00362420" w:rsidRDefault="00362420">
      <w:pPr>
        <w:pStyle w:val="BodyText"/>
      </w:pPr>
    </w:p>
    <w:p w14:paraId="45E98CC7" w14:textId="77777777" w:rsidR="00362420" w:rsidRDefault="00362420">
      <w:pPr>
        <w:pStyle w:val="BodyText"/>
        <w:spacing w:before="148"/>
      </w:pPr>
    </w:p>
    <w:p w14:paraId="45E98CC8" w14:textId="1810758E" w:rsidR="00362420" w:rsidRDefault="00AD5A47">
      <w:pPr>
        <w:pStyle w:val="BodyText"/>
        <w:spacing w:line="242" w:lineRule="auto"/>
        <w:ind w:left="87" w:right="6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45E98D8A" wp14:editId="53DB7B0F">
                <wp:simplePos x="0" y="0"/>
                <wp:positionH relativeFrom="page">
                  <wp:posOffset>606463</wp:posOffset>
                </wp:positionH>
                <wp:positionV relativeFrom="paragraph">
                  <wp:posOffset>-605265</wp:posOffset>
                </wp:positionV>
                <wp:extent cx="6306185" cy="60706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6185" cy="607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118"/>
                              <w:gridCol w:w="1958"/>
                              <w:gridCol w:w="730"/>
                              <w:gridCol w:w="745"/>
                              <w:gridCol w:w="706"/>
                              <w:gridCol w:w="553"/>
                            </w:tblGrid>
                            <w:tr w:rsidR="00362420" w14:paraId="45E98DCB" w14:textId="77777777">
                              <w:trPr>
                                <w:trHeight w:val="239"/>
                              </w:trPr>
                              <w:tc>
                                <w:tcPr>
                                  <w:tcW w:w="5118" w:type="dxa"/>
                                </w:tcPr>
                                <w:p w14:paraId="45E98DC5" w14:textId="77777777" w:rsidR="00362420" w:rsidRDefault="00AD5A47">
                                  <w:pPr>
                                    <w:pStyle w:val="TableParagraph"/>
                                    <w:spacing w:before="0" w:line="220" w:lineRule="exact"/>
                                    <w:ind w:left="6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our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binary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formulation—clinically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most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actionable</w:t>
                                  </w:r>
                                </w:p>
                              </w:tc>
                              <w:tc>
                                <w:tcPr>
                                  <w:tcW w:w="1958" w:type="dxa"/>
                                </w:tcPr>
                                <w:p w14:paraId="45E98DC6" w14:textId="77777777" w:rsidR="00362420" w:rsidRDefault="00AD5A47">
                                  <w:pPr>
                                    <w:pStyle w:val="TableParagraph"/>
                                    <w:spacing w:before="62" w:line="157" w:lineRule="exact"/>
                                    <w:ind w:left="-1"/>
                                    <w:rPr>
                                      <w:sz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XGBoost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30" w:type="dxa"/>
                                </w:tcPr>
                                <w:p w14:paraId="45E98DC7" w14:textId="77777777" w:rsidR="00362420" w:rsidRDefault="00AD5A47">
                                  <w:pPr>
                                    <w:pStyle w:val="TableParagraph"/>
                                    <w:spacing w:before="62" w:line="157" w:lineRule="exact"/>
                                    <w:ind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93.12</w:t>
                                  </w: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 w14:paraId="45E98DC8" w14:textId="77777777" w:rsidR="00362420" w:rsidRDefault="00AD5A47">
                                  <w:pPr>
                                    <w:pStyle w:val="TableParagraph"/>
                                    <w:spacing w:before="62" w:line="157" w:lineRule="exact"/>
                                    <w:ind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92.85</w:t>
                                  </w:r>
                                </w:p>
                              </w:tc>
                              <w:tc>
                                <w:tcPr>
                                  <w:tcW w:w="706" w:type="dxa"/>
                                </w:tcPr>
                                <w:p w14:paraId="45E98DC9" w14:textId="77777777" w:rsidR="00362420" w:rsidRDefault="00AD5A47">
                                  <w:pPr>
                                    <w:pStyle w:val="TableParagraph"/>
                                    <w:spacing w:before="62" w:line="157" w:lineRule="exact"/>
                                    <w:ind w:left="40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93.40</w:t>
                                  </w:r>
                                </w:p>
                              </w:tc>
                              <w:tc>
                                <w:tcPr>
                                  <w:tcW w:w="553" w:type="dxa"/>
                                </w:tcPr>
                                <w:p w14:paraId="45E98DCA" w14:textId="77777777" w:rsidR="00362420" w:rsidRDefault="00AD5A47">
                                  <w:pPr>
                                    <w:pStyle w:val="TableParagraph"/>
                                    <w:spacing w:before="62" w:line="157" w:lineRule="exact"/>
                                    <w:ind w:right="5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93.12</w:t>
                                  </w:r>
                                </w:p>
                              </w:tc>
                            </w:tr>
                            <w:tr w:rsidR="00362420" w14:paraId="45E98DD2" w14:textId="77777777">
                              <w:trPr>
                                <w:trHeight w:val="234"/>
                              </w:trPr>
                              <w:tc>
                                <w:tcPr>
                                  <w:tcW w:w="5118" w:type="dxa"/>
                                </w:tcPr>
                                <w:p w14:paraId="45E98DCC" w14:textId="77777777" w:rsidR="00362420" w:rsidRDefault="00AD5A47">
                                  <w:pPr>
                                    <w:pStyle w:val="TableParagraph"/>
                                    <w:spacing w:before="0" w:line="215" w:lineRule="exact"/>
                                    <w:ind w:left="6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framing,</w:t>
                                  </w:r>
                                  <w:r>
                                    <w:rPr>
                                      <w:spacing w:val="4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supporting</w:t>
                                  </w:r>
                                  <w:r>
                                    <w:rPr>
                                      <w:spacing w:val="3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direct</w:t>
                                  </w:r>
                                  <w:r>
                                    <w:rPr>
                                      <w:spacing w:val="3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triage</w:t>
                                  </w:r>
                                  <w:r>
                                    <w:rPr>
                                      <w:spacing w:val="3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decisions—we</w:t>
                                  </w:r>
                                  <w:r>
                                    <w:rPr>
                                      <w:spacing w:val="3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merged</w:t>
                                  </w:r>
                                </w:p>
                              </w:tc>
                              <w:tc>
                                <w:tcPr>
                                  <w:tcW w:w="195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45E98DCD" w14:textId="77777777" w:rsidR="00362420" w:rsidRDefault="00AD5A47">
                                  <w:pPr>
                                    <w:pStyle w:val="TableParagraph"/>
                                    <w:spacing w:before="40"/>
                                    <w:ind w:left="-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Standard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MLP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Head</w:t>
                                  </w:r>
                                </w:p>
                              </w:tc>
                              <w:tc>
                                <w:tcPr>
                                  <w:tcW w:w="730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45E98DCE" w14:textId="77777777" w:rsidR="00362420" w:rsidRDefault="00AD5A47">
                                  <w:pPr>
                                    <w:pStyle w:val="TableParagraph"/>
                                    <w:spacing w:before="40"/>
                                    <w:ind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94.05</w:t>
                                  </w:r>
                                </w:p>
                              </w:tc>
                              <w:tc>
                                <w:tcPr>
                                  <w:tcW w:w="74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45E98DCF" w14:textId="77777777" w:rsidR="00362420" w:rsidRDefault="00AD5A47">
                                  <w:pPr>
                                    <w:pStyle w:val="TableParagraph"/>
                                    <w:spacing w:before="40"/>
                                    <w:ind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93.90</w:t>
                                  </w:r>
                                </w:p>
                              </w:tc>
                              <w:tc>
                                <w:tcPr>
                                  <w:tcW w:w="706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45E98DD0" w14:textId="77777777" w:rsidR="00362420" w:rsidRDefault="00AD5A47">
                                  <w:pPr>
                                    <w:pStyle w:val="TableParagraph"/>
                                    <w:spacing w:before="40"/>
                                    <w:ind w:left="40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94.20</w:t>
                                  </w:r>
                                </w:p>
                              </w:tc>
                              <w:tc>
                                <w:tcPr>
                                  <w:tcW w:w="55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45E98DD1" w14:textId="77777777" w:rsidR="00362420" w:rsidRDefault="00AD5A47">
                                  <w:pPr>
                                    <w:pStyle w:val="TableParagraph"/>
                                    <w:spacing w:before="40"/>
                                    <w:ind w:right="5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94.05</w:t>
                                  </w:r>
                                </w:p>
                              </w:tc>
                            </w:tr>
                            <w:tr w:rsidR="00362420" w14:paraId="45E98DDA" w14:textId="77777777">
                              <w:trPr>
                                <w:trHeight w:val="473"/>
                              </w:trPr>
                              <w:tc>
                                <w:tcPr>
                                  <w:tcW w:w="5118" w:type="dxa"/>
                                </w:tcPr>
                                <w:p w14:paraId="45E98DD3" w14:textId="77777777" w:rsidR="00362420" w:rsidRDefault="00AD5A47">
                                  <w:pPr>
                                    <w:pStyle w:val="TableParagraph"/>
                                    <w:spacing w:before="0" w:line="221" w:lineRule="exact"/>
                                    <w:ind w:left="6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Grades</w:t>
                                  </w:r>
                                  <w:r>
                                    <w:rPr>
                                      <w:spacing w:val="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1–4</w:t>
                                  </w:r>
                                  <w:r>
                                    <w:rPr>
                                      <w:spacing w:val="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into</w:t>
                                  </w:r>
                                  <w:r>
                                    <w:rPr>
                                      <w:spacing w:val="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single</w:t>
                                  </w:r>
                                  <w:r>
                                    <w:rPr>
                                      <w:spacing w:val="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“DR</w:t>
                                  </w:r>
                                  <w:r>
                                    <w:rPr>
                                      <w:spacing w:val="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present”</w:t>
                                  </w:r>
                                  <w:r>
                                    <w:rPr>
                                      <w:spacing w:val="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class.</w:t>
                                  </w:r>
                                  <w:r>
                                    <w:rPr>
                                      <w:spacing w:val="48"/>
                                      <w:sz w:val="20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sz w:val="20"/>
                                    </w:rPr>
                                    <w:t>This</w:t>
                                  </w:r>
                                  <w:r>
                                    <w:rPr>
                                      <w:spacing w:val="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yields</w:t>
                                  </w:r>
                                  <w:proofErr w:type="gramEnd"/>
                                </w:p>
                                <w:p w14:paraId="45E98DD4" w14:textId="77777777" w:rsidR="00362420" w:rsidRDefault="00AD5A47">
                                  <w:pPr>
                                    <w:pStyle w:val="TableParagraph"/>
                                    <w:spacing w:before="9" w:line="223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1,805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DR-negative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1,857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DR-positive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images:</w:t>
                                  </w:r>
                                  <w:r>
                                    <w:rPr>
                                      <w:spacing w:val="1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near-</w:t>
                                  </w:r>
                                </w:p>
                              </w:tc>
                              <w:tc>
                                <w:tcPr>
                                  <w:tcW w:w="195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45E98DD5" w14:textId="77777777" w:rsidR="00362420" w:rsidRDefault="00AD5A47">
                                  <w:pPr>
                                    <w:pStyle w:val="TableParagraph"/>
                                    <w:spacing w:before="61"/>
                                    <w:ind w:left="-1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</w:rPr>
                                    <w:t>Proposed</w:t>
                                  </w:r>
                                  <w:r>
                                    <w:rPr>
                                      <w:b/>
                                      <w:spacing w:val="1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ConvNeXt+KAN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730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45E98DD6" w14:textId="77777777" w:rsidR="00362420" w:rsidRDefault="00AD5A47">
                                  <w:pPr>
                                    <w:pStyle w:val="TableParagraph"/>
                                    <w:spacing w:before="61"/>
                                    <w:ind w:right="14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4"/>
                                    </w:rPr>
                                    <w:t>98.56</w:t>
                                  </w:r>
                                </w:p>
                              </w:tc>
                              <w:tc>
                                <w:tcPr>
                                  <w:tcW w:w="745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45E98DD7" w14:textId="77777777" w:rsidR="00362420" w:rsidRDefault="00AD5A47">
                                  <w:pPr>
                                    <w:pStyle w:val="TableParagraph"/>
                                    <w:spacing w:before="61"/>
                                    <w:ind w:right="1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4"/>
                                    </w:rPr>
                                    <w:t>98.62</w:t>
                                  </w:r>
                                </w:p>
                              </w:tc>
                              <w:tc>
                                <w:tcPr>
                                  <w:tcW w:w="70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45E98DD8" w14:textId="77777777" w:rsidR="00362420" w:rsidRDefault="00AD5A47">
                                  <w:pPr>
                                    <w:pStyle w:val="TableParagraph"/>
                                    <w:spacing w:before="61"/>
                                    <w:ind w:left="40" w:right="3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4"/>
                                    </w:rPr>
                                    <w:t>98.48</w:t>
                                  </w:r>
                                </w:p>
                              </w:tc>
                              <w:tc>
                                <w:tcPr>
                                  <w:tcW w:w="55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45E98DD9" w14:textId="77777777" w:rsidR="00362420" w:rsidRDefault="00AD5A47">
                                  <w:pPr>
                                    <w:pStyle w:val="TableParagraph"/>
                                    <w:spacing w:before="61"/>
                                    <w:ind w:right="53"/>
                                    <w:jc w:val="right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4"/>
                                    </w:rPr>
                                    <w:t>98.55</w:t>
                                  </w:r>
                                </w:p>
                              </w:tc>
                            </w:tr>
                          </w:tbl>
                          <w:p w14:paraId="45E98DDB" w14:textId="77777777" w:rsidR="00362420" w:rsidRDefault="0036242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98D8A" id="Textbox 32" o:spid="_x0000_s1038" type="#_x0000_t202" style="position:absolute;left:0;text-align:left;margin-left:47.75pt;margin-top:-47.65pt;width:496.55pt;height:47.8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118"/>
                        <w:gridCol w:w="1958"/>
                        <w:gridCol w:w="730"/>
                        <w:gridCol w:w="745"/>
                        <w:gridCol w:w="706"/>
                        <w:gridCol w:w="553"/>
                      </w:tblGrid>
                      <w:tr w:rsidR="00362420" w14:paraId="45E98DCB" w14:textId="77777777">
                        <w:trPr>
                          <w:trHeight w:val="239"/>
                        </w:trPr>
                        <w:tc>
                          <w:tcPr>
                            <w:tcW w:w="5118" w:type="dxa"/>
                          </w:tcPr>
                          <w:p w14:paraId="45E98DC5" w14:textId="77777777" w:rsidR="00362420" w:rsidRDefault="00AD5A47">
                            <w:pPr>
                              <w:pStyle w:val="TableParagraph"/>
                              <w:spacing w:before="0" w:line="220" w:lineRule="exact"/>
                              <w:ind w:left="6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our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binary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formulation—clinically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most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actionable</w:t>
                            </w:r>
                          </w:p>
                        </w:tc>
                        <w:tc>
                          <w:tcPr>
                            <w:tcW w:w="1958" w:type="dxa"/>
                          </w:tcPr>
                          <w:p w14:paraId="45E98DC6" w14:textId="77777777" w:rsidR="00362420" w:rsidRDefault="00AD5A47">
                            <w:pPr>
                              <w:pStyle w:val="TableParagraph"/>
                              <w:spacing w:before="62" w:line="157" w:lineRule="exact"/>
                              <w:ind w:left="-1"/>
                              <w:rPr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XGBoost</w:t>
                            </w:r>
                            <w:proofErr w:type="spellEnd"/>
                          </w:p>
                        </w:tc>
                        <w:tc>
                          <w:tcPr>
                            <w:tcW w:w="730" w:type="dxa"/>
                          </w:tcPr>
                          <w:p w14:paraId="45E98DC7" w14:textId="77777777" w:rsidR="00362420" w:rsidRDefault="00AD5A47">
                            <w:pPr>
                              <w:pStyle w:val="TableParagraph"/>
                              <w:spacing w:before="62" w:line="157" w:lineRule="exact"/>
                              <w:ind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93.12</w:t>
                            </w:r>
                          </w:p>
                        </w:tc>
                        <w:tc>
                          <w:tcPr>
                            <w:tcW w:w="745" w:type="dxa"/>
                          </w:tcPr>
                          <w:p w14:paraId="45E98DC8" w14:textId="77777777" w:rsidR="00362420" w:rsidRDefault="00AD5A47">
                            <w:pPr>
                              <w:pStyle w:val="TableParagraph"/>
                              <w:spacing w:before="62" w:line="157" w:lineRule="exact"/>
                              <w:ind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92.85</w:t>
                            </w:r>
                          </w:p>
                        </w:tc>
                        <w:tc>
                          <w:tcPr>
                            <w:tcW w:w="706" w:type="dxa"/>
                          </w:tcPr>
                          <w:p w14:paraId="45E98DC9" w14:textId="77777777" w:rsidR="00362420" w:rsidRDefault="00AD5A47">
                            <w:pPr>
                              <w:pStyle w:val="TableParagraph"/>
                              <w:spacing w:before="62" w:line="157" w:lineRule="exact"/>
                              <w:ind w:left="40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93.40</w:t>
                            </w:r>
                          </w:p>
                        </w:tc>
                        <w:tc>
                          <w:tcPr>
                            <w:tcW w:w="553" w:type="dxa"/>
                          </w:tcPr>
                          <w:p w14:paraId="45E98DCA" w14:textId="77777777" w:rsidR="00362420" w:rsidRDefault="00AD5A47">
                            <w:pPr>
                              <w:pStyle w:val="TableParagraph"/>
                              <w:spacing w:before="62" w:line="157" w:lineRule="exact"/>
                              <w:ind w:right="5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93.12</w:t>
                            </w:r>
                          </w:p>
                        </w:tc>
                      </w:tr>
                      <w:tr w:rsidR="00362420" w14:paraId="45E98DD2" w14:textId="77777777">
                        <w:trPr>
                          <w:trHeight w:val="234"/>
                        </w:trPr>
                        <w:tc>
                          <w:tcPr>
                            <w:tcW w:w="5118" w:type="dxa"/>
                          </w:tcPr>
                          <w:p w14:paraId="45E98DCC" w14:textId="77777777" w:rsidR="00362420" w:rsidRDefault="00AD5A47">
                            <w:pPr>
                              <w:pStyle w:val="TableParagraph"/>
                              <w:spacing w:before="0" w:line="215" w:lineRule="exact"/>
                              <w:ind w:left="6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framing,</w:t>
                            </w:r>
                            <w:r>
                              <w:rPr>
                                <w:spacing w:val="4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supporting</w:t>
                            </w:r>
                            <w:r>
                              <w:rPr>
                                <w:spacing w:val="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direct</w:t>
                            </w:r>
                            <w:r>
                              <w:rPr>
                                <w:spacing w:val="3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triage</w:t>
                            </w:r>
                            <w:r>
                              <w:rPr>
                                <w:spacing w:val="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decisions—we</w:t>
                            </w:r>
                            <w:r>
                              <w:rPr>
                                <w:spacing w:val="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merged</w:t>
                            </w:r>
                          </w:p>
                        </w:tc>
                        <w:tc>
                          <w:tcPr>
                            <w:tcW w:w="1958" w:type="dxa"/>
                            <w:tcBorders>
                              <w:bottom w:val="single" w:sz="4" w:space="0" w:color="000000"/>
                            </w:tcBorders>
                          </w:tcPr>
                          <w:p w14:paraId="45E98DCD" w14:textId="77777777" w:rsidR="00362420" w:rsidRDefault="00AD5A47">
                            <w:pPr>
                              <w:pStyle w:val="TableParagraph"/>
                              <w:spacing w:before="40"/>
                              <w:ind w:left="-1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Standard</w:t>
                            </w:r>
                            <w:r>
                              <w:rPr>
                                <w:spacing w:val="-9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MLP</w:t>
                            </w:r>
                            <w:r>
                              <w:rPr>
                                <w:spacing w:val="-9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Head</w:t>
                            </w:r>
                          </w:p>
                        </w:tc>
                        <w:tc>
                          <w:tcPr>
                            <w:tcW w:w="730" w:type="dxa"/>
                            <w:tcBorders>
                              <w:bottom w:val="single" w:sz="4" w:space="0" w:color="000000"/>
                            </w:tcBorders>
                          </w:tcPr>
                          <w:p w14:paraId="45E98DCE" w14:textId="77777777" w:rsidR="00362420" w:rsidRDefault="00AD5A47">
                            <w:pPr>
                              <w:pStyle w:val="TableParagraph"/>
                              <w:spacing w:before="40"/>
                              <w:ind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94.05</w:t>
                            </w:r>
                          </w:p>
                        </w:tc>
                        <w:tc>
                          <w:tcPr>
                            <w:tcW w:w="745" w:type="dxa"/>
                            <w:tcBorders>
                              <w:bottom w:val="single" w:sz="4" w:space="0" w:color="000000"/>
                            </w:tcBorders>
                          </w:tcPr>
                          <w:p w14:paraId="45E98DCF" w14:textId="77777777" w:rsidR="00362420" w:rsidRDefault="00AD5A47">
                            <w:pPr>
                              <w:pStyle w:val="TableParagraph"/>
                              <w:spacing w:before="40"/>
                              <w:ind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93.90</w:t>
                            </w:r>
                          </w:p>
                        </w:tc>
                        <w:tc>
                          <w:tcPr>
                            <w:tcW w:w="706" w:type="dxa"/>
                            <w:tcBorders>
                              <w:bottom w:val="single" w:sz="4" w:space="0" w:color="000000"/>
                            </w:tcBorders>
                          </w:tcPr>
                          <w:p w14:paraId="45E98DD0" w14:textId="77777777" w:rsidR="00362420" w:rsidRDefault="00AD5A47">
                            <w:pPr>
                              <w:pStyle w:val="TableParagraph"/>
                              <w:spacing w:before="40"/>
                              <w:ind w:left="40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94.20</w:t>
                            </w:r>
                          </w:p>
                        </w:tc>
                        <w:tc>
                          <w:tcPr>
                            <w:tcW w:w="553" w:type="dxa"/>
                            <w:tcBorders>
                              <w:bottom w:val="single" w:sz="4" w:space="0" w:color="000000"/>
                            </w:tcBorders>
                          </w:tcPr>
                          <w:p w14:paraId="45E98DD1" w14:textId="77777777" w:rsidR="00362420" w:rsidRDefault="00AD5A47">
                            <w:pPr>
                              <w:pStyle w:val="TableParagraph"/>
                              <w:spacing w:before="40"/>
                              <w:ind w:right="5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94.05</w:t>
                            </w:r>
                          </w:p>
                        </w:tc>
                      </w:tr>
                      <w:tr w:rsidR="00362420" w14:paraId="45E98DDA" w14:textId="77777777">
                        <w:trPr>
                          <w:trHeight w:val="473"/>
                        </w:trPr>
                        <w:tc>
                          <w:tcPr>
                            <w:tcW w:w="5118" w:type="dxa"/>
                          </w:tcPr>
                          <w:p w14:paraId="45E98DD3" w14:textId="77777777" w:rsidR="00362420" w:rsidRDefault="00AD5A47">
                            <w:pPr>
                              <w:pStyle w:val="TableParagraph"/>
                              <w:spacing w:before="0" w:line="221" w:lineRule="exact"/>
                              <w:ind w:left="6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Grades</w:t>
                            </w:r>
                            <w:r>
                              <w:rPr>
                                <w:spacing w:val="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1–4</w:t>
                            </w:r>
                            <w:r>
                              <w:rPr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into</w:t>
                            </w:r>
                            <w:r>
                              <w:rPr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single</w:t>
                            </w:r>
                            <w:r>
                              <w:rPr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“DR</w:t>
                            </w:r>
                            <w:r>
                              <w:rPr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present”</w:t>
                            </w:r>
                            <w:r>
                              <w:rPr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class.</w:t>
                            </w:r>
                            <w:r>
                              <w:rPr>
                                <w:spacing w:val="4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yields</w:t>
                            </w:r>
                            <w:proofErr w:type="gramEnd"/>
                          </w:p>
                          <w:p w14:paraId="45E98DD4" w14:textId="77777777" w:rsidR="00362420" w:rsidRDefault="00AD5A47">
                            <w:pPr>
                              <w:pStyle w:val="TableParagraph"/>
                              <w:spacing w:before="9" w:line="223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1,805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DR-negative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1,857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DR-positive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images:</w:t>
                            </w:r>
                            <w:r>
                              <w:rPr>
                                <w:spacing w:val="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near-</w:t>
                            </w:r>
                          </w:p>
                        </w:tc>
                        <w:tc>
                          <w:tcPr>
                            <w:tcW w:w="1958" w:type="dxa"/>
                            <w:tcBorders>
                              <w:top w:val="single" w:sz="4" w:space="0" w:color="000000"/>
                            </w:tcBorders>
                          </w:tcPr>
                          <w:p w14:paraId="45E98DD5" w14:textId="77777777" w:rsidR="00362420" w:rsidRDefault="00AD5A47">
                            <w:pPr>
                              <w:pStyle w:val="TableParagraph"/>
                              <w:spacing w:before="61"/>
                              <w:ind w:left="-1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</w:rPr>
                              <w:t>Proposed</w:t>
                            </w:r>
                            <w:r>
                              <w:rPr>
                                <w:b/>
                                <w:spacing w:val="1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ConvNeXt+KAN</w:t>
                            </w:r>
                            <w:proofErr w:type="spellEnd"/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730" w:type="dxa"/>
                            <w:tcBorders>
                              <w:top w:val="single" w:sz="4" w:space="0" w:color="000000"/>
                            </w:tcBorders>
                          </w:tcPr>
                          <w:p w14:paraId="45E98DD6" w14:textId="77777777" w:rsidR="00362420" w:rsidRDefault="00AD5A47">
                            <w:pPr>
                              <w:pStyle w:val="TableParagraph"/>
                              <w:spacing w:before="61"/>
                              <w:ind w:right="14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4"/>
                              </w:rPr>
                              <w:t>98.56</w:t>
                            </w:r>
                          </w:p>
                        </w:tc>
                        <w:tc>
                          <w:tcPr>
                            <w:tcW w:w="745" w:type="dxa"/>
                            <w:tcBorders>
                              <w:top w:val="single" w:sz="4" w:space="0" w:color="000000"/>
                            </w:tcBorders>
                          </w:tcPr>
                          <w:p w14:paraId="45E98DD7" w14:textId="77777777" w:rsidR="00362420" w:rsidRDefault="00AD5A47">
                            <w:pPr>
                              <w:pStyle w:val="TableParagraph"/>
                              <w:spacing w:before="61"/>
                              <w:ind w:right="1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4"/>
                              </w:rPr>
                              <w:t>98.62</w:t>
                            </w:r>
                          </w:p>
                        </w:tc>
                        <w:tc>
                          <w:tcPr>
                            <w:tcW w:w="706" w:type="dxa"/>
                            <w:tcBorders>
                              <w:top w:val="single" w:sz="4" w:space="0" w:color="000000"/>
                            </w:tcBorders>
                          </w:tcPr>
                          <w:p w14:paraId="45E98DD8" w14:textId="77777777" w:rsidR="00362420" w:rsidRDefault="00AD5A47">
                            <w:pPr>
                              <w:pStyle w:val="TableParagraph"/>
                              <w:spacing w:before="61"/>
                              <w:ind w:left="40" w:right="3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4"/>
                              </w:rPr>
                              <w:t>98.48</w:t>
                            </w:r>
                          </w:p>
                        </w:tc>
                        <w:tc>
                          <w:tcPr>
                            <w:tcW w:w="553" w:type="dxa"/>
                            <w:tcBorders>
                              <w:top w:val="single" w:sz="4" w:space="0" w:color="000000"/>
                            </w:tcBorders>
                          </w:tcPr>
                          <w:p w14:paraId="45E98DD9" w14:textId="77777777" w:rsidR="00362420" w:rsidRDefault="00AD5A47">
                            <w:pPr>
                              <w:pStyle w:val="TableParagraph"/>
                              <w:spacing w:before="61"/>
                              <w:ind w:right="53"/>
                              <w:jc w:val="right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4"/>
                              </w:rPr>
                              <w:t>98.55</w:t>
                            </w:r>
                          </w:p>
                        </w:tc>
                      </w:tr>
                    </w:tbl>
                    <w:p w14:paraId="45E98DDB" w14:textId="77777777" w:rsidR="00362420" w:rsidRDefault="0036242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perfect</w:t>
      </w:r>
      <w:r>
        <w:rPr>
          <w:spacing w:val="-13"/>
        </w:rPr>
        <w:t xml:space="preserve"> </w:t>
      </w:r>
      <w:r>
        <w:t>balance</w:t>
      </w:r>
      <w:r>
        <w:rPr>
          <w:spacing w:val="-12"/>
        </w:rPr>
        <w:t xml:space="preserve"> </w:t>
      </w:r>
      <w:r>
        <w:t>(49.3%</w:t>
      </w:r>
      <w:r>
        <w:rPr>
          <w:spacing w:val="-13"/>
        </w:rPr>
        <w:t xml:space="preserve"> </w:t>
      </w:r>
      <w:r>
        <w:t>vs.</w:t>
      </w:r>
      <w:r>
        <w:rPr>
          <w:spacing w:val="-12"/>
        </w:rPr>
        <w:t xml:space="preserve"> </w:t>
      </w:r>
      <w:r>
        <w:t>50.7%)</w:t>
      </w:r>
      <w:r>
        <w:rPr>
          <w:spacing w:val="-13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requires</w:t>
      </w:r>
      <w:r>
        <w:rPr>
          <w:spacing w:val="-13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 xml:space="preserve">artificial </w:t>
      </w:r>
      <w:r>
        <w:rPr>
          <w:spacing w:val="-2"/>
        </w:rPr>
        <w:t>resampling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class-weighting,</w:t>
      </w:r>
      <w:r>
        <w:rPr>
          <w:spacing w:val="-8"/>
        </w:rPr>
        <w:t xml:space="preserve"> </w:t>
      </w:r>
      <w:r>
        <w:rPr>
          <w:spacing w:val="-2"/>
        </w:rPr>
        <w:t>thereby</w:t>
      </w:r>
      <w:r>
        <w:rPr>
          <w:spacing w:val="-8"/>
        </w:rPr>
        <w:t xml:space="preserve"> </w:t>
      </w:r>
      <w:r>
        <w:rPr>
          <w:spacing w:val="-2"/>
        </w:rPr>
        <w:t>eliminating</w:t>
      </w:r>
      <w:r>
        <w:rPr>
          <w:spacing w:val="-8"/>
        </w:rPr>
        <w:t xml:space="preserve"> </w:t>
      </w:r>
      <w:r>
        <w:rPr>
          <w:spacing w:val="-2"/>
        </w:rPr>
        <w:t>an</w:t>
      </w:r>
      <w:r>
        <w:rPr>
          <w:spacing w:val="-8"/>
        </w:rPr>
        <w:t xml:space="preserve"> </w:t>
      </w:r>
      <w:r>
        <w:rPr>
          <w:spacing w:val="-2"/>
        </w:rPr>
        <w:t xml:space="preserve">entire </w:t>
      </w:r>
      <w:r>
        <w:t>class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potential</w:t>
      </w:r>
      <w:r>
        <w:rPr>
          <w:spacing w:val="-13"/>
        </w:rPr>
        <w:t xml:space="preserve"> </w:t>
      </w:r>
      <w:r>
        <w:t>bias.</w:t>
      </w:r>
      <w:r>
        <w:rPr>
          <w:spacing w:val="-12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images</w:t>
      </w:r>
      <w:r>
        <w:rPr>
          <w:spacing w:val="-12"/>
        </w:rPr>
        <w:t xml:space="preserve"> </w:t>
      </w:r>
      <w:r>
        <w:t>were</w:t>
      </w:r>
      <w:r>
        <w:rPr>
          <w:spacing w:val="-13"/>
        </w:rPr>
        <w:t xml:space="preserve"> </w:t>
      </w:r>
      <w:r>
        <w:t>resized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rPr>
          <w:rFonts w:ascii="Book Antiqua"/>
        </w:rPr>
        <w:t>224</w:t>
      </w:r>
      <w:r w:rsidR="00D11AEE">
        <w:rPr>
          <w:rFonts w:ascii="Book Antiqua"/>
        </w:rPr>
        <w:t>x</w:t>
      </w:r>
      <w:r>
        <w:rPr>
          <w:rFonts w:ascii="Book Antiqua"/>
        </w:rPr>
        <w:t xml:space="preserve">224 </w:t>
      </w:r>
      <w:bookmarkStart w:id="16" w:name="Training_Configuration"/>
      <w:bookmarkEnd w:id="16"/>
      <w:r>
        <w:t>pixels and normalized using standard ImageNet statistics.</w:t>
      </w:r>
    </w:p>
    <w:p w14:paraId="45E98CC9" w14:textId="77777777" w:rsidR="00362420" w:rsidRDefault="00AD5A47">
      <w:pPr>
        <w:pStyle w:val="Heading2"/>
        <w:spacing w:before="90"/>
        <w:ind w:left="87" w:firstLine="0"/>
      </w:pPr>
      <w:r>
        <w:t>B.</w:t>
      </w:r>
      <w:r>
        <w:rPr>
          <w:spacing w:val="37"/>
        </w:rPr>
        <w:t xml:space="preserve"> </w:t>
      </w:r>
      <w:r>
        <w:t>Training</w:t>
      </w:r>
      <w:r>
        <w:rPr>
          <w:spacing w:val="-7"/>
        </w:rPr>
        <w:t xml:space="preserve"> </w:t>
      </w:r>
      <w:r>
        <w:rPr>
          <w:spacing w:val="-2"/>
        </w:rPr>
        <w:t>Configuration</w:t>
      </w:r>
    </w:p>
    <w:p w14:paraId="45E98CCA" w14:textId="77777777" w:rsidR="00362420" w:rsidRDefault="00AD5A47">
      <w:pPr>
        <w:pStyle w:val="BodyText"/>
        <w:spacing w:before="51" w:line="249" w:lineRule="auto"/>
        <w:ind w:left="87" w:right="38" w:firstLine="199"/>
        <w:jc w:val="both"/>
      </w:pPr>
      <w:r>
        <w:rPr>
          <w:spacing w:val="-4"/>
        </w:rPr>
        <w:t>We</w:t>
      </w:r>
      <w:r>
        <w:rPr>
          <w:spacing w:val="-9"/>
        </w:rPr>
        <w:t xml:space="preserve"> </w:t>
      </w:r>
      <w:r>
        <w:rPr>
          <w:spacing w:val="-4"/>
        </w:rPr>
        <w:t>trained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proofErr w:type="spellStart"/>
      <w:r>
        <w:rPr>
          <w:b/>
          <w:spacing w:val="-4"/>
        </w:rPr>
        <w:t>PyTorch</w:t>
      </w:r>
      <w:proofErr w:type="spellEnd"/>
      <w:r>
        <w:rPr>
          <w:b/>
          <w:spacing w:val="-8"/>
        </w:rPr>
        <w:t xml:space="preserve"> </w:t>
      </w:r>
      <w:r>
        <w:rPr>
          <w:spacing w:val="-4"/>
        </w:rPr>
        <w:t>on</w:t>
      </w:r>
      <w:r>
        <w:rPr>
          <w:spacing w:val="-9"/>
        </w:rPr>
        <w:t xml:space="preserve"> </w:t>
      </w:r>
      <w:r>
        <w:rPr>
          <w:spacing w:val="-4"/>
        </w:rPr>
        <w:t>an</w:t>
      </w:r>
      <w:r>
        <w:rPr>
          <w:spacing w:val="-8"/>
        </w:rPr>
        <w:t xml:space="preserve"> </w:t>
      </w:r>
      <w:r>
        <w:rPr>
          <w:b/>
          <w:spacing w:val="-4"/>
        </w:rPr>
        <w:t>NVIDIA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A100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GPU</w:t>
      </w:r>
      <w:r>
        <w:rPr>
          <w:spacing w:val="-4"/>
        </w:rPr>
        <w:t>,</w:t>
      </w:r>
      <w:r>
        <w:rPr>
          <w:spacing w:val="-9"/>
        </w:rPr>
        <w:t xml:space="preserve"> </w:t>
      </w:r>
      <w:r>
        <w:rPr>
          <w:spacing w:val="-4"/>
        </w:rPr>
        <w:t xml:space="preserve">initial- </w:t>
      </w:r>
      <w:proofErr w:type="spellStart"/>
      <w:r>
        <w:t>izing</w:t>
      </w:r>
      <w:proofErr w:type="spellEnd"/>
      <w:r>
        <w:t xml:space="preserve"> from an ImageNet-pretrained </w:t>
      </w:r>
      <w:proofErr w:type="spellStart"/>
      <w:r>
        <w:t>ConvNeXt</w:t>
      </w:r>
      <w:proofErr w:type="spellEnd"/>
      <w:r>
        <w:t xml:space="preserve">-Base back- bone. The </w:t>
      </w:r>
      <w:proofErr w:type="spellStart"/>
      <w:r>
        <w:rPr>
          <w:b/>
        </w:rPr>
        <w:t>AdamW</w:t>
      </w:r>
      <w:proofErr w:type="spellEnd"/>
      <w:r>
        <w:rPr>
          <w:b/>
        </w:rPr>
        <w:t xml:space="preserve"> </w:t>
      </w:r>
      <w:r>
        <w:t>optimizer was used with learning rate</w:t>
      </w:r>
    </w:p>
    <w:p w14:paraId="45E98CCB" w14:textId="77777777" w:rsidR="00362420" w:rsidRDefault="00AD5A47">
      <w:pPr>
        <w:rPr>
          <w:sz w:val="20"/>
        </w:rPr>
      </w:pPr>
      <w:r>
        <w:br w:type="column"/>
      </w:r>
    </w:p>
    <w:p w14:paraId="45E98CCC" w14:textId="77777777" w:rsidR="00362420" w:rsidRDefault="00362420">
      <w:pPr>
        <w:pStyle w:val="BodyText"/>
      </w:pPr>
    </w:p>
    <w:p w14:paraId="45E98CCD" w14:textId="77777777" w:rsidR="00362420" w:rsidRDefault="00AD5A47">
      <w:pPr>
        <w:pStyle w:val="BodyText"/>
        <w:spacing w:before="198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E98D8C" wp14:editId="45E98D8D">
                <wp:simplePos x="0" y="0"/>
                <wp:positionH relativeFrom="page">
                  <wp:posOffset>3894302</wp:posOffset>
                </wp:positionH>
                <wp:positionV relativeFrom="paragraph">
                  <wp:posOffset>287143</wp:posOffset>
                </wp:positionV>
                <wp:extent cx="2980055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0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0055">
                              <a:moveTo>
                                <a:pt x="0" y="0"/>
                              </a:moveTo>
                              <a:lnTo>
                                <a:pt x="2979949" y="0"/>
                              </a:lnTo>
                            </a:path>
                          </a:pathLst>
                        </a:custGeom>
                        <a:ln w="73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20D07" id="Graphic 33" o:spid="_x0000_s1026" style="position:absolute;margin-left:306.65pt;margin-top:22.6pt;width:234.6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00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" path="m,l2979949,e" filled="f" strokeweight=".20483mm">
                <v:path arrowok="t"/>
                <w10:wrap type="topAndBottom" anchorx="page"/>
              </v:shape>
            </w:pict>
          </mc:Fallback>
        </mc:AlternateContent>
      </w:r>
    </w:p>
    <w:p w14:paraId="45E98CCE" w14:textId="77777777" w:rsidR="00362420" w:rsidRDefault="00362420">
      <w:pPr>
        <w:pStyle w:val="BodyText"/>
        <w:spacing w:before="43"/>
      </w:pPr>
    </w:p>
    <w:p w14:paraId="45E98CCF" w14:textId="77777777" w:rsidR="00362420" w:rsidRDefault="00AD5A47">
      <w:pPr>
        <w:pStyle w:val="BodyText"/>
        <w:spacing w:line="249" w:lineRule="auto"/>
        <w:ind w:left="87" w:right="761" w:firstLine="199"/>
        <w:jc w:val="both"/>
      </w:pPr>
      <w:r>
        <w:t xml:space="preserve">As demonstrated in Table </w:t>
      </w:r>
      <w:hyperlink w:anchor="_bookmark0" w:history="1">
        <w:r>
          <w:t>1,</w:t>
        </w:r>
      </w:hyperlink>
      <w:r>
        <w:t xml:space="preserve"> while advanced ensemble methods</w:t>
      </w:r>
      <w:r>
        <w:rPr>
          <w:spacing w:val="-6"/>
        </w:rPr>
        <w:t xml:space="preserve"> </w:t>
      </w:r>
      <w:r>
        <w:t>like</w:t>
      </w:r>
      <w:r>
        <w:rPr>
          <w:spacing w:val="-6"/>
        </w:rPr>
        <w:t xml:space="preserve"> </w:t>
      </w:r>
      <w:proofErr w:type="spellStart"/>
      <w:r>
        <w:t>XGBoost</w:t>
      </w:r>
      <w:proofErr w:type="spellEnd"/>
      <w:r>
        <w:rPr>
          <w:spacing w:val="-6"/>
        </w:rPr>
        <w:t xml:space="preserve"> </w:t>
      </w:r>
      <w:r>
        <w:t>achieve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respectable</w:t>
      </w:r>
      <w:r>
        <w:rPr>
          <w:spacing w:val="-6"/>
        </w:rPr>
        <w:t xml:space="preserve"> </w:t>
      </w:r>
      <w:r>
        <w:t>93.12%</w:t>
      </w:r>
      <w:r>
        <w:rPr>
          <w:spacing w:val="-6"/>
        </w:rPr>
        <w:t xml:space="preserve"> </w:t>
      </w:r>
      <w:proofErr w:type="spellStart"/>
      <w:r>
        <w:t>accu</w:t>
      </w:r>
      <w:proofErr w:type="spellEnd"/>
      <w:r>
        <w:t>- racy, they fall significantly short of clinical viability.</w:t>
      </w:r>
      <w:r>
        <w:rPr>
          <w:spacing w:val="31"/>
        </w:rPr>
        <w:t xml:space="preserve"> </w:t>
      </w:r>
      <w:r>
        <w:t xml:space="preserve">Fur- </w:t>
      </w:r>
      <w:proofErr w:type="spellStart"/>
      <w:r>
        <w:t>thermore</w:t>
      </w:r>
      <w:proofErr w:type="spellEnd"/>
      <w:r>
        <w:t xml:space="preserve">, substituting our KAN-inspired head with a stan- </w:t>
      </w:r>
      <w:proofErr w:type="spellStart"/>
      <w:r>
        <w:t>dard</w:t>
      </w:r>
      <w:proofErr w:type="spellEnd"/>
      <w:r>
        <w:t xml:space="preserve"> Multi-Layer Perceptron (MLP) yields an accuracy of 94.05%. This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comparison</w:t>
      </w:r>
      <w:r>
        <w:rPr>
          <w:spacing w:val="-3"/>
        </w:rPr>
        <w:t xml:space="preserve"> </w:t>
      </w:r>
      <w:r>
        <w:t>isolates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contribution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our</w:t>
      </w:r>
      <w:r>
        <w:rPr>
          <w:spacing w:val="-10"/>
        </w:rPr>
        <w:t xml:space="preserve"> </w:t>
      </w:r>
      <w:r>
        <w:rPr>
          <w:spacing w:val="-2"/>
        </w:rPr>
        <w:t>classification</w:t>
      </w:r>
      <w:r>
        <w:rPr>
          <w:spacing w:val="-11"/>
        </w:rPr>
        <w:t xml:space="preserve"> </w:t>
      </w:r>
      <w:r>
        <w:rPr>
          <w:spacing w:val="-2"/>
        </w:rPr>
        <w:t>head,</w:t>
      </w:r>
      <w:r>
        <w:rPr>
          <w:spacing w:val="-10"/>
        </w:rPr>
        <w:t xml:space="preserve"> </w:t>
      </w:r>
      <w:r>
        <w:rPr>
          <w:spacing w:val="-2"/>
        </w:rPr>
        <w:t>proving</w:t>
      </w:r>
      <w:r>
        <w:rPr>
          <w:spacing w:val="-11"/>
        </w:rPr>
        <w:t xml:space="preserve"> </w:t>
      </w:r>
      <w:r>
        <w:rPr>
          <w:spacing w:val="-2"/>
        </w:rPr>
        <w:t>that</w:t>
      </w:r>
      <w:r>
        <w:rPr>
          <w:spacing w:val="-10"/>
        </w:rPr>
        <w:t xml:space="preserve"> </w:t>
      </w:r>
      <w:r>
        <w:rPr>
          <w:spacing w:val="-2"/>
        </w:rPr>
        <w:t>standard</w:t>
      </w:r>
      <w:r>
        <w:rPr>
          <w:spacing w:val="-11"/>
        </w:rPr>
        <w:t xml:space="preserve"> </w:t>
      </w:r>
      <w:r>
        <w:rPr>
          <w:spacing w:val="-2"/>
        </w:rPr>
        <w:t>linear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activa</w:t>
      </w:r>
      <w:proofErr w:type="spellEnd"/>
      <w:r>
        <w:rPr>
          <w:spacing w:val="-2"/>
        </w:rPr>
        <w:t xml:space="preserve">- </w:t>
      </w:r>
      <w:proofErr w:type="spellStart"/>
      <w:r>
        <w:rPr>
          <w:spacing w:val="-2"/>
        </w:rPr>
        <w:t>tions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(MLP)</w:t>
      </w:r>
      <w:r>
        <w:rPr>
          <w:spacing w:val="-6"/>
        </w:rPr>
        <w:t xml:space="preserve"> </w:t>
      </w:r>
      <w:r>
        <w:rPr>
          <w:spacing w:val="-2"/>
        </w:rPr>
        <w:t>struggle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map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complex,</w:t>
      </w:r>
      <w:r>
        <w:rPr>
          <w:spacing w:val="-5"/>
        </w:rPr>
        <w:t xml:space="preserve"> </w:t>
      </w:r>
      <w:r>
        <w:rPr>
          <w:spacing w:val="-2"/>
        </w:rPr>
        <w:t>non-linear</w:t>
      </w:r>
      <w:r>
        <w:rPr>
          <w:spacing w:val="-6"/>
        </w:rPr>
        <w:t xml:space="preserve"> </w:t>
      </w:r>
      <w:r>
        <w:rPr>
          <w:spacing w:val="-2"/>
        </w:rPr>
        <w:t>feature</w:t>
      </w:r>
    </w:p>
    <w:p w14:paraId="45E98CD0" w14:textId="77777777" w:rsidR="00362420" w:rsidRDefault="00362420">
      <w:pPr>
        <w:pStyle w:val="BodyText"/>
        <w:spacing w:line="249" w:lineRule="auto"/>
        <w:jc w:val="both"/>
        <w:sectPr w:rsidR="00362420">
          <w:type w:val="continuous"/>
          <w:pgSz w:w="11910" w:h="16840"/>
          <w:pgMar w:top="1420" w:right="283" w:bottom="280" w:left="992" w:header="738" w:footer="774" w:gutter="0"/>
          <w:cols w:num="2" w:space="720" w:equalWidth="0">
            <w:col w:w="4854" w:space="198"/>
            <w:col w:w="5583"/>
          </w:cols>
        </w:sectPr>
      </w:pPr>
    </w:p>
    <w:p w14:paraId="45E98CD1" w14:textId="77777777" w:rsidR="00362420" w:rsidRDefault="00AD5A47">
      <w:pPr>
        <w:spacing w:before="94" w:line="254" w:lineRule="auto"/>
        <w:ind w:left="87" w:right="41" w:hanging="6"/>
        <w:jc w:val="both"/>
        <w:rPr>
          <w:i/>
          <w:sz w:val="18"/>
        </w:rPr>
      </w:pPr>
      <w:bookmarkStart w:id="17" w:name="_bookmark1"/>
      <w:bookmarkEnd w:id="17"/>
      <w:r>
        <w:rPr>
          <w:b/>
          <w:sz w:val="18"/>
        </w:rPr>
        <w:lastRenderedPageBreak/>
        <w:t>Table 2:</w:t>
      </w:r>
      <w:r>
        <w:rPr>
          <w:b/>
          <w:spacing w:val="40"/>
          <w:sz w:val="18"/>
        </w:rPr>
        <w:t xml:space="preserve"> </w:t>
      </w:r>
      <w:r>
        <w:rPr>
          <w:i/>
          <w:sz w:val="18"/>
        </w:rPr>
        <w:t>State-of-the-art comparison on APTOS 2019 (binary classification).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 xml:space="preserve">Our method achieves the highest accuracy, sur- passing both specialized single-model and multi-model ensemble </w:t>
      </w:r>
      <w:r>
        <w:rPr>
          <w:i/>
          <w:spacing w:val="-2"/>
          <w:sz w:val="18"/>
        </w:rPr>
        <w:t>approaches.</w:t>
      </w:r>
    </w:p>
    <w:p w14:paraId="45E98CD2" w14:textId="77777777" w:rsidR="00362420" w:rsidRDefault="00362420">
      <w:pPr>
        <w:pStyle w:val="BodyText"/>
        <w:spacing w:before="11"/>
        <w:rPr>
          <w:i/>
          <w:sz w:val="18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5"/>
        <w:gridCol w:w="406"/>
        <w:gridCol w:w="1299"/>
        <w:gridCol w:w="1157"/>
        <w:gridCol w:w="555"/>
      </w:tblGrid>
      <w:tr w:rsidR="00362420" w14:paraId="45E98CD8" w14:textId="77777777">
        <w:trPr>
          <w:trHeight w:val="245"/>
        </w:trPr>
        <w:tc>
          <w:tcPr>
            <w:tcW w:w="1275" w:type="dxa"/>
            <w:tcBorders>
              <w:top w:val="single" w:sz="4" w:space="0" w:color="000000"/>
              <w:bottom w:val="single" w:sz="4" w:space="0" w:color="000000"/>
            </w:tcBorders>
          </w:tcPr>
          <w:p w14:paraId="45E98CD3" w14:textId="77777777" w:rsidR="00362420" w:rsidRDefault="00AD5A47">
            <w:pPr>
              <w:pStyle w:val="TableParagraph"/>
              <w:spacing w:before="56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Reference</w:t>
            </w:r>
          </w:p>
        </w:tc>
        <w:tc>
          <w:tcPr>
            <w:tcW w:w="406" w:type="dxa"/>
            <w:tcBorders>
              <w:top w:val="single" w:sz="4" w:space="0" w:color="000000"/>
              <w:bottom w:val="single" w:sz="4" w:space="0" w:color="000000"/>
            </w:tcBorders>
          </w:tcPr>
          <w:p w14:paraId="45E98CD4" w14:textId="77777777" w:rsidR="00362420" w:rsidRDefault="00AD5A47">
            <w:pPr>
              <w:pStyle w:val="TableParagraph"/>
              <w:spacing w:before="56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Year</w:t>
            </w:r>
          </w:p>
        </w:tc>
        <w:tc>
          <w:tcPr>
            <w:tcW w:w="1299" w:type="dxa"/>
            <w:tcBorders>
              <w:top w:val="single" w:sz="4" w:space="0" w:color="000000"/>
              <w:bottom w:val="single" w:sz="4" w:space="0" w:color="000000"/>
            </w:tcBorders>
          </w:tcPr>
          <w:p w14:paraId="45E98CD5" w14:textId="77777777" w:rsidR="00362420" w:rsidRDefault="00AD5A47">
            <w:pPr>
              <w:pStyle w:val="TableParagraph"/>
              <w:spacing w:before="56"/>
              <w:ind w:left="76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Architecture</w:t>
            </w:r>
          </w:p>
        </w:tc>
        <w:tc>
          <w:tcPr>
            <w:tcW w:w="1157" w:type="dxa"/>
            <w:tcBorders>
              <w:top w:val="single" w:sz="4" w:space="0" w:color="000000"/>
              <w:bottom w:val="single" w:sz="4" w:space="0" w:color="000000"/>
            </w:tcBorders>
          </w:tcPr>
          <w:p w14:paraId="45E98CD6" w14:textId="77777777" w:rsidR="00362420" w:rsidRDefault="00AD5A47">
            <w:pPr>
              <w:pStyle w:val="TableParagraph"/>
              <w:spacing w:before="56"/>
              <w:ind w:left="76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Strategy</w:t>
            </w:r>
          </w:p>
        </w:tc>
        <w:tc>
          <w:tcPr>
            <w:tcW w:w="555" w:type="dxa"/>
            <w:tcBorders>
              <w:top w:val="single" w:sz="4" w:space="0" w:color="000000"/>
              <w:bottom w:val="single" w:sz="4" w:space="0" w:color="000000"/>
            </w:tcBorders>
          </w:tcPr>
          <w:p w14:paraId="45E98CD7" w14:textId="77777777" w:rsidR="00362420" w:rsidRDefault="00AD5A47">
            <w:pPr>
              <w:pStyle w:val="TableParagraph"/>
              <w:spacing w:before="56"/>
              <w:ind w:left="76" w:right="-15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Acc.</w:t>
            </w:r>
            <w:r>
              <w:rPr>
                <w:b/>
                <w:spacing w:val="-1"/>
                <w:w w:val="105"/>
                <w:sz w:val="12"/>
              </w:rPr>
              <w:t xml:space="preserve"> </w:t>
            </w:r>
            <w:r>
              <w:rPr>
                <w:b/>
                <w:spacing w:val="-5"/>
                <w:w w:val="105"/>
                <w:sz w:val="12"/>
              </w:rPr>
              <w:t>(%)</w:t>
            </w:r>
          </w:p>
        </w:tc>
      </w:tr>
      <w:tr w:rsidR="00362420" w14:paraId="45E98CDE" w14:textId="77777777">
        <w:trPr>
          <w:trHeight w:val="221"/>
        </w:trPr>
        <w:tc>
          <w:tcPr>
            <w:tcW w:w="1275" w:type="dxa"/>
            <w:tcBorders>
              <w:top w:val="single" w:sz="4" w:space="0" w:color="000000"/>
            </w:tcBorders>
          </w:tcPr>
          <w:p w14:paraId="45E98CD9" w14:textId="77777777" w:rsidR="00362420" w:rsidRDefault="00AD5A47">
            <w:pPr>
              <w:pStyle w:val="TableParagraph"/>
              <w:spacing w:before="55"/>
              <w:rPr>
                <w:sz w:val="12"/>
              </w:rPr>
            </w:pPr>
            <w:r>
              <w:rPr>
                <w:w w:val="105"/>
                <w:sz w:val="12"/>
              </w:rPr>
              <w:t>Bodapati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et al.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hyperlink w:anchor="_bookmark12" w:history="1">
              <w:r>
                <w:rPr>
                  <w:spacing w:val="-4"/>
                  <w:w w:val="105"/>
                  <w:sz w:val="12"/>
                </w:rPr>
                <w:t>[12]</w:t>
              </w:r>
            </w:hyperlink>
          </w:p>
        </w:tc>
        <w:tc>
          <w:tcPr>
            <w:tcW w:w="406" w:type="dxa"/>
            <w:tcBorders>
              <w:top w:val="single" w:sz="4" w:space="0" w:color="000000"/>
            </w:tcBorders>
          </w:tcPr>
          <w:p w14:paraId="45E98CDA" w14:textId="77777777" w:rsidR="00362420" w:rsidRDefault="00AD5A47">
            <w:pPr>
              <w:pStyle w:val="TableParagraph"/>
              <w:spacing w:before="55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2021</w:t>
            </w:r>
          </w:p>
        </w:tc>
        <w:tc>
          <w:tcPr>
            <w:tcW w:w="1299" w:type="dxa"/>
            <w:tcBorders>
              <w:top w:val="single" w:sz="4" w:space="0" w:color="000000"/>
            </w:tcBorders>
          </w:tcPr>
          <w:p w14:paraId="45E98CDB" w14:textId="77777777" w:rsidR="00362420" w:rsidRDefault="00AD5A47">
            <w:pPr>
              <w:pStyle w:val="TableParagraph"/>
              <w:spacing w:before="55"/>
              <w:ind w:left="76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CNN</w:t>
            </w:r>
          </w:p>
        </w:tc>
        <w:tc>
          <w:tcPr>
            <w:tcW w:w="1157" w:type="dxa"/>
            <w:tcBorders>
              <w:top w:val="single" w:sz="4" w:space="0" w:color="000000"/>
            </w:tcBorders>
          </w:tcPr>
          <w:p w14:paraId="45E98CDC" w14:textId="77777777" w:rsidR="00362420" w:rsidRDefault="00AD5A47">
            <w:pPr>
              <w:pStyle w:val="TableParagraph"/>
              <w:spacing w:before="55"/>
              <w:ind w:left="76"/>
              <w:rPr>
                <w:sz w:val="12"/>
              </w:rPr>
            </w:pPr>
            <w:r>
              <w:rPr>
                <w:w w:val="105"/>
                <w:sz w:val="12"/>
              </w:rPr>
              <w:t>Gaussian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Filter</w:t>
            </w:r>
          </w:p>
        </w:tc>
        <w:tc>
          <w:tcPr>
            <w:tcW w:w="555" w:type="dxa"/>
            <w:tcBorders>
              <w:top w:val="single" w:sz="4" w:space="0" w:color="000000"/>
            </w:tcBorders>
          </w:tcPr>
          <w:p w14:paraId="45E98CDD" w14:textId="77777777" w:rsidR="00362420" w:rsidRDefault="00AD5A47">
            <w:pPr>
              <w:pStyle w:val="TableParagraph"/>
              <w:spacing w:before="55"/>
              <w:ind w:left="77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94.75</w:t>
            </w:r>
          </w:p>
        </w:tc>
      </w:tr>
      <w:tr w:rsidR="00362420" w14:paraId="45E98CE4" w14:textId="77777777">
        <w:trPr>
          <w:trHeight w:val="190"/>
        </w:trPr>
        <w:tc>
          <w:tcPr>
            <w:tcW w:w="1275" w:type="dxa"/>
          </w:tcPr>
          <w:p w14:paraId="45E98CDF" w14:textId="77777777" w:rsidR="00362420" w:rsidRDefault="00AD5A47"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Nandakumar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et al.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hyperlink w:anchor="_bookmark18" w:history="1">
              <w:r>
                <w:rPr>
                  <w:spacing w:val="-4"/>
                  <w:w w:val="105"/>
                  <w:sz w:val="12"/>
                </w:rPr>
                <w:t>[18]</w:t>
              </w:r>
            </w:hyperlink>
          </w:p>
        </w:tc>
        <w:tc>
          <w:tcPr>
            <w:tcW w:w="406" w:type="dxa"/>
          </w:tcPr>
          <w:p w14:paraId="45E98CE0" w14:textId="77777777" w:rsidR="00362420" w:rsidRDefault="00AD5A47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2022</w:t>
            </w:r>
          </w:p>
        </w:tc>
        <w:tc>
          <w:tcPr>
            <w:tcW w:w="1299" w:type="dxa"/>
          </w:tcPr>
          <w:p w14:paraId="45E98CE1" w14:textId="77777777" w:rsidR="00362420" w:rsidRDefault="00AD5A47">
            <w:pPr>
              <w:pStyle w:val="TableParagraph"/>
              <w:ind w:left="76"/>
              <w:rPr>
                <w:sz w:val="12"/>
              </w:rPr>
            </w:pPr>
            <w:r>
              <w:rPr>
                <w:w w:val="105"/>
                <w:sz w:val="12"/>
              </w:rPr>
              <w:t>DenseNet-</w:t>
            </w:r>
            <w:r>
              <w:rPr>
                <w:spacing w:val="-5"/>
                <w:w w:val="105"/>
                <w:sz w:val="12"/>
              </w:rPr>
              <w:t>121</w:t>
            </w:r>
          </w:p>
        </w:tc>
        <w:tc>
          <w:tcPr>
            <w:tcW w:w="1157" w:type="dxa"/>
          </w:tcPr>
          <w:p w14:paraId="45E98CE2" w14:textId="77777777" w:rsidR="00362420" w:rsidRDefault="00AD5A47">
            <w:pPr>
              <w:pStyle w:val="TableParagraph"/>
              <w:ind w:left="76"/>
              <w:rPr>
                <w:sz w:val="12"/>
              </w:rPr>
            </w:pPr>
            <w:r>
              <w:rPr>
                <w:w w:val="105"/>
                <w:sz w:val="12"/>
              </w:rPr>
              <w:t>Ben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Graham</w:t>
            </w:r>
          </w:p>
        </w:tc>
        <w:tc>
          <w:tcPr>
            <w:tcW w:w="555" w:type="dxa"/>
          </w:tcPr>
          <w:p w14:paraId="45E98CE3" w14:textId="77777777" w:rsidR="00362420" w:rsidRDefault="00AD5A47">
            <w:pPr>
              <w:pStyle w:val="TableParagraph"/>
              <w:ind w:left="77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96.00</w:t>
            </w:r>
          </w:p>
        </w:tc>
      </w:tr>
      <w:tr w:rsidR="00362420" w14:paraId="45E98CEA" w14:textId="77777777">
        <w:trPr>
          <w:trHeight w:val="190"/>
        </w:trPr>
        <w:tc>
          <w:tcPr>
            <w:tcW w:w="1275" w:type="dxa"/>
          </w:tcPr>
          <w:p w14:paraId="45E98CE5" w14:textId="77777777" w:rsidR="00362420" w:rsidRDefault="00AD5A47">
            <w:pPr>
              <w:pStyle w:val="TableParagraph"/>
              <w:rPr>
                <w:sz w:val="12"/>
              </w:rPr>
            </w:pPr>
            <w:proofErr w:type="spellStart"/>
            <w:r>
              <w:rPr>
                <w:w w:val="105"/>
                <w:sz w:val="12"/>
              </w:rPr>
              <w:t>Yasashvini</w:t>
            </w:r>
            <w:proofErr w:type="spellEnd"/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et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al.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hyperlink w:anchor="_bookmark13" w:history="1">
              <w:r>
                <w:rPr>
                  <w:spacing w:val="-4"/>
                  <w:w w:val="105"/>
                  <w:sz w:val="12"/>
                </w:rPr>
                <w:t>[13]</w:t>
              </w:r>
            </w:hyperlink>
          </w:p>
        </w:tc>
        <w:tc>
          <w:tcPr>
            <w:tcW w:w="406" w:type="dxa"/>
          </w:tcPr>
          <w:p w14:paraId="45E98CE6" w14:textId="77777777" w:rsidR="00362420" w:rsidRDefault="00AD5A47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2022</w:t>
            </w:r>
          </w:p>
        </w:tc>
        <w:tc>
          <w:tcPr>
            <w:tcW w:w="1299" w:type="dxa"/>
          </w:tcPr>
          <w:p w14:paraId="45E98CE7" w14:textId="77777777" w:rsidR="00362420" w:rsidRDefault="00AD5A47">
            <w:pPr>
              <w:pStyle w:val="TableParagraph"/>
              <w:ind w:left="76"/>
              <w:rPr>
                <w:sz w:val="12"/>
              </w:rPr>
            </w:pPr>
            <w:proofErr w:type="spellStart"/>
            <w:r>
              <w:rPr>
                <w:w w:val="105"/>
                <w:sz w:val="12"/>
              </w:rPr>
              <w:t>ResNet</w:t>
            </w:r>
            <w:proofErr w:type="spellEnd"/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 xml:space="preserve">+ </w:t>
            </w:r>
            <w:proofErr w:type="spellStart"/>
            <w:r>
              <w:rPr>
                <w:spacing w:val="-2"/>
                <w:w w:val="105"/>
                <w:sz w:val="12"/>
              </w:rPr>
              <w:t>DenseNet</w:t>
            </w:r>
            <w:proofErr w:type="spellEnd"/>
          </w:p>
        </w:tc>
        <w:tc>
          <w:tcPr>
            <w:tcW w:w="1157" w:type="dxa"/>
          </w:tcPr>
          <w:p w14:paraId="45E98CE8" w14:textId="77777777" w:rsidR="00362420" w:rsidRDefault="00AD5A47">
            <w:pPr>
              <w:pStyle w:val="TableParagraph"/>
              <w:ind w:left="76"/>
              <w:rPr>
                <w:sz w:val="12"/>
              </w:rPr>
            </w:pPr>
            <w:r>
              <w:rPr>
                <w:w w:val="105"/>
                <w:sz w:val="12"/>
              </w:rPr>
              <w:t>Wiener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Filter</w:t>
            </w:r>
          </w:p>
        </w:tc>
        <w:tc>
          <w:tcPr>
            <w:tcW w:w="555" w:type="dxa"/>
          </w:tcPr>
          <w:p w14:paraId="45E98CE9" w14:textId="77777777" w:rsidR="00362420" w:rsidRDefault="00AD5A47">
            <w:pPr>
              <w:pStyle w:val="TableParagraph"/>
              <w:ind w:left="77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96.22</w:t>
            </w:r>
          </w:p>
        </w:tc>
      </w:tr>
      <w:tr w:rsidR="00362420" w14:paraId="45E98CF0" w14:textId="77777777">
        <w:trPr>
          <w:trHeight w:val="190"/>
        </w:trPr>
        <w:tc>
          <w:tcPr>
            <w:tcW w:w="1275" w:type="dxa"/>
          </w:tcPr>
          <w:p w14:paraId="45E98CEB" w14:textId="77777777" w:rsidR="00362420" w:rsidRDefault="00AD5A47"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Bala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et al.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hyperlink w:anchor="_bookmark17" w:history="1">
              <w:r>
                <w:rPr>
                  <w:spacing w:val="-4"/>
                  <w:w w:val="105"/>
                  <w:sz w:val="12"/>
                </w:rPr>
                <w:t>[17]</w:t>
              </w:r>
            </w:hyperlink>
          </w:p>
        </w:tc>
        <w:tc>
          <w:tcPr>
            <w:tcW w:w="406" w:type="dxa"/>
          </w:tcPr>
          <w:p w14:paraId="45E98CEC" w14:textId="77777777" w:rsidR="00362420" w:rsidRDefault="00AD5A47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2022</w:t>
            </w:r>
          </w:p>
        </w:tc>
        <w:tc>
          <w:tcPr>
            <w:tcW w:w="1299" w:type="dxa"/>
          </w:tcPr>
          <w:p w14:paraId="45E98CED" w14:textId="77777777" w:rsidR="00362420" w:rsidRDefault="00AD5A47">
            <w:pPr>
              <w:pStyle w:val="TableParagraph"/>
              <w:ind w:left="76"/>
              <w:rPr>
                <w:sz w:val="12"/>
              </w:rPr>
            </w:pPr>
            <w:r>
              <w:rPr>
                <w:w w:val="105"/>
                <w:sz w:val="12"/>
              </w:rPr>
              <w:t>Custom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Lightweight</w:t>
            </w:r>
          </w:p>
        </w:tc>
        <w:tc>
          <w:tcPr>
            <w:tcW w:w="1157" w:type="dxa"/>
          </w:tcPr>
          <w:p w14:paraId="45E98CEE" w14:textId="77777777" w:rsidR="00362420" w:rsidRDefault="00AD5A47">
            <w:pPr>
              <w:pStyle w:val="TableParagraph"/>
              <w:ind w:left="76"/>
              <w:rPr>
                <w:sz w:val="12"/>
              </w:rPr>
            </w:pPr>
            <w:r>
              <w:rPr>
                <w:w w:val="105"/>
                <w:sz w:val="12"/>
              </w:rPr>
              <w:t>Resize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 xml:space="preserve">+ </w:t>
            </w:r>
            <w:r>
              <w:rPr>
                <w:spacing w:val="-2"/>
                <w:w w:val="105"/>
                <w:sz w:val="12"/>
              </w:rPr>
              <w:t>Norm.</w:t>
            </w:r>
          </w:p>
        </w:tc>
        <w:tc>
          <w:tcPr>
            <w:tcW w:w="555" w:type="dxa"/>
          </w:tcPr>
          <w:p w14:paraId="45E98CEF" w14:textId="77777777" w:rsidR="00362420" w:rsidRDefault="00AD5A47">
            <w:pPr>
              <w:pStyle w:val="TableParagraph"/>
              <w:ind w:left="77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97.54</w:t>
            </w:r>
          </w:p>
        </w:tc>
      </w:tr>
      <w:tr w:rsidR="00362420" w14:paraId="45E98CF6" w14:textId="77777777">
        <w:trPr>
          <w:trHeight w:val="190"/>
        </w:trPr>
        <w:tc>
          <w:tcPr>
            <w:tcW w:w="1275" w:type="dxa"/>
          </w:tcPr>
          <w:p w14:paraId="45E98CF1" w14:textId="77777777" w:rsidR="00362420" w:rsidRDefault="00AD5A47">
            <w:pPr>
              <w:pStyle w:val="TableParagraph"/>
              <w:rPr>
                <w:sz w:val="12"/>
              </w:rPr>
            </w:pPr>
            <w:proofErr w:type="spellStart"/>
            <w:r>
              <w:rPr>
                <w:w w:val="105"/>
                <w:sz w:val="12"/>
              </w:rPr>
              <w:t>Bhimavarapu</w:t>
            </w:r>
            <w:proofErr w:type="spellEnd"/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et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al.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hyperlink w:anchor="_bookmark20" w:history="1">
              <w:r>
                <w:rPr>
                  <w:spacing w:val="-4"/>
                  <w:w w:val="105"/>
                  <w:sz w:val="12"/>
                </w:rPr>
                <w:t>[20]</w:t>
              </w:r>
            </w:hyperlink>
          </w:p>
        </w:tc>
        <w:tc>
          <w:tcPr>
            <w:tcW w:w="406" w:type="dxa"/>
          </w:tcPr>
          <w:p w14:paraId="45E98CF2" w14:textId="77777777" w:rsidR="00362420" w:rsidRDefault="00AD5A47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2023</w:t>
            </w:r>
          </w:p>
        </w:tc>
        <w:tc>
          <w:tcPr>
            <w:tcW w:w="1299" w:type="dxa"/>
          </w:tcPr>
          <w:p w14:paraId="45E98CF3" w14:textId="77777777" w:rsidR="00362420" w:rsidRDefault="00AD5A47">
            <w:pPr>
              <w:pStyle w:val="TableParagraph"/>
              <w:ind w:left="76"/>
              <w:rPr>
                <w:sz w:val="12"/>
              </w:rPr>
            </w:pPr>
            <w:r>
              <w:rPr>
                <w:w w:val="105"/>
                <w:sz w:val="12"/>
              </w:rPr>
              <w:t>Ensemble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 xml:space="preserve">(5 </w:t>
            </w:r>
            <w:r>
              <w:rPr>
                <w:spacing w:val="-2"/>
                <w:w w:val="105"/>
                <w:sz w:val="12"/>
              </w:rPr>
              <w:t>models)</w:t>
            </w:r>
          </w:p>
        </w:tc>
        <w:tc>
          <w:tcPr>
            <w:tcW w:w="1157" w:type="dxa"/>
          </w:tcPr>
          <w:p w14:paraId="45E98CF4" w14:textId="77777777" w:rsidR="00362420" w:rsidRDefault="00AD5A47">
            <w:pPr>
              <w:pStyle w:val="TableParagraph"/>
              <w:ind w:left="76"/>
              <w:rPr>
                <w:sz w:val="12"/>
              </w:rPr>
            </w:pPr>
            <w:r>
              <w:rPr>
                <w:w w:val="105"/>
                <w:sz w:val="12"/>
              </w:rPr>
              <w:t>CLAHE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+ Hist.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5"/>
                <w:w w:val="105"/>
                <w:sz w:val="12"/>
              </w:rPr>
              <w:t>Eq.</w:t>
            </w:r>
          </w:p>
        </w:tc>
        <w:tc>
          <w:tcPr>
            <w:tcW w:w="555" w:type="dxa"/>
          </w:tcPr>
          <w:p w14:paraId="45E98CF5" w14:textId="77777777" w:rsidR="00362420" w:rsidRDefault="00AD5A47">
            <w:pPr>
              <w:pStyle w:val="TableParagraph"/>
              <w:ind w:left="77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98.32</w:t>
            </w:r>
          </w:p>
        </w:tc>
      </w:tr>
      <w:tr w:rsidR="00362420" w14:paraId="45E98CFC" w14:textId="77777777">
        <w:trPr>
          <w:trHeight w:val="190"/>
        </w:trPr>
        <w:tc>
          <w:tcPr>
            <w:tcW w:w="1275" w:type="dxa"/>
          </w:tcPr>
          <w:p w14:paraId="45E98CF7" w14:textId="77777777" w:rsidR="00362420" w:rsidRDefault="00AD5A47">
            <w:pPr>
              <w:pStyle w:val="TableParagraph"/>
              <w:rPr>
                <w:sz w:val="12"/>
              </w:rPr>
            </w:pPr>
            <w:proofErr w:type="spellStart"/>
            <w:r>
              <w:rPr>
                <w:w w:val="105"/>
                <w:sz w:val="12"/>
              </w:rPr>
              <w:t>Alwakid</w:t>
            </w:r>
            <w:proofErr w:type="spellEnd"/>
            <w:r>
              <w:rPr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et</w:t>
            </w:r>
            <w:r>
              <w:rPr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al.</w:t>
            </w:r>
            <w:r>
              <w:rPr>
                <w:spacing w:val="-2"/>
                <w:w w:val="105"/>
                <w:sz w:val="12"/>
              </w:rPr>
              <w:t xml:space="preserve"> </w:t>
            </w:r>
            <w:hyperlink w:anchor="_bookmark14" w:history="1">
              <w:r>
                <w:rPr>
                  <w:spacing w:val="-4"/>
                  <w:w w:val="105"/>
                  <w:sz w:val="12"/>
                </w:rPr>
                <w:t>[14]</w:t>
              </w:r>
            </w:hyperlink>
          </w:p>
        </w:tc>
        <w:tc>
          <w:tcPr>
            <w:tcW w:w="406" w:type="dxa"/>
          </w:tcPr>
          <w:p w14:paraId="45E98CF8" w14:textId="77777777" w:rsidR="00362420" w:rsidRDefault="00AD5A47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2023</w:t>
            </w:r>
          </w:p>
        </w:tc>
        <w:tc>
          <w:tcPr>
            <w:tcW w:w="1299" w:type="dxa"/>
          </w:tcPr>
          <w:p w14:paraId="45E98CF9" w14:textId="77777777" w:rsidR="00362420" w:rsidRDefault="00AD5A47">
            <w:pPr>
              <w:pStyle w:val="TableParagraph"/>
              <w:ind w:left="76"/>
              <w:rPr>
                <w:sz w:val="12"/>
              </w:rPr>
            </w:pPr>
            <w:r>
              <w:rPr>
                <w:w w:val="105"/>
                <w:sz w:val="12"/>
              </w:rPr>
              <w:t>DenseNet-</w:t>
            </w:r>
            <w:r>
              <w:rPr>
                <w:spacing w:val="-5"/>
                <w:w w:val="105"/>
                <w:sz w:val="12"/>
              </w:rPr>
              <w:t>121</w:t>
            </w:r>
          </w:p>
        </w:tc>
        <w:tc>
          <w:tcPr>
            <w:tcW w:w="1157" w:type="dxa"/>
          </w:tcPr>
          <w:p w14:paraId="45E98CFA" w14:textId="77777777" w:rsidR="00362420" w:rsidRDefault="00AD5A47">
            <w:pPr>
              <w:pStyle w:val="TableParagraph"/>
              <w:ind w:left="76"/>
              <w:rPr>
                <w:sz w:val="12"/>
              </w:rPr>
            </w:pPr>
            <w:r>
              <w:rPr>
                <w:w w:val="105"/>
                <w:sz w:val="12"/>
              </w:rPr>
              <w:t>CLAHE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 xml:space="preserve">+ </w:t>
            </w:r>
            <w:r>
              <w:rPr>
                <w:spacing w:val="-4"/>
                <w:w w:val="105"/>
                <w:sz w:val="12"/>
              </w:rPr>
              <w:t>Aug.</w:t>
            </w:r>
          </w:p>
        </w:tc>
        <w:tc>
          <w:tcPr>
            <w:tcW w:w="555" w:type="dxa"/>
          </w:tcPr>
          <w:p w14:paraId="45E98CFB" w14:textId="77777777" w:rsidR="00362420" w:rsidRDefault="00AD5A47">
            <w:pPr>
              <w:pStyle w:val="TableParagraph"/>
              <w:ind w:left="77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98.36</w:t>
            </w:r>
          </w:p>
        </w:tc>
      </w:tr>
      <w:tr w:rsidR="00362420" w14:paraId="45E98D02" w14:textId="77777777">
        <w:trPr>
          <w:trHeight w:val="190"/>
        </w:trPr>
        <w:tc>
          <w:tcPr>
            <w:tcW w:w="1275" w:type="dxa"/>
          </w:tcPr>
          <w:p w14:paraId="45E98CFD" w14:textId="77777777" w:rsidR="00362420" w:rsidRDefault="00AD5A47">
            <w:pPr>
              <w:pStyle w:val="TableParagraph"/>
              <w:rPr>
                <w:sz w:val="12"/>
              </w:rPr>
            </w:pPr>
            <w:proofErr w:type="spellStart"/>
            <w:r>
              <w:rPr>
                <w:w w:val="105"/>
                <w:sz w:val="12"/>
              </w:rPr>
              <w:t>Sunkari</w:t>
            </w:r>
            <w:proofErr w:type="spellEnd"/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et al.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hyperlink w:anchor="_bookmark25" w:history="1">
              <w:r>
                <w:rPr>
                  <w:spacing w:val="-4"/>
                  <w:w w:val="105"/>
                  <w:sz w:val="12"/>
                </w:rPr>
                <w:t>[25]</w:t>
              </w:r>
            </w:hyperlink>
          </w:p>
        </w:tc>
        <w:tc>
          <w:tcPr>
            <w:tcW w:w="406" w:type="dxa"/>
          </w:tcPr>
          <w:p w14:paraId="45E98CFE" w14:textId="77777777" w:rsidR="00362420" w:rsidRDefault="00AD5A47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2024</w:t>
            </w:r>
          </w:p>
        </w:tc>
        <w:tc>
          <w:tcPr>
            <w:tcW w:w="1299" w:type="dxa"/>
          </w:tcPr>
          <w:p w14:paraId="45E98CFF" w14:textId="77777777" w:rsidR="00362420" w:rsidRDefault="00AD5A47">
            <w:pPr>
              <w:pStyle w:val="TableParagraph"/>
              <w:ind w:left="76"/>
              <w:rPr>
                <w:sz w:val="12"/>
              </w:rPr>
            </w:pPr>
            <w:r>
              <w:rPr>
                <w:w w:val="105"/>
                <w:sz w:val="12"/>
              </w:rPr>
              <w:t>Ensemble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 xml:space="preserve">(3 </w:t>
            </w:r>
            <w:r>
              <w:rPr>
                <w:spacing w:val="-2"/>
                <w:w w:val="105"/>
                <w:sz w:val="12"/>
              </w:rPr>
              <w:t>models)</w:t>
            </w:r>
          </w:p>
        </w:tc>
        <w:tc>
          <w:tcPr>
            <w:tcW w:w="1157" w:type="dxa"/>
          </w:tcPr>
          <w:p w14:paraId="45E98D00" w14:textId="77777777" w:rsidR="00362420" w:rsidRDefault="00AD5A47">
            <w:pPr>
              <w:pStyle w:val="TableParagraph"/>
              <w:ind w:left="76"/>
              <w:rPr>
                <w:sz w:val="12"/>
              </w:rPr>
            </w:pPr>
            <w:r>
              <w:rPr>
                <w:w w:val="105"/>
                <w:sz w:val="12"/>
              </w:rPr>
              <w:t>Transfer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Learning</w:t>
            </w:r>
          </w:p>
        </w:tc>
        <w:tc>
          <w:tcPr>
            <w:tcW w:w="555" w:type="dxa"/>
          </w:tcPr>
          <w:p w14:paraId="45E98D01" w14:textId="77777777" w:rsidR="00362420" w:rsidRDefault="00AD5A47">
            <w:pPr>
              <w:pStyle w:val="TableParagraph"/>
              <w:ind w:left="77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93.51</w:t>
            </w:r>
          </w:p>
        </w:tc>
      </w:tr>
      <w:tr w:rsidR="00362420" w14:paraId="45E98D08" w14:textId="77777777">
        <w:trPr>
          <w:trHeight w:val="190"/>
        </w:trPr>
        <w:tc>
          <w:tcPr>
            <w:tcW w:w="1275" w:type="dxa"/>
          </w:tcPr>
          <w:p w14:paraId="45E98D03" w14:textId="77777777" w:rsidR="00362420" w:rsidRDefault="00AD5A47">
            <w:pPr>
              <w:pStyle w:val="TableParagraph"/>
              <w:rPr>
                <w:sz w:val="12"/>
              </w:rPr>
            </w:pPr>
            <w:proofErr w:type="spellStart"/>
            <w:r>
              <w:rPr>
                <w:w w:val="105"/>
                <w:sz w:val="12"/>
              </w:rPr>
              <w:t>Shakibania</w:t>
            </w:r>
            <w:proofErr w:type="spellEnd"/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et al.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hyperlink w:anchor="_bookmark21" w:history="1">
              <w:r>
                <w:rPr>
                  <w:spacing w:val="-4"/>
                  <w:w w:val="105"/>
                  <w:sz w:val="12"/>
                </w:rPr>
                <w:t>[21]</w:t>
              </w:r>
            </w:hyperlink>
          </w:p>
        </w:tc>
        <w:tc>
          <w:tcPr>
            <w:tcW w:w="406" w:type="dxa"/>
          </w:tcPr>
          <w:p w14:paraId="45E98D04" w14:textId="77777777" w:rsidR="00362420" w:rsidRDefault="00AD5A47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2024</w:t>
            </w:r>
          </w:p>
        </w:tc>
        <w:tc>
          <w:tcPr>
            <w:tcW w:w="1299" w:type="dxa"/>
          </w:tcPr>
          <w:p w14:paraId="45E98D05" w14:textId="77777777" w:rsidR="00362420" w:rsidRDefault="00AD5A47">
            <w:pPr>
              <w:pStyle w:val="TableParagraph"/>
              <w:ind w:left="76"/>
              <w:rPr>
                <w:sz w:val="12"/>
              </w:rPr>
            </w:pPr>
            <w:r>
              <w:rPr>
                <w:w w:val="105"/>
                <w:sz w:val="12"/>
              </w:rPr>
              <w:t>Ensemble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 xml:space="preserve">(4 </w:t>
            </w:r>
            <w:r>
              <w:rPr>
                <w:spacing w:val="-2"/>
                <w:w w:val="105"/>
                <w:sz w:val="12"/>
              </w:rPr>
              <w:t>models)</w:t>
            </w:r>
          </w:p>
        </w:tc>
        <w:tc>
          <w:tcPr>
            <w:tcW w:w="1157" w:type="dxa"/>
          </w:tcPr>
          <w:p w14:paraId="45E98D06" w14:textId="77777777" w:rsidR="00362420" w:rsidRDefault="00AD5A47">
            <w:pPr>
              <w:pStyle w:val="TableParagraph"/>
              <w:ind w:left="76"/>
              <w:rPr>
                <w:sz w:val="12"/>
              </w:rPr>
            </w:pPr>
            <w:r>
              <w:rPr>
                <w:w w:val="105"/>
                <w:sz w:val="12"/>
              </w:rPr>
              <w:t>CLAHE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 xml:space="preserve">+ </w:t>
            </w:r>
            <w:r>
              <w:rPr>
                <w:spacing w:val="-4"/>
                <w:w w:val="105"/>
                <w:sz w:val="12"/>
              </w:rPr>
              <w:t>Aug.</w:t>
            </w:r>
          </w:p>
        </w:tc>
        <w:tc>
          <w:tcPr>
            <w:tcW w:w="555" w:type="dxa"/>
          </w:tcPr>
          <w:p w14:paraId="45E98D07" w14:textId="77777777" w:rsidR="00362420" w:rsidRDefault="00AD5A47">
            <w:pPr>
              <w:pStyle w:val="TableParagraph"/>
              <w:ind w:left="77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96.44</w:t>
            </w:r>
          </w:p>
        </w:tc>
      </w:tr>
      <w:tr w:rsidR="00362420" w14:paraId="45E98D0E" w14:textId="77777777">
        <w:trPr>
          <w:trHeight w:val="212"/>
        </w:trPr>
        <w:tc>
          <w:tcPr>
            <w:tcW w:w="1275" w:type="dxa"/>
            <w:tcBorders>
              <w:bottom w:val="single" w:sz="4" w:space="0" w:color="000000"/>
            </w:tcBorders>
          </w:tcPr>
          <w:p w14:paraId="45E98D09" w14:textId="77777777" w:rsidR="00362420" w:rsidRDefault="00AD5A47">
            <w:pPr>
              <w:pStyle w:val="TableParagraph"/>
              <w:rPr>
                <w:sz w:val="12"/>
              </w:rPr>
            </w:pPr>
            <w:proofErr w:type="spellStart"/>
            <w:r>
              <w:rPr>
                <w:w w:val="105"/>
                <w:sz w:val="12"/>
              </w:rPr>
              <w:t>Saproo</w:t>
            </w:r>
            <w:proofErr w:type="spellEnd"/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et al.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hyperlink w:anchor="_bookmark19" w:history="1">
              <w:r>
                <w:rPr>
                  <w:spacing w:val="-4"/>
                  <w:w w:val="105"/>
                  <w:sz w:val="12"/>
                </w:rPr>
                <w:t>[19]</w:t>
              </w:r>
            </w:hyperlink>
          </w:p>
        </w:tc>
        <w:tc>
          <w:tcPr>
            <w:tcW w:w="406" w:type="dxa"/>
            <w:tcBorders>
              <w:bottom w:val="single" w:sz="4" w:space="0" w:color="000000"/>
            </w:tcBorders>
          </w:tcPr>
          <w:p w14:paraId="45E98D0A" w14:textId="77777777" w:rsidR="00362420" w:rsidRDefault="00AD5A47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2024</w:t>
            </w:r>
          </w:p>
        </w:tc>
        <w:tc>
          <w:tcPr>
            <w:tcW w:w="1299" w:type="dxa"/>
            <w:tcBorders>
              <w:bottom w:val="single" w:sz="4" w:space="0" w:color="000000"/>
            </w:tcBorders>
          </w:tcPr>
          <w:p w14:paraId="45E98D0B" w14:textId="77777777" w:rsidR="00362420" w:rsidRDefault="00AD5A47">
            <w:pPr>
              <w:pStyle w:val="TableParagraph"/>
              <w:ind w:left="76"/>
              <w:rPr>
                <w:sz w:val="12"/>
              </w:rPr>
            </w:pPr>
            <w:r>
              <w:rPr>
                <w:w w:val="105"/>
                <w:sz w:val="12"/>
              </w:rPr>
              <w:t>ResNet-</w:t>
            </w:r>
            <w:r>
              <w:rPr>
                <w:spacing w:val="-5"/>
                <w:w w:val="105"/>
                <w:sz w:val="12"/>
              </w:rPr>
              <w:t>101</w:t>
            </w:r>
          </w:p>
        </w:tc>
        <w:tc>
          <w:tcPr>
            <w:tcW w:w="1157" w:type="dxa"/>
            <w:tcBorders>
              <w:bottom w:val="single" w:sz="4" w:space="0" w:color="000000"/>
            </w:tcBorders>
          </w:tcPr>
          <w:p w14:paraId="45E98D0C" w14:textId="77777777" w:rsidR="00362420" w:rsidRDefault="00AD5A47">
            <w:pPr>
              <w:pStyle w:val="TableParagraph"/>
              <w:ind w:left="76"/>
              <w:rPr>
                <w:sz w:val="12"/>
              </w:rPr>
            </w:pPr>
            <w:r>
              <w:rPr>
                <w:w w:val="105"/>
                <w:sz w:val="12"/>
              </w:rPr>
              <w:t>Transfer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(DAG)</w:t>
            </w:r>
          </w:p>
        </w:tc>
        <w:tc>
          <w:tcPr>
            <w:tcW w:w="555" w:type="dxa"/>
            <w:tcBorders>
              <w:bottom w:val="single" w:sz="4" w:space="0" w:color="000000"/>
            </w:tcBorders>
          </w:tcPr>
          <w:p w14:paraId="45E98D0D" w14:textId="77777777" w:rsidR="00362420" w:rsidRDefault="00AD5A47">
            <w:pPr>
              <w:pStyle w:val="TableParagraph"/>
              <w:ind w:left="77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97.33</w:t>
            </w:r>
          </w:p>
        </w:tc>
      </w:tr>
      <w:tr w:rsidR="00534A34" w14:paraId="04557C1D" w14:textId="77777777">
        <w:trPr>
          <w:trHeight w:val="212"/>
        </w:trPr>
        <w:tc>
          <w:tcPr>
            <w:tcW w:w="1275" w:type="dxa"/>
            <w:tcBorders>
              <w:bottom w:val="single" w:sz="4" w:space="0" w:color="000000"/>
            </w:tcBorders>
          </w:tcPr>
          <w:p w14:paraId="14A0DA36" w14:textId="77777777" w:rsidR="00534A34" w:rsidRDefault="00534A34">
            <w:pPr>
              <w:pStyle w:val="TableParagraph"/>
              <w:rPr>
                <w:w w:val="105"/>
                <w:sz w:val="12"/>
              </w:rPr>
            </w:pPr>
          </w:p>
        </w:tc>
        <w:tc>
          <w:tcPr>
            <w:tcW w:w="406" w:type="dxa"/>
            <w:tcBorders>
              <w:bottom w:val="single" w:sz="4" w:space="0" w:color="000000"/>
            </w:tcBorders>
          </w:tcPr>
          <w:p w14:paraId="79E01537" w14:textId="77777777" w:rsidR="00534A34" w:rsidRDefault="00534A34">
            <w:pPr>
              <w:pStyle w:val="TableParagraph"/>
              <w:jc w:val="center"/>
              <w:rPr>
                <w:spacing w:val="-4"/>
                <w:w w:val="105"/>
                <w:sz w:val="12"/>
              </w:rPr>
            </w:pPr>
          </w:p>
        </w:tc>
        <w:tc>
          <w:tcPr>
            <w:tcW w:w="1299" w:type="dxa"/>
            <w:tcBorders>
              <w:bottom w:val="single" w:sz="4" w:space="0" w:color="000000"/>
            </w:tcBorders>
          </w:tcPr>
          <w:p w14:paraId="249AE9C0" w14:textId="77777777" w:rsidR="00534A34" w:rsidRDefault="00534A34">
            <w:pPr>
              <w:pStyle w:val="TableParagraph"/>
              <w:ind w:left="76"/>
              <w:rPr>
                <w:w w:val="105"/>
                <w:sz w:val="12"/>
              </w:rPr>
            </w:pPr>
          </w:p>
        </w:tc>
        <w:tc>
          <w:tcPr>
            <w:tcW w:w="1157" w:type="dxa"/>
            <w:tcBorders>
              <w:bottom w:val="single" w:sz="4" w:space="0" w:color="000000"/>
            </w:tcBorders>
          </w:tcPr>
          <w:p w14:paraId="66062D82" w14:textId="77777777" w:rsidR="00534A34" w:rsidRDefault="00534A34">
            <w:pPr>
              <w:pStyle w:val="TableParagraph"/>
              <w:ind w:left="76"/>
              <w:rPr>
                <w:w w:val="105"/>
                <w:sz w:val="12"/>
              </w:rPr>
            </w:pPr>
          </w:p>
        </w:tc>
        <w:tc>
          <w:tcPr>
            <w:tcW w:w="555" w:type="dxa"/>
            <w:tcBorders>
              <w:bottom w:val="single" w:sz="4" w:space="0" w:color="000000"/>
            </w:tcBorders>
          </w:tcPr>
          <w:p w14:paraId="160CCE5D" w14:textId="77777777" w:rsidR="00534A34" w:rsidRDefault="00534A34">
            <w:pPr>
              <w:pStyle w:val="TableParagraph"/>
              <w:ind w:left="77"/>
              <w:jc w:val="center"/>
              <w:rPr>
                <w:spacing w:val="-2"/>
                <w:w w:val="105"/>
                <w:sz w:val="12"/>
              </w:rPr>
            </w:pPr>
          </w:p>
        </w:tc>
      </w:tr>
      <w:tr w:rsidR="00362420" w14:paraId="45E98D14" w14:textId="77777777">
        <w:trPr>
          <w:trHeight w:val="245"/>
        </w:trPr>
        <w:tc>
          <w:tcPr>
            <w:tcW w:w="1275" w:type="dxa"/>
            <w:tcBorders>
              <w:top w:val="single" w:sz="4" w:space="0" w:color="000000"/>
              <w:bottom w:val="single" w:sz="4" w:space="0" w:color="000000"/>
            </w:tcBorders>
          </w:tcPr>
          <w:p w14:paraId="45E98D0F" w14:textId="77777777" w:rsidR="00362420" w:rsidRDefault="00AD5A47">
            <w:pPr>
              <w:pStyle w:val="TableParagraph"/>
              <w:spacing w:before="55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Ours</w:t>
            </w:r>
          </w:p>
        </w:tc>
        <w:tc>
          <w:tcPr>
            <w:tcW w:w="406" w:type="dxa"/>
            <w:tcBorders>
              <w:top w:val="single" w:sz="4" w:space="0" w:color="000000"/>
              <w:bottom w:val="single" w:sz="4" w:space="0" w:color="000000"/>
            </w:tcBorders>
          </w:tcPr>
          <w:p w14:paraId="45E98D10" w14:textId="77777777" w:rsidR="00362420" w:rsidRDefault="00AD5A47">
            <w:pPr>
              <w:pStyle w:val="TableParagraph"/>
              <w:spacing w:before="55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2026</w:t>
            </w:r>
          </w:p>
        </w:tc>
        <w:tc>
          <w:tcPr>
            <w:tcW w:w="1299" w:type="dxa"/>
            <w:tcBorders>
              <w:top w:val="single" w:sz="4" w:space="0" w:color="000000"/>
              <w:bottom w:val="single" w:sz="4" w:space="0" w:color="000000"/>
            </w:tcBorders>
          </w:tcPr>
          <w:p w14:paraId="45E98D11" w14:textId="77777777" w:rsidR="00362420" w:rsidRDefault="00AD5A47">
            <w:pPr>
              <w:pStyle w:val="TableParagraph"/>
              <w:spacing w:before="55"/>
              <w:ind w:left="76"/>
              <w:rPr>
                <w:b/>
                <w:sz w:val="12"/>
              </w:rPr>
            </w:pPr>
            <w:proofErr w:type="spellStart"/>
            <w:r>
              <w:rPr>
                <w:b/>
                <w:spacing w:val="-2"/>
                <w:w w:val="105"/>
                <w:sz w:val="12"/>
              </w:rPr>
              <w:t>ConvNeXt+SE+KAN</w:t>
            </w:r>
            <w:proofErr w:type="spellEnd"/>
          </w:p>
        </w:tc>
        <w:tc>
          <w:tcPr>
            <w:tcW w:w="1157" w:type="dxa"/>
            <w:tcBorders>
              <w:top w:val="single" w:sz="4" w:space="0" w:color="000000"/>
              <w:bottom w:val="single" w:sz="4" w:space="0" w:color="000000"/>
            </w:tcBorders>
          </w:tcPr>
          <w:p w14:paraId="45E98D12" w14:textId="77777777" w:rsidR="00362420" w:rsidRDefault="00AD5A47">
            <w:pPr>
              <w:pStyle w:val="TableParagraph"/>
              <w:spacing w:before="55"/>
              <w:ind w:left="76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Consistency</w:t>
            </w:r>
            <w:r>
              <w:rPr>
                <w:b/>
                <w:spacing w:val="-1"/>
                <w:w w:val="105"/>
                <w:sz w:val="12"/>
              </w:rPr>
              <w:t xml:space="preserve"> </w:t>
            </w:r>
            <w:r>
              <w:rPr>
                <w:b/>
                <w:spacing w:val="-4"/>
                <w:w w:val="105"/>
                <w:sz w:val="12"/>
              </w:rPr>
              <w:t>Reg.</w:t>
            </w:r>
          </w:p>
        </w:tc>
        <w:tc>
          <w:tcPr>
            <w:tcW w:w="555" w:type="dxa"/>
            <w:tcBorders>
              <w:top w:val="single" w:sz="4" w:space="0" w:color="000000"/>
              <w:bottom w:val="single" w:sz="4" w:space="0" w:color="000000"/>
            </w:tcBorders>
          </w:tcPr>
          <w:p w14:paraId="45E98D13" w14:textId="77777777" w:rsidR="00362420" w:rsidRDefault="00AD5A47">
            <w:pPr>
              <w:pStyle w:val="TableParagraph"/>
              <w:spacing w:before="55"/>
              <w:ind w:left="77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98.56</w:t>
            </w:r>
          </w:p>
        </w:tc>
      </w:tr>
    </w:tbl>
    <w:p w14:paraId="45E98D15" w14:textId="77777777" w:rsidR="00362420" w:rsidRDefault="00362420">
      <w:pPr>
        <w:pStyle w:val="BodyText"/>
        <w:rPr>
          <w:i/>
          <w:sz w:val="18"/>
        </w:rPr>
      </w:pPr>
    </w:p>
    <w:p w14:paraId="45E98D16" w14:textId="77777777" w:rsidR="00362420" w:rsidRDefault="00362420">
      <w:pPr>
        <w:pStyle w:val="BodyText"/>
        <w:spacing w:before="14"/>
        <w:rPr>
          <w:i/>
          <w:sz w:val="18"/>
        </w:rPr>
      </w:pPr>
    </w:p>
    <w:p w14:paraId="45E98D17" w14:textId="77777777" w:rsidR="00362420" w:rsidRDefault="00AD5A47">
      <w:pPr>
        <w:pStyle w:val="BodyText"/>
        <w:spacing w:line="249" w:lineRule="auto"/>
        <w:ind w:left="87" w:right="38"/>
        <w:jc w:val="both"/>
      </w:pPr>
      <w:r>
        <w:t>manifolds of diabetic retinopathy.</w:t>
      </w:r>
      <w:r>
        <w:rPr>
          <w:spacing w:val="40"/>
        </w:rPr>
        <w:t xml:space="preserve"> </w:t>
      </w:r>
      <w:r>
        <w:t>Our proposed end-to- end</w:t>
      </w:r>
      <w:r>
        <w:rPr>
          <w:spacing w:val="-12"/>
        </w:rPr>
        <w:t xml:space="preserve"> </w:t>
      </w:r>
      <w:r>
        <w:t>framework,</w:t>
      </w:r>
      <w:r>
        <w:rPr>
          <w:spacing w:val="-12"/>
        </w:rPr>
        <w:t xml:space="preserve"> </w:t>
      </w:r>
      <w:r>
        <w:t>leveraging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flexible</w:t>
      </w:r>
      <w:r>
        <w:rPr>
          <w:spacing w:val="-11"/>
        </w:rPr>
        <w:t xml:space="preserve"> </w:t>
      </w:r>
      <w:r>
        <w:t>decision</w:t>
      </w:r>
      <w:r>
        <w:rPr>
          <w:spacing w:val="-13"/>
        </w:rPr>
        <w:t xml:space="preserve"> </w:t>
      </w:r>
      <w:r>
        <w:t>boundaries of the KAN head, outperforms the strongest baseline by a significant</w:t>
      </w:r>
      <w:r>
        <w:rPr>
          <w:spacing w:val="-3"/>
        </w:rPr>
        <w:t xml:space="preserve"> </w:t>
      </w:r>
      <w:r>
        <w:t>margin,</w:t>
      </w:r>
      <w:r>
        <w:rPr>
          <w:spacing w:val="-3"/>
        </w:rPr>
        <w:t xml:space="preserve"> </w:t>
      </w:r>
      <w:r>
        <w:t>confirming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superiority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proofErr w:type="spellStart"/>
      <w:r>
        <w:t>archi</w:t>
      </w:r>
      <w:proofErr w:type="spellEnd"/>
      <w:r>
        <w:t xml:space="preserve">- </w:t>
      </w:r>
      <w:bookmarkStart w:id="18" w:name="Comparison_Against_the_State_of_the_Art"/>
      <w:bookmarkEnd w:id="18"/>
      <w:proofErr w:type="spellStart"/>
      <w:r>
        <w:t>tectural</w:t>
      </w:r>
      <w:proofErr w:type="spellEnd"/>
      <w:r>
        <w:t xml:space="preserve"> design.</w:t>
      </w:r>
    </w:p>
    <w:p w14:paraId="45E98D18" w14:textId="77777777" w:rsidR="00362420" w:rsidRDefault="00AD5A47">
      <w:pPr>
        <w:pStyle w:val="Heading2"/>
        <w:spacing w:before="88"/>
        <w:ind w:left="87" w:firstLine="0"/>
      </w:pPr>
      <w:r>
        <w:t>C.</w:t>
      </w:r>
      <w:r>
        <w:rPr>
          <w:spacing w:val="41"/>
        </w:rPr>
        <w:t xml:space="preserve"> </w:t>
      </w:r>
      <w:r>
        <w:t>Comparison</w:t>
      </w:r>
      <w:r>
        <w:rPr>
          <w:spacing w:val="-4"/>
        </w:rPr>
        <w:t xml:space="preserve"> </w:t>
      </w:r>
      <w:r>
        <w:t>Against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Art</w:t>
      </w:r>
    </w:p>
    <w:p w14:paraId="45E98D19" w14:textId="77777777" w:rsidR="00362420" w:rsidRDefault="00AD5A47">
      <w:pPr>
        <w:pStyle w:val="BodyText"/>
        <w:spacing w:before="58" w:line="249" w:lineRule="auto"/>
        <w:ind w:left="80" w:right="71" w:firstLine="206"/>
        <w:jc w:val="both"/>
      </w:pPr>
      <w:r>
        <w:rPr>
          <w:spacing w:val="-2"/>
        </w:rPr>
        <w:t>Table</w:t>
      </w:r>
      <w:r>
        <w:rPr>
          <w:spacing w:val="-9"/>
        </w:rPr>
        <w:t xml:space="preserve"> </w:t>
      </w:r>
      <w:hyperlink w:anchor="_bookmark1" w:history="1">
        <w:r>
          <w:rPr>
            <w:spacing w:val="-2"/>
          </w:rPr>
          <w:t>2</w:t>
        </w:r>
      </w:hyperlink>
      <w:r>
        <w:rPr>
          <w:spacing w:val="-9"/>
        </w:rPr>
        <w:t xml:space="preserve"> </w:t>
      </w:r>
      <w:r>
        <w:rPr>
          <w:spacing w:val="-2"/>
        </w:rPr>
        <w:t>places</w:t>
      </w:r>
      <w:r>
        <w:rPr>
          <w:spacing w:val="-9"/>
        </w:rPr>
        <w:t xml:space="preserve"> </w:t>
      </w:r>
      <w:r>
        <w:rPr>
          <w:spacing w:val="-2"/>
        </w:rPr>
        <w:t>our</w:t>
      </w:r>
      <w:r>
        <w:rPr>
          <w:spacing w:val="-9"/>
        </w:rPr>
        <w:t xml:space="preserve"> </w:t>
      </w:r>
      <w:r>
        <w:rPr>
          <w:spacing w:val="-2"/>
        </w:rPr>
        <w:t>results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context. We</w:t>
      </w:r>
      <w:r>
        <w:rPr>
          <w:spacing w:val="-9"/>
        </w:rPr>
        <w:t xml:space="preserve"> </w:t>
      </w:r>
      <w:r>
        <w:rPr>
          <w:spacing w:val="-2"/>
        </w:rPr>
        <w:t>compare</w:t>
      </w:r>
      <w:r>
        <w:rPr>
          <w:spacing w:val="-9"/>
        </w:rPr>
        <w:t xml:space="preserve"> </w:t>
      </w:r>
      <w:r>
        <w:rPr>
          <w:spacing w:val="-2"/>
        </w:rPr>
        <w:t xml:space="preserve">against </w:t>
      </w:r>
      <w:r>
        <w:t>every major binary DR classification study that used the APTOS 2019 dataset, spanning 2021–2026.</w:t>
      </w:r>
    </w:p>
    <w:p w14:paraId="45E98D1A" w14:textId="77777777" w:rsidR="00362420" w:rsidRDefault="00AD5A47">
      <w:pPr>
        <w:pStyle w:val="BodyText"/>
        <w:spacing w:before="9"/>
        <w:ind w:left="287"/>
        <w:jc w:val="both"/>
      </w:pPr>
      <w:r>
        <w:t>Three</w:t>
      </w:r>
      <w:r>
        <w:rPr>
          <w:spacing w:val="-8"/>
        </w:rPr>
        <w:t xml:space="preserve"> </w:t>
      </w:r>
      <w:r>
        <w:t>comparisons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worth</w:t>
      </w:r>
      <w:r>
        <w:rPr>
          <w:spacing w:val="-7"/>
        </w:rPr>
        <w:t xml:space="preserve"> </w:t>
      </w:r>
      <w:r>
        <w:t>dwelling</w:t>
      </w:r>
      <w:r>
        <w:rPr>
          <w:spacing w:val="-7"/>
        </w:rPr>
        <w:t xml:space="preserve"> </w:t>
      </w:r>
      <w:r>
        <w:rPr>
          <w:spacing w:val="-5"/>
        </w:rPr>
        <w:t>on.</w:t>
      </w:r>
    </w:p>
    <w:p w14:paraId="45E98D1B" w14:textId="4CBCF998" w:rsidR="00362420" w:rsidRDefault="00AD5A47">
      <w:pPr>
        <w:pStyle w:val="BodyText"/>
        <w:spacing w:before="86" w:line="247" w:lineRule="auto"/>
        <w:ind w:left="87" w:right="38" w:hanging="8"/>
        <w:jc w:val="both"/>
      </w:pPr>
      <w:r>
        <w:rPr>
          <w:b/>
        </w:rPr>
        <w:t>Against the strongest prior single model.</w:t>
      </w:r>
      <w:r>
        <w:rPr>
          <w:b/>
          <w:spacing w:val="40"/>
        </w:rPr>
        <w:t xml:space="preserve"> </w:t>
      </w:r>
      <w:proofErr w:type="spellStart"/>
      <w:r>
        <w:t>Alwakid</w:t>
      </w:r>
      <w:proofErr w:type="spellEnd"/>
      <w:r>
        <w:t xml:space="preserve"> et al.’s 98.36% was the benchmark to beat—achieved with a heavily</w:t>
      </w:r>
      <w:r>
        <w:rPr>
          <w:spacing w:val="-13"/>
        </w:rPr>
        <w:t xml:space="preserve"> </w:t>
      </w:r>
      <w:r>
        <w:t>optimized</w:t>
      </w:r>
      <w:r>
        <w:rPr>
          <w:spacing w:val="-12"/>
        </w:rPr>
        <w:t xml:space="preserve"> </w:t>
      </w:r>
      <w:r>
        <w:t>DenseNet-121</w:t>
      </w:r>
      <w:r>
        <w:rPr>
          <w:spacing w:val="-13"/>
        </w:rPr>
        <w:t xml:space="preserve"> </w:t>
      </w:r>
      <w:r>
        <w:t>pipeline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CLAHE</w:t>
      </w:r>
      <w:r>
        <w:rPr>
          <w:spacing w:val="-12"/>
        </w:rPr>
        <w:t xml:space="preserve"> </w:t>
      </w:r>
      <w:r>
        <w:t>pre- processing.</w:t>
      </w:r>
      <w:r>
        <w:rPr>
          <w:spacing w:val="40"/>
        </w:rPr>
        <w:t xml:space="preserve"> </w:t>
      </w:r>
      <w:r>
        <w:t>Our system surpasses it with 98.56%, a 0.20 percentage-point</w:t>
      </w:r>
      <w:r>
        <w:rPr>
          <w:spacing w:val="-13"/>
        </w:rPr>
        <w:t xml:space="preserve"> </w:t>
      </w:r>
      <w:r>
        <w:t>improvement</w:t>
      </w:r>
      <w:r>
        <w:rPr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represents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13%</w:t>
      </w:r>
      <w:r>
        <w:rPr>
          <w:spacing w:val="-12"/>
        </w:rPr>
        <w:t xml:space="preserve"> </w:t>
      </w:r>
      <w:proofErr w:type="spellStart"/>
      <w:r>
        <w:t>reduc</w:t>
      </w:r>
      <w:proofErr w:type="spellEnd"/>
      <w:r>
        <w:t xml:space="preserve">- </w:t>
      </w:r>
      <w:proofErr w:type="spellStart"/>
      <w:r>
        <w:rPr>
          <w:spacing w:val="-2"/>
        </w:rPr>
        <w:t>tion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error</w:t>
      </w:r>
      <w:r>
        <w:rPr>
          <w:spacing w:val="-10"/>
        </w:rPr>
        <w:t xml:space="preserve"> </w:t>
      </w:r>
      <w:r>
        <w:rPr>
          <w:spacing w:val="-2"/>
        </w:rPr>
        <w:t>rate.</w:t>
      </w:r>
      <w:r>
        <w:rPr>
          <w:spacing w:val="7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difference</w:t>
      </w:r>
      <w:r>
        <w:rPr>
          <w:spacing w:val="-10"/>
        </w:rPr>
        <w:t xml:space="preserve"> </w:t>
      </w:r>
      <w:r>
        <w:rPr>
          <w:spacing w:val="-2"/>
        </w:rPr>
        <w:t>lies</w:t>
      </w:r>
      <w:r>
        <w:rPr>
          <w:spacing w:val="-10"/>
        </w:rPr>
        <w:t xml:space="preserve"> </w:t>
      </w:r>
      <w:r>
        <w:rPr>
          <w:spacing w:val="-2"/>
        </w:rPr>
        <w:t>not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 xml:space="preserve">preprocessing </w:t>
      </w:r>
      <w:r>
        <w:t>cleverness</w:t>
      </w:r>
      <w:r>
        <w:rPr>
          <w:spacing w:val="-13"/>
        </w:rPr>
        <w:t xml:space="preserve"> </w:t>
      </w:r>
      <w:r>
        <w:t>but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architectural</w:t>
      </w:r>
      <w:r>
        <w:rPr>
          <w:spacing w:val="-12"/>
        </w:rPr>
        <w:t xml:space="preserve"> </w:t>
      </w:r>
      <w:r>
        <w:t>capability:</w:t>
      </w:r>
      <w:r>
        <w:rPr>
          <w:spacing w:val="-13"/>
        </w:rPr>
        <w:t xml:space="preserve"> </w:t>
      </w:r>
      <w:proofErr w:type="spellStart"/>
      <w:r>
        <w:t>ConvNeXt’s</w:t>
      </w:r>
      <w:proofErr w:type="spellEnd"/>
      <w:r>
        <w:rPr>
          <w:spacing w:val="-12"/>
        </w:rPr>
        <w:t xml:space="preserve"> </w:t>
      </w:r>
      <w:r>
        <w:rPr>
          <w:rFonts w:ascii="Book Antiqua" w:hAnsi="Book Antiqua"/>
        </w:rPr>
        <w:t>7</w:t>
      </w:r>
      <w:r w:rsidR="00351639">
        <w:rPr>
          <w:rFonts w:ascii="Book Antiqua" w:hAnsi="Book Antiqua"/>
        </w:rPr>
        <w:t>x</w:t>
      </w:r>
      <w:r>
        <w:rPr>
          <w:rFonts w:ascii="Book Antiqua" w:hAnsi="Book Antiqua"/>
        </w:rPr>
        <w:t xml:space="preserve">7 </w:t>
      </w:r>
      <w:r>
        <w:t xml:space="preserve">receptive fields and modernized block design allow it to </w:t>
      </w:r>
      <w:r>
        <w:rPr>
          <w:spacing w:val="-2"/>
        </w:rPr>
        <w:t>model</w:t>
      </w:r>
      <w:r>
        <w:rPr>
          <w:spacing w:val="-9"/>
        </w:rPr>
        <w:t xml:space="preserve"> </w:t>
      </w:r>
      <w:r>
        <w:rPr>
          <w:spacing w:val="-2"/>
        </w:rPr>
        <w:t>retinal</w:t>
      </w:r>
      <w:r>
        <w:rPr>
          <w:spacing w:val="-8"/>
        </w:rPr>
        <w:t xml:space="preserve"> </w:t>
      </w:r>
      <w:r>
        <w:rPr>
          <w:spacing w:val="-2"/>
        </w:rPr>
        <w:t>pathology</w:t>
      </w:r>
      <w:r>
        <w:rPr>
          <w:spacing w:val="-9"/>
        </w:rPr>
        <w:t xml:space="preserve"> </w:t>
      </w:r>
      <w:r>
        <w:rPr>
          <w:spacing w:val="-2"/>
        </w:rPr>
        <w:t>at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level</w:t>
      </w:r>
      <w:r>
        <w:rPr>
          <w:spacing w:val="-8"/>
        </w:rPr>
        <w:t xml:space="preserve"> </w:t>
      </w:r>
      <w:r>
        <w:rPr>
          <w:spacing w:val="-2"/>
        </w:rPr>
        <w:t>DenseNet-121</w:t>
      </w:r>
      <w:r>
        <w:rPr>
          <w:spacing w:val="-9"/>
        </w:rPr>
        <w:t xml:space="preserve"> </w:t>
      </w:r>
      <w:r>
        <w:rPr>
          <w:spacing w:val="-2"/>
        </w:rPr>
        <w:t xml:space="preserve">structurally </w:t>
      </w:r>
      <w:r>
        <w:t>cannot reach.</w:t>
      </w:r>
    </w:p>
    <w:p w14:paraId="45E98D1C" w14:textId="77777777" w:rsidR="00362420" w:rsidRDefault="00AD5A47">
      <w:pPr>
        <w:pStyle w:val="BodyText"/>
        <w:spacing w:before="81" w:line="249" w:lineRule="auto"/>
        <w:ind w:left="87" w:right="38" w:hanging="8"/>
        <w:jc w:val="both"/>
      </w:pPr>
      <w:r>
        <w:rPr>
          <w:b/>
        </w:rPr>
        <w:t xml:space="preserve">Against the </w:t>
      </w:r>
      <w:proofErr w:type="spellStart"/>
      <w:r>
        <w:rPr>
          <w:b/>
        </w:rPr>
        <w:t>ResNet</w:t>
      </w:r>
      <w:proofErr w:type="spellEnd"/>
      <w:r>
        <w:rPr>
          <w:b/>
        </w:rPr>
        <w:t xml:space="preserve"> era.</w:t>
      </w:r>
      <w:r>
        <w:rPr>
          <w:b/>
          <w:spacing w:val="40"/>
        </w:rPr>
        <w:t xml:space="preserve"> </w:t>
      </w:r>
      <w:proofErr w:type="spellStart"/>
      <w:r>
        <w:t>Saproo</w:t>
      </w:r>
      <w:proofErr w:type="spellEnd"/>
      <w:r>
        <w:t xml:space="preserve"> et al.’s ResNet-101 achieved 97.33%.</w:t>
      </w:r>
      <w:r>
        <w:rPr>
          <w:spacing w:val="40"/>
        </w:rPr>
        <w:t xml:space="preserve"> </w:t>
      </w:r>
      <w:r>
        <w:t xml:space="preserve">Our model beats it by 1.23 percentage </w:t>
      </w:r>
      <w:r>
        <w:rPr>
          <w:spacing w:val="-2"/>
        </w:rPr>
        <w:t>points—a</w:t>
      </w:r>
      <w:r>
        <w:rPr>
          <w:spacing w:val="-13"/>
        </w:rPr>
        <w:t xml:space="preserve"> </w:t>
      </w:r>
      <w:r>
        <w:rPr>
          <w:spacing w:val="-2"/>
        </w:rPr>
        <w:t>46%</w:t>
      </w:r>
      <w:r>
        <w:rPr>
          <w:spacing w:val="-10"/>
        </w:rPr>
        <w:t xml:space="preserve"> </w:t>
      </w:r>
      <w:r>
        <w:rPr>
          <w:spacing w:val="-2"/>
        </w:rPr>
        <w:t>reduction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diagnostic</w:t>
      </w:r>
      <w:r>
        <w:rPr>
          <w:spacing w:val="-11"/>
        </w:rPr>
        <w:t xml:space="preserve"> </w:t>
      </w:r>
      <w:r>
        <w:rPr>
          <w:spacing w:val="-2"/>
        </w:rPr>
        <w:t>errors.</w:t>
      </w:r>
      <w:r>
        <w:rPr>
          <w:spacing w:val="-10"/>
        </w:rPr>
        <w:t xml:space="preserve"> </w:t>
      </w:r>
      <w:r>
        <w:rPr>
          <w:spacing w:val="-2"/>
        </w:rPr>
        <w:t>This</w:t>
      </w:r>
      <w:r>
        <w:rPr>
          <w:spacing w:val="-11"/>
        </w:rPr>
        <w:t xml:space="preserve"> </w:t>
      </w:r>
      <w:r>
        <w:rPr>
          <w:spacing w:val="-2"/>
        </w:rPr>
        <w:t>gap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quan</w:t>
      </w:r>
      <w:proofErr w:type="spellEnd"/>
      <w:r>
        <w:rPr>
          <w:spacing w:val="-2"/>
        </w:rPr>
        <w:t xml:space="preserve">- </w:t>
      </w:r>
      <w:proofErr w:type="spellStart"/>
      <w:r>
        <w:t>tifies</w:t>
      </w:r>
      <w:proofErr w:type="spellEnd"/>
      <w:r>
        <w:rPr>
          <w:spacing w:val="-6"/>
        </w:rPr>
        <w:t xml:space="preserve"> </w:t>
      </w:r>
      <w:r>
        <w:t>precisely</w:t>
      </w:r>
      <w:r>
        <w:rPr>
          <w:spacing w:val="-6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decade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architectural</w:t>
      </w:r>
      <w:r>
        <w:rPr>
          <w:spacing w:val="-6"/>
        </w:rPr>
        <w:t xml:space="preserve"> </w:t>
      </w:r>
      <w:r>
        <w:t>innovation</w:t>
      </w:r>
      <w:r>
        <w:rPr>
          <w:spacing w:val="-6"/>
        </w:rPr>
        <w:t xml:space="preserve"> </w:t>
      </w:r>
      <w:r>
        <w:t>in deep learning has delivered.</w:t>
      </w:r>
    </w:p>
    <w:p w14:paraId="45E98D1D" w14:textId="77777777" w:rsidR="00362420" w:rsidRDefault="00AD5A47">
      <w:pPr>
        <w:pStyle w:val="BodyText"/>
        <w:spacing w:before="77" w:line="249" w:lineRule="auto"/>
        <w:ind w:left="87" w:right="46" w:hanging="8"/>
        <w:jc w:val="both"/>
      </w:pPr>
      <w:r>
        <w:rPr>
          <w:b/>
          <w:spacing w:val="-2"/>
        </w:rPr>
        <w:t>Against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multi-model</w:t>
      </w:r>
      <w:r>
        <w:rPr>
          <w:b/>
          <w:spacing w:val="-3"/>
        </w:rPr>
        <w:t xml:space="preserve"> </w:t>
      </w:r>
      <w:r>
        <w:rPr>
          <w:b/>
          <w:spacing w:val="-2"/>
        </w:rPr>
        <w:t xml:space="preserve">ensembles. </w:t>
      </w:r>
      <w:r>
        <w:rPr>
          <w:spacing w:val="-2"/>
        </w:rPr>
        <w:t>Perhaps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most</w:t>
      </w:r>
      <w:r>
        <w:rPr>
          <w:spacing w:val="-3"/>
        </w:rPr>
        <w:t xml:space="preserve"> </w:t>
      </w:r>
      <w:r>
        <w:rPr>
          <w:spacing w:val="-2"/>
        </w:rPr>
        <w:t xml:space="preserve">striking </w:t>
      </w:r>
      <w:r>
        <w:t>result:</w:t>
      </w:r>
      <w:r>
        <w:rPr>
          <w:spacing w:val="40"/>
        </w:rPr>
        <w:t xml:space="preserve"> </w:t>
      </w:r>
      <w:r>
        <w:t xml:space="preserve">our single, streamlined model outperforms every ensemble approach in the comparison set. </w:t>
      </w:r>
      <w:proofErr w:type="spellStart"/>
      <w:r>
        <w:t>Bhimavarapu</w:t>
      </w:r>
      <w:proofErr w:type="spellEnd"/>
      <w:r>
        <w:t xml:space="preserve"> et al.’s five-model ensemble reaches 98.32%; we beat it with one model.</w:t>
      </w:r>
      <w:r>
        <w:rPr>
          <w:spacing w:val="40"/>
        </w:rPr>
        <w:t xml:space="preserve"> </w:t>
      </w:r>
      <w:r>
        <w:t xml:space="preserve">This matters enormously for deployment: a single model is faster, cheaper to run, easier to maintain,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simpler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validate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regulatory</w:t>
      </w:r>
      <w:r>
        <w:rPr>
          <w:spacing w:val="-9"/>
        </w:rPr>
        <w:t xml:space="preserve"> </w:t>
      </w:r>
      <w:r>
        <w:rPr>
          <w:spacing w:val="-2"/>
        </w:rPr>
        <w:t>approval.</w:t>
      </w:r>
      <w:r>
        <w:t xml:space="preserve"> </w:t>
      </w:r>
      <w:r>
        <w:rPr>
          <w:spacing w:val="-2"/>
        </w:rPr>
        <w:t>We</w:t>
      </w:r>
      <w:r>
        <w:rPr>
          <w:spacing w:val="-9"/>
        </w:rPr>
        <w:t xml:space="preserve"> </w:t>
      </w:r>
      <w:r>
        <w:rPr>
          <w:spacing w:val="-2"/>
        </w:rPr>
        <w:t>have</w:t>
      </w:r>
      <w:r>
        <w:rPr>
          <w:spacing w:val="-9"/>
        </w:rPr>
        <w:t xml:space="preserve"> </w:t>
      </w:r>
      <w:r>
        <w:rPr>
          <w:spacing w:val="-2"/>
        </w:rPr>
        <w:t xml:space="preserve">not </w:t>
      </w:r>
      <w:r>
        <w:t>just</w:t>
      </w:r>
      <w:r>
        <w:rPr>
          <w:spacing w:val="-5"/>
        </w:rPr>
        <w:t xml:space="preserve"> </w:t>
      </w:r>
      <w:r>
        <w:t>matched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ensemble—we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 xml:space="preserve">ensembles </w:t>
      </w:r>
      <w:bookmarkStart w:id="19" w:name="Why_It_Works:_Three_Decisive_Advantages"/>
      <w:bookmarkEnd w:id="19"/>
      <w:r>
        <w:rPr>
          <w:spacing w:val="-2"/>
        </w:rPr>
        <w:t>unnecessary.</w:t>
      </w:r>
    </w:p>
    <w:p w14:paraId="45E98D1E" w14:textId="77777777" w:rsidR="00362420" w:rsidRDefault="00AD5A47">
      <w:pPr>
        <w:pStyle w:val="Heading1"/>
        <w:numPr>
          <w:ilvl w:val="0"/>
          <w:numId w:val="7"/>
        </w:numPr>
        <w:tabs>
          <w:tab w:val="left" w:pos="920"/>
        </w:tabs>
        <w:spacing w:before="127"/>
        <w:ind w:left="920" w:hanging="370"/>
        <w:jc w:val="left"/>
      </w:pPr>
      <w:r>
        <w:t>WHY</w:t>
      </w:r>
      <w:r>
        <w:rPr>
          <w:spacing w:val="-8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WORKS:</w:t>
      </w:r>
      <w:r>
        <w:rPr>
          <w:spacing w:val="-7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rPr>
          <w:spacing w:val="-2"/>
        </w:rPr>
        <w:t>DECISIVE</w:t>
      </w:r>
    </w:p>
    <w:p w14:paraId="45E98D1F" w14:textId="77777777" w:rsidR="00362420" w:rsidRDefault="00AD5A47">
      <w:pPr>
        <w:spacing w:before="9"/>
        <w:ind w:left="1950"/>
        <w:rPr>
          <w:b/>
          <w:sz w:val="20"/>
        </w:rPr>
      </w:pPr>
      <w:r>
        <w:rPr>
          <w:b/>
          <w:spacing w:val="-2"/>
          <w:sz w:val="20"/>
        </w:rPr>
        <w:t>ADVANTAGES</w:t>
      </w:r>
    </w:p>
    <w:p w14:paraId="45E98D20" w14:textId="77777777" w:rsidR="00362420" w:rsidRDefault="00AD5A47">
      <w:pPr>
        <w:pStyle w:val="Heading2"/>
        <w:numPr>
          <w:ilvl w:val="0"/>
          <w:numId w:val="5"/>
        </w:numPr>
        <w:tabs>
          <w:tab w:val="left" w:pos="368"/>
        </w:tabs>
        <w:spacing w:before="98"/>
        <w:ind w:left="368" w:hanging="281"/>
        <w:jc w:val="both"/>
      </w:pPr>
      <w:bookmarkStart w:id="20" w:name="Wide_Eyes:_The_Power_of_Large_Kernels"/>
      <w:bookmarkEnd w:id="20"/>
      <w:r>
        <w:t>Wide</w:t>
      </w:r>
      <w:r>
        <w:rPr>
          <w:spacing w:val="-9"/>
        </w:rPr>
        <w:t xml:space="preserve"> </w:t>
      </w:r>
      <w:r>
        <w:t>Eyes:</w:t>
      </w:r>
      <w:r>
        <w:rPr>
          <w:spacing w:val="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Large</w:t>
      </w:r>
      <w:r>
        <w:rPr>
          <w:spacing w:val="-9"/>
        </w:rPr>
        <w:t xml:space="preserve"> </w:t>
      </w:r>
      <w:r>
        <w:rPr>
          <w:spacing w:val="-2"/>
        </w:rPr>
        <w:t>Kernels</w:t>
      </w:r>
    </w:p>
    <w:p w14:paraId="45E98D21" w14:textId="7F1CF1A7" w:rsidR="00362420" w:rsidRDefault="00AD5A47">
      <w:pPr>
        <w:pStyle w:val="BodyText"/>
        <w:spacing w:before="58"/>
        <w:ind w:left="87" w:right="71" w:firstLine="199"/>
        <w:jc w:val="both"/>
      </w:pPr>
      <w:r>
        <w:t xml:space="preserve">Older CNN architectures scan retinal images through a narrow </w:t>
      </w:r>
      <w:r>
        <w:rPr>
          <w:rFonts w:ascii="Book Antiqua" w:hAnsi="Book Antiqua"/>
        </w:rPr>
        <w:t>3</w:t>
      </w:r>
      <w:r w:rsidR="008054EA">
        <w:rPr>
          <w:rFonts w:ascii="Book Antiqua" w:hAnsi="Book Antiqua"/>
        </w:rPr>
        <w:t>x</w:t>
      </w:r>
      <w:r>
        <w:rPr>
          <w:rFonts w:ascii="Book Antiqua" w:hAnsi="Book Antiqua"/>
        </w:rPr>
        <w:t>3</w:t>
      </w:r>
      <w:r>
        <w:t xml:space="preserve">-pixel aperture. To piece together a global </w:t>
      </w:r>
      <w:r>
        <w:rPr>
          <w:spacing w:val="-2"/>
        </w:rPr>
        <w:t>picture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retina,</w:t>
      </w:r>
      <w:r>
        <w:rPr>
          <w:spacing w:val="-6"/>
        </w:rPr>
        <w:t xml:space="preserve"> </w:t>
      </w:r>
      <w:r>
        <w:rPr>
          <w:spacing w:val="-2"/>
        </w:rPr>
        <w:t>they</w:t>
      </w:r>
      <w:r>
        <w:rPr>
          <w:spacing w:val="-7"/>
        </w:rPr>
        <w:t xml:space="preserve"> </w:t>
      </w:r>
      <w:r>
        <w:rPr>
          <w:spacing w:val="-2"/>
        </w:rPr>
        <w:t>must</w:t>
      </w:r>
      <w:r>
        <w:rPr>
          <w:spacing w:val="-8"/>
        </w:rPr>
        <w:t xml:space="preserve"> </w:t>
      </w:r>
      <w:r>
        <w:rPr>
          <w:spacing w:val="-2"/>
        </w:rPr>
        <w:t>stack</w:t>
      </w:r>
      <w:r>
        <w:rPr>
          <w:spacing w:val="-7"/>
        </w:rPr>
        <w:t xml:space="preserve"> </w:t>
      </w:r>
      <w:r>
        <w:rPr>
          <w:spacing w:val="-2"/>
        </w:rPr>
        <w:t>dozens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layers—</w:t>
      </w:r>
      <w:r>
        <w:rPr>
          <w:spacing w:val="-4"/>
        </w:rPr>
        <w:t>each</w:t>
      </w:r>
    </w:p>
    <w:p w14:paraId="45E98D22" w14:textId="77777777" w:rsidR="00362420" w:rsidRDefault="00AD5A47">
      <w:pPr>
        <w:pStyle w:val="BodyText"/>
        <w:spacing w:before="121" w:line="249" w:lineRule="auto"/>
        <w:ind w:left="85" w:right="794"/>
        <w:jc w:val="both"/>
      </w:pPr>
      <w:r>
        <w:br w:type="column"/>
      </w:r>
      <w:r>
        <w:t>one</w:t>
      </w:r>
      <w:r>
        <w:rPr>
          <w:spacing w:val="-7"/>
        </w:rPr>
        <w:t xml:space="preserve"> </w:t>
      </w:r>
      <w:r>
        <w:t>painstakingly</w:t>
      </w:r>
      <w:r>
        <w:rPr>
          <w:spacing w:val="-7"/>
        </w:rPr>
        <w:t xml:space="preserve"> </w:t>
      </w:r>
      <w:r>
        <w:t>constructing</w:t>
      </w:r>
      <w:r>
        <w:rPr>
          <w:spacing w:val="-7"/>
        </w:rPr>
        <w:t xml:space="preserve"> </w:t>
      </w:r>
      <w:r>
        <w:t>slightly</w:t>
      </w:r>
      <w:r>
        <w:rPr>
          <w:spacing w:val="-7"/>
        </w:rPr>
        <w:t xml:space="preserve"> </w:t>
      </w:r>
      <w:r>
        <w:t>larger</w:t>
      </w:r>
      <w:r>
        <w:rPr>
          <w:spacing w:val="-7"/>
        </w:rPr>
        <w:t xml:space="preserve"> </w:t>
      </w:r>
      <w:r>
        <w:t>context</w:t>
      </w:r>
      <w:r>
        <w:rPr>
          <w:spacing w:val="-7"/>
        </w:rPr>
        <w:t xml:space="preserve"> </w:t>
      </w:r>
      <w:r>
        <w:t xml:space="preserve">from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last.</w:t>
      </w:r>
      <w:r>
        <w:t xml:space="preserve"> </w:t>
      </w:r>
      <w:r>
        <w:rPr>
          <w:spacing w:val="-2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7"/>
        </w:rPr>
        <w:t xml:space="preserve"> </w:t>
      </w:r>
      <w:r>
        <w:rPr>
          <w:spacing w:val="-2"/>
        </w:rPr>
        <w:t>slow,</w:t>
      </w:r>
      <w:r>
        <w:rPr>
          <w:spacing w:val="-7"/>
        </w:rPr>
        <w:t xml:space="preserve"> </w:t>
      </w:r>
      <w:r>
        <w:rPr>
          <w:spacing w:val="-2"/>
        </w:rPr>
        <w:t>parameter-hungry,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prone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 xml:space="preserve">losing </w:t>
      </w:r>
      <w:r>
        <w:t>the spatial relationships that actually define DR.</w:t>
      </w:r>
    </w:p>
    <w:p w14:paraId="45E98D23" w14:textId="77777777" w:rsidR="00362420" w:rsidRDefault="00AD5A47">
      <w:pPr>
        <w:pStyle w:val="BodyText"/>
        <w:spacing w:line="230" w:lineRule="exact"/>
        <w:ind w:left="285"/>
        <w:jc w:val="both"/>
      </w:pPr>
      <w:r>
        <w:t>Our</w:t>
      </w:r>
      <w:r>
        <w:rPr>
          <w:spacing w:val="2"/>
        </w:rPr>
        <w:t xml:space="preserve"> </w:t>
      </w:r>
      <w:proofErr w:type="spellStart"/>
      <w:r>
        <w:t>ConvNeXt</w:t>
      </w:r>
      <w:proofErr w:type="spellEnd"/>
      <w:r>
        <w:rPr>
          <w:spacing w:val="2"/>
        </w:rPr>
        <w:t xml:space="preserve"> </w:t>
      </w:r>
      <w:r>
        <w:t>backbone</w:t>
      </w:r>
      <w:r>
        <w:rPr>
          <w:spacing w:val="2"/>
        </w:rPr>
        <w:t xml:space="preserve"> </w:t>
      </w:r>
      <w:r>
        <w:t>sees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world</w:t>
      </w:r>
      <w:r>
        <w:rPr>
          <w:spacing w:val="2"/>
        </w:rPr>
        <w:t xml:space="preserve"> </w:t>
      </w:r>
      <w:r>
        <w:t>differently.</w:t>
      </w:r>
      <w:r>
        <w:rPr>
          <w:spacing w:val="17"/>
        </w:rPr>
        <w:t xml:space="preserve"> </w:t>
      </w:r>
      <w:r>
        <w:rPr>
          <w:spacing w:val="-5"/>
        </w:rPr>
        <w:t>Its</w:t>
      </w:r>
    </w:p>
    <w:p w14:paraId="45E98D24" w14:textId="3D5479AE" w:rsidR="00362420" w:rsidRDefault="00AD5A47">
      <w:pPr>
        <w:pStyle w:val="BodyText"/>
        <w:spacing w:before="4" w:line="247" w:lineRule="auto"/>
        <w:ind w:left="85" w:right="770" w:hanging="5"/>
        <w:jc w:val="both"/>
      </w:pPr>
      <w:r>
        <w:rPr>
          <w:rFonts w:ascii="Book Antiqua" w:hAnsi="Book Antiqua"/>
        </w:rPr>
        <w:t>7</w:t>
      </w:r>
      <w:r w:rsidR="00351639">
        <w:rPr>
          <w:rFonts w:ascii="Book Antiqua" w:hAnsi="Book Antiqua"/>
        </w:rPr>
        <w:t>x</w:t>
      </w:r>
      <w:r>
        <w:rPr>
          <w:rFonts w:ascii="Book Antiqua" w:hAnsi="Book Antiqua"/>
        </w:rPr>
        <w:t>7</w:t>
      </w:r>
      <w:r>
        <w:rPr>
          <w:rFonts w:ascii="Book Antiqua" w:hAnsi="Book Antiqua"/>
          <w:spacing w:val="-13"/>
        </w:rPr>
        <w:t xml:space="preserve"> </w:t>
      </w:r>
      <w:proofErr w:type="spellStart"/>
      <w:r>
        <w:t>depthwise</w:t>
      </w:r>
      <w:proofErr w:type="spellEnd"/>
      <w:r>
        <w:rPr>
          <w:spacing w:val="-12"/>
        </w:rPr>
        <w:t xml:space="preserve"> </w:t>
      </w:r>
      <w:r>
        <w:t>convolutions</w:t>
      </w:r>
      <w:r>
        <w:rPr>
          <w:spacing w:val="-13"/>
        </w:rPr>
        <w:t xml:space="preserve"> </w:t>
      </w:r>
      <w:r>
        <w:t>look</w:t>
      </w:r>
      <w:r>
        <w:rPr>
          <w:spacing w:val="-12"/>
        </w:rPr>
        <w:t xml:space="preserve"> </w:t>
      </w:r>
      <w:r>
        <w:t>across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region</w:t>
      </w:r>
      <w:r>
        <w:rPr>
          <w:spacing w:val="-13"/>
        </w:rPr>
        <w:t xml:space="preserve"> </w:t>
      </w:r>
      <w:r>
        <w:t>nearly</w:t>
      </w:r>
      <w:r>
        <w:rPr>
          <w:spacing w:val="-12"/>
        </w:rPr>
        <w:t xml:space="preserve"> </w:t>
      </w:r>
      <w:r>
        <w:t xml:space="preserve">six </w:t>
      </w:r>
      <w:r>
        <w:rPr>
          <w:spacing w:val="-2"/>
        </w:rPr>
        <w:t>times</w:t>
      </w:r>
      <w:r>
        <w:rPr>
          <w:spacing w:val="-8"/>
        </w:rPr>
        <w:t xml:space="preserve"> </w:t>
      </w:r>
      <w:r>
        <w:rPr>
          <w:spacing w:val="-2"/>
        </w:rPr>
        <w:t>larger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each</w:t>
      </w:r>
      <w:r>
        <w:rPr>
          <w:spacing w:val="-8"/>
        </w:rPr>
        <w:t xml:space="preserve"> </w:t>
      </w:r>
      <w:r>
        <w:rPr>
          <w:spacing w:val="-2"/>
        </w:rPr>
        <w:t>operation,</w:t>
      </w:r>
      <w:r>
        <w:rPr>
          <w:spacing w:val="-6"/>
        </w:rPr>
        <w:t xml:space="preserve"> </w:t>
      </w:r>
      <w:r>
        <w:rPr>
          <w:spacing w:val="-2"/>
        </w:rPr>
        <w:t>capturing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spatial</w:t>
      </w:r>
      <w:r>
        <w:rPr>
          <w:spacing w:val="-8"/>
        </w:rPr>
        <w:t xml:space="preserve"> </w:t>
      </w:r>
      <w:r>
        <w:rPr>
          <w:spacing w:val="-2"/>
        </w:rPr>
        <w:t>layout of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retinal</w:t>
      </w:r>
      <w:r>
        <w:rPr>
          <w:spacing w:val="-11"/>
        </w:rPr>
        <w:t xml:space="preserve"> </w:t>
      </w:r>
      <w:r>
        <w:rPr>
          <w:spacing w:val="-2"/>
        </w:rPr>
        <w:t>vasculature—the</w:t>
      </w:r>
      <w:r>
        <w:rPr>
          <w:spacing w:val="-10"/>
        </w:rPr>
        <w:t xml:space="preserve"> </w:t>
      </w:r>
      <w:r>
        <w:rPr>
          <w:spacing w:val="-2"/>
        </w:rPr>
        <w:t>distance</w:t>
      </w:r>
      <w:r>
        <w:rPr>
          <w:spacing w:val="-11"/>
        </w:rPr>
        <w:t xml:space="preserve"> </w:t>
      </w:r>
      <w:r>
        <w:rPr>
          <w:spacing w:val="-2"/>
        </w:rPr>
        <w:t>between</w:t>
      </w:r>
      <w:r>
        <w:rPr>
          <w:spacing w:val="-10"/>
        </w:rPr>
        <w:t xml:space="preserve"> </w:t>
      </w:r>
      <w:r>
        <w:rPr>
          <w:spacing w:val="-2"/>
        </w:rPr>
        <w:t xml:space="preserve">hemorrhage </w:t>
      </w:r>
      <w:r>
        <w:rPr>
          <w:spacing w:val="-4"/>
        </w:rPr>
        <w:t>clusters, the</w:t>
      </w:r>
      <w:r>
        <w:rPr>
          <w:spacing w:val="-5"/>
        </w:rPr>
        <w:t xml:space="preserve"> </w:t>
      </w:r>
      <w:r>
        <w:rPr>
          <w:spacing w:val="-4"/>
        </w:rPr>
        <w:t>extent</w:t>
      </w:r>
      <w:r>
        <w:rPr>
          <w:spacing w:val="-5"/>
        </w:rPr>
        <w:t xml:space="preserve"> </w:t>
      </w:r>
      <w:r>
        <w:rPr>
          <w:spacing w:val="-4"/>
        </w:rPr>
        <w:t>of</w:t>
      </w:r>
      <w:r>
        <w:rPr>
          <w:spacing w:val="-5"/>
        </w:rPr>
        <w:t xml:space="preserve"> </w:t>
      </w:r>
      <w:r>
        <w:rPr>
          <w:spacing w:val="-4"/>
        </w:rPr>
        <w:t>neovascular</w:t>
      </w:r>
      <w:r>
        <w:rPr>
          <w:spacing w:val="-5"/>
        </w:rPr>
        <w:t xml:space="preserve"> </w:t>
      </w:r>
      <w:r>
        <w:rPr>
          <w:spacing w:val="-4"/>
        </w:rPr>
        <w:t>growth</w:t>
      </w:r>
      <w:r>
        <w:rPr>
          <w:spacing w:val="-5"/>
        </w:rPr>
        <w:t xml:space="preserve"> </w:t>
      </w:r>
      <w:r>
        <w:rPr>
          <w:spacing w:val="-4"/>
        </w:rPr>
        <w:t>from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optic</w:t>
      </w:r>
      <w:r>
        <w:rPr>
          <w:spacing w:val="-5"/>
        </w:rPr>
        <w:t xml:space="preserve"> </w:t>
      </w:r>
      <w:r>
        <w:rPr>
          <w:spacing w:val="-4"/>
        </w:rPr>
        <w:t xml:space="preserve">disc, </w:t>
      </w:r>
      <w:r>
        <w:t>the</w:t>
      </w:r>
      <w:r>
        <w:rPr>
          <w:spacing w:val="-13"/>
        </w:rPr>
        <w:t xml:space="preserve"> </w:t>
      </w:r>
      <w:r>
        <w:t>distribution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exudates</w:t>
      </w:r>
      <w:r>
        <w:rPr>
          <w:spacing w:val="-12"/>
        </w:rPr>
        <w:t xml:space="preserve"> </w:t>
      </w:r>
      <w:r>
        <w:t>around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macula—in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single, efficient computational step.</w:t>
      </w:r>
      <w:r>
        <w:rPr>
          <w:spacing w:val="40"/>
        </w:rPr>
        <w:t xml:space="preserve"> </w:t>
      </w:r>
      <w:r>
        <w:t xml:space="preserve">The model does not </w:t>
      </w:r>
      <w:r>
        <w:rPr>
          <w:i/>
        </w:rPr>
        <w:t xml:space="preserve">deduce </w:t>
      </w:r>
      <w:r>
        <w:t xml:space="preserve">these relationships; it </w:t>
      </w:r>
      <w:r>
        <w:rPr>
          <w:i/>
        </w:rPr>
        <w:t xml:space="preserve">perceives </w:t>
      </w:r>
      <w:r>
        <w:t xml:space="preserve">them directly. This is why </w:t>
      </w:r>
      <w:proofErr w:type="spellStart"/>
      <w:r>
        <w:rPr>
          <w:spacing w:val="-2"/>
        </w:rPr>
        <w:t>ConvNeXt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matches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performance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Vision</w:t>
      </w:r>
      <w:r>
        <w:rPr>
          <w:spacing w:val="-10"/>
        </w:rPr>
        <w:t xml:space="preserve"> </w:t>
      </w:r>
      <w:r>
        <w:rPr>
          <w:spacing w:val="-2"/>
        </w:rPr>
        <w:t xml:space="preserve">Transformers </w:t>
      </w:r>
      <w:r>
        <w:t xml:space="preserve">on retinal image analysis while remaining fast enough for </w:t>
      </w:r>
      <w:bookmarkStart w:id="21" w:name="Flexible_Judgment:_The_KAN_Head's_Non-Li"/>
      <w:bookmarkEnd w:id="21"/>
      <w:r>
        <w:t>real-time clinical use.</w:t>
      </w:r>
    </w:p>
    <w:p w14:paraId="45E98D25" w14:textId="77777777" w:rsidR="00362420" w:rsidRDefault="00AD5A47">
      <w:pPr>
        <w:pStyle w:val="Heading2"/>
        <w:numPr>
          <w:ilvl w:val="0"/>
          <w:numId w:val="5"/>
        </w:numPr>
        <w:tabs>
          <w:tab w:val="left" w:pos="366"/>
          <w:tab w:val="left" w:pos="368"/>
        </w:tabs>
        <w:spacing w:before="88" w:line="249" w:lineRule="auto"/>
        <w:ind w:left="368" w:right="761"/>
        <w:jc w:val="both"/>
      </w:pPr>
      <w:r>
        <w:t>Flexible</w:t>
      </w:r>
      <w:r>
        <w:rPr>
          <w:spacing w:val="-11"/>
        </w:rPr>
        <w:t xml:space="preserve"> </w:t>
      </w:r>
      <w:r>
        <w:t>Judgment:</w:t>
      </w:r>
      <w:r>
        <w:rPr>
          <w:spacing w:val="-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KAN</w:t>
      </w:r>
      <w:r>
        <w:rPr>
          <w:spacing w:val="-11"/>
        </w:rPr>
        <w:t xml:space="preserve"> </w:t>
      </w:r>
      <w:r>
        <w:t>Head’s</w:t>
      </w:r>
      <w:r>
        <w:rPr>
          <w:spacing w:val="-11"/>
        </w:rPr>
        <w:t xml:space="preserve"> </w:t>
      </w:r>
      <w:r>
        <w:t>Non-Linear</w:t>
      </w:r>
      <w:r>
        <w:rPr>
          <w:spacing w:val="-11"/>
        </w:rPr>
        <w:t xml:space="preserve"> </w:t>
      </w:r>
      <w:r>
        <w:t xml:space="preserve">De- </w:t>
      </w:r>
      <w:proofErr w:type="spellStart"/>
      <w:r>
        <w:t>cision</w:t>
      </w:r>
      <w:proofErr w:type="spellEnd"/>
      <w:r>
        <w:t xml:space="preserve"> Boundary</w:t>
      </w:r>
    </w:p>
    <w:p w14:paraId="45E98D26" w14:textId="77777777" w:rsidR="00362420" w:rsidRDefault="00AD5A47">
      <w:pPr>
        <w:pStyle w:val="BodyText"/>
        <w:spacing w:before="40" w:line="249" w:lineRule="auto"/>
        <w:ind w:left="85" w:right="761" w:firstLine="199"/>
        <w:jc w:val="both"/>
      </w:pPr>
      <w:r>
        <w:t>Standard</w:t>
      </w:r>
      <w:r>
        <w:rPr>
          <w:spacing w:val="-4"/>
        </w:rPr>
        <w:t xml:space="preserve"> </w:t>
      </w:r>
      <w:r>
        <w:t>deep</w:t>
      </w:r>
      <w:r>
        <w:rPr>
          <w:spacing w:val="-4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classifiers</w:t>
      </w:r>
      <w:r>
        <w:rPr>
          <w:spacing w:val="-4"/>
        </w:rPr>
        <w:t xml:space="preserve"> </w:t>
      </w:r>
      <w:r>
        <w:t>try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separate</w:t>
      </w:r>
      <w:r>
        <w:rPr>
          <w:spacing w:val="-4"/>
        </w:rPr>
        <w:t xml:space="preserve"> </w:t>
      </w:r>
      <w:r>
        <w:t xml:space="preserve">healthy from diseased retinas by finding a flat hyperplane in </w:t>
      </w:r>
      <w:proofErr w:type="spellStart"/>
      <w:r>
        <w:t>fea</w:t>
      </w:r>
      <w:proofErr w:type="spellEnd"/>
      <w:r>
        <w:t xml:space="preserve">- </w:t>
      </w:r>
      <w:proofErr w:type="spellStart"/>
      <w:r>
        <w:t>ture</w:t>
      </w:r>
      <w:proofErr w:type="spellEnd"/>
      <w:r>
        <w:t xml:space="preserve"> space—a rigid boundary that works well for clear-cut cases but fails precisely at the borderline where diagnostic accuracy matters most.</w:t>
      </w:r>
    </w:p>
    <w:p w14:paraId="45E98D27" w14:textId="77777777" w:rsidR="00362420" w:rsidRDefault="00AD5A47">
      <w:pPr>
        <w:pStyle w:val="BodyText"/>
        <w:spacing w:before="6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600640" behindDoc="1" locked="0" layoutInCell="1" allowOverlap="1" wp14:anchorId="45E98D94" wp14:editId="45E98D95">
            <wp:simplePos x="0" y="0"/>
            <wp:positionH relativeFrom="page">
              <wp:posOffset>3894302</wp:posOffset>
            </wp:positionH>
            <wp:positionV relativeFrom="paragraph">
              <wp:posOffset>143467</wp:posOffset>
            </wp:positionV>
            <wp:extent cx="3023616" cy="2013775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3616" cy="201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98D28" w14:textId="77777777" w:rsidR="00362420" w:rsidRDefault="00AD5A47">
      <w:pPr>
        <w:spacing w:before="138" w:line="254" w:lineRule="auto"/>
        <w:ind w:left="85" w:right="794"/>
        <w:jc w:val="both"/>
        <w:rPr>
          <w:i/>
          <w:sz w:val="18"/>
        </w:rPr>
      </w:pPr>
      <w:r>
        <w:rPr>
          <w:b/>
          <w:spacing w:val="-2"/>
          <w:sz w:val="18"/>
        </w:rPr>
        <w:t>Figure</w:t>
      </w:r>
      <w:r>
        <w:rPr>
          <w:b/>
          <w:spacing w:val="-12"/>
          <w:sz w:val="18"/>
        </w:rPr>
        <w:t xml:space="preserve"> </w:t>
      </w:r>
      <w:r>
        <w:rPr>
          <w:b/>
          <w:spacing w:val="-2"/>
          <w:sz w:val="18"/>
        </w:rPr>
        <w:t>4:</w:t>
      </w:r>
      <w:r>
        <w:rPr>
          <w:b/>
          <w:spacing w:val="-9"/>
          <w:sz w:val="18"/>
        </w:rPr>
        <w:t xml:space="preserve"> </w:t>
      </w:r>
      <w:r>
        <w:rPr>
          <w:i/>
          <w:spacing w:val="-2"/>
          <w:sz w:val="18"/>
        </w:rPr>
        <w:t>Side-by-side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visual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comparison</w:t>
      </w:r>
      <w:r>
        <w:rPr>
          <w:i/>
          <w:spacing w:val="-10"/>
          <w:sz w:val="18"/>
        </w:rPr>
        <w:t xml:space="preserve"> </w:t>
      </w:r>
      <w:r>
        <w:rPr>
          <w:i/>
          <w:spacing w:val="-2"/>
          <w:sz w:val="18"/>
        </w:rPr>
        <w:t>between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a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diabetic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retina and</w:t>
      </w:r>
      <w:r>
        <w:rPr>
          <w:i/>
          <w:spacing w:val="-10"/>
          <w:sz w:val="18"/>
        </w:rPr>
        <w:t xml:space="preserve"> </w:t>
      </w:r>
      <w:r>
        <w:rPr>
          <w:i/>
          <w:spacing w:val="-2"/>
          <w:sz w:val="18"/>
        </w:rPr>
        <w:t>a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normal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retina.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These</w:t>
      </w:r>
      <w:r>
        <w:rPr>
          <w:i/>
          <w:spacing w:val="-10"/>
          <w:sz w:val="18"/>
        </w:rPr>
        <w:t xml:space="preserve"> </w:t>
      </w:r>
      <w:r>
        <w:rPr>
          <w:i/>
          <w:spacing w:val="-2"/>
          <w:sz w:val="18"/>
        </w:rPr>
        <w:t>complex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structural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differences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 xml:space="preserve">illustrate </w:t>
      </w:r>
      <w:r>
        <w:rPr>
          <w:i/>
          <w:sz w:val="18"/>
        </w:rPr>
        <w:t>why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non-linear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KAN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head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is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required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to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accurately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model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the decision boundary.</w:t>
      </w:r>
    </w:p>
    <w:p w14:paraId="45E98D29" w14:textId="77777777" w:rsidR="00362420" w:rsidRDefault="00362420">
      <w:pPr>
        <w:pStyle w:val="BodyText"/>
        <w:spacing w:before="52"/>
        <w:rPr>
          <w:i/>
          <w:sz w:val="18"/>
        </w:rPr>
      </w:pPr>
    </w:p>
    <w:p w14:paraId="45E98D2A" w14:textId="77777777" w:rsidR="00362420" w:rsidRDefault="00AD5A47">
      <w:pPr>
        <w:pStyle w:val="BodyText"/>
        <w:spacing w:line="247" w:lineRule="auto"/>
        <w:ind w:left="85" w:right="794" w:firstLine="199"/>
        <w:jc w:val="both"/>
      </w:pPr>
      <w:r>
        <w:t>Our KAN-inspired head replaces this flat ruler with a flexible curve.</w:t>
      </w:r>
      <w:r>
        <w:rPr>
          <w:spacing w:val="39"/>
        </w:rPr>
        <w:t xml:space="preserve"> </w:t>
      </w:r>
      <w:r>
        <w:t xml:space="preserve">By composing a learned projection with a </w:t>
      </w:r>
      <w:proofErr w:type="spellStart"/>
      <w:r>
        <w:rPr>
          <w:rFonts w:ascii="Book Antiqua" w:hAnsi="Book Antiqua"/>
          <w:spacing w:val="-2"/>
        </w:rPr>
        <w:t>tanh</w:t>
      </w:r>
      <w:proofErr w:type="spellEnd"/>
      <w:r>
        <w:rPr>
          <w:rFonts w:ascii="Book Antiqua" w:hAnsi="Book Antiqua"/>
          <w:spacing w:val="-11"/>
        </w:rPr>
        <w:t xml:space="preserve"> </w:t>
      </w:r>
      <w:r>
        <w:rPr>
          <w:spacing w:val="-2"/>
        </w:rPr>
        <w:t>non-linearity,</w:t>
      </w:r>
      <w:r>
        <w:rPr>
          <w:spacing w:val="-10"/>
        </w:rPr>
        <w:t xml:space="preserve"> </w:t>
      </w:r>
      <w:r>
        <w:rPr>
          <w:spacing w:val="-2"/>
        </w:rPr>
        <w:t>it</w:t>
      </w:r>
      <w:r>
        <w:rPr>
          <w:spacing w:val="-11"/>
        </w:rPr>
        <w:t xml:space="preserve"> </w:t>
      </w:r>
      <w:r>
        <w:rPr>
          <w:spacing w:val="-2"/>
        </w:rPr>
        <w:t>approximates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 xml:space="preserve">Kolmogorov-Arnold </w:t>
      </w:r>
      <w:r>
        <w:t>theorem’s ability to represent any continuous function as</w:t>
      </w:r>
      <w:r>
        <w:rPr>
          <w:spacing w:val="80"/>
        </w:rPr>
        <w:t xml:space="preserve"> </w:t>
      </w:r>
      <w:r>
        <w:t>a composition of simpler ones—allowing the classifier to model the genuinely complex, curved boundary between healthy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early-stage</w:t>
      </w:r>
      <w:r>
        <w:rPr>
          <w:spacing w:val="-13"/>
        </w:rPr>
        <w:t xml:space="preserve"> </w:t>
      </w:r>
      <w:r>
        <w:t>DR.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clinical</w:t>
      </w:r>
      <w:r>
        <w:rPr>
          <w:spacing w:val="-12"/>
        </w:rPr>
        <w:t xml:space="preserve"> </w:t>
      </w:r>
      <w:r>
        <w:t>terms,</w:t>
      </w:r>
      <w:r>
        <w:rPr>
          <w:spacing w:val="-13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 xml:space="preserve">translates directly to fewer misdiagnoses among patients with mild </w:t>
      </w:r>
      <w:r>
        <w:rPr>
          <w:spacing w:val="-2"/>
        </w:rPr>
        <w:t>disease:</w:t>
      </w:r>
      <w: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cases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where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getting</w:t>
      </w:r>
      <w:r>
        <w:rPr>
          <w:spacing w:val="-7"/>
        </w:rPr>
        <w:t xml:space="preserve"> </w:t>
      </w:r>
      <w:r>
        <w:rPr>
          <w:spacing w:val="-2"/>
        </w:rPr>
        <w:t>it</w:t>
      </w:r>
      <w:r>
        <w:rPr>
          <w:spacing w:val="-8"/>
        </w:rPr>
        <w:t xml:space="preserve"> </w:t>
      </w:r>
      <w:r>
        <w:rPr>
          <w:spacing w:val="-2"/>
        </w:rPr>
        <w:t>right</w:t>
      </w:r>
      <w:r>
        <w:rPr>
          <w:spacing w:val="-7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>hardest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 xml:space="preserve">where </w:t>
      </w:r>
      <w:bookmarkStart w:id="22" w:name="Principled_Robustness:_Consistency_Regul"/>
      <w:bookmarkEnd w:id="22"/>
      <w:r>
        <w:t>the consequences of getting it wrong are highest.</w:t>
      </w:r>
    </w:p>
    <w:p w14:paraId="45E98D2B" w14:textId="77777777" w:rsidR="00362420" w:rsidRDefault="00AD5A47">
      <w:pPr>
        <w:pStyle w:val="Heading2"/>
        <w:numPr>
          <w:ilvl w:val="0"/>
          <w:numId w:val="5"/>
        </w:numPr>
        <w:tabs>
          <w:tab w:val="left" w:pos="366"/>
          <w:tab w:val="left" w:pos="368"/>
        </w:tabs>
        <w:spacing w:before="83" w:line="249" w:lineRule="auto"/>
        <w:ind w:left="368" w:right="794"/>
        <w:jc w:val="both"/>
      </w:pPr>
      <w:r>
        <w:t>Principled</w:t>
      </w:r>
      <w:r>
        <w:rPr>
          <w:spacing w:val="-13"/>
        </w:rPr>
        <w:t xml:space="preserve"> </w:t>
      </w:r>
      <w:r>
        <w:t>Robustness:</w:t>
      </w:r>
      <w:r>
        <w:rPr>
          <w:spacing w:val="-12"/>
        </w:rPr>
        <w:t xml:space="preserve"> </w:t>
      </w:r>
      <w:r>
        <w:t>Consistency</w:t>
      </w:r>
      <w:r>
        <w:rPr>
          <w:spacing w:val="-13"/>
        </w:rPr>
        <w:t xml:space="preserve"> </w:t>
      </w:r>
      <w:r>
        <w:t>Regularization</w:t>
      </w:r>
      <w:r>
        <w:rPr>
          <w:spacing w:val="-12"/>
        </w:rPr>
        <w:t xml:space="preserve"> </w:t>
      </w:r>
      <w:r>
        <w:t>in the Wild</w:t>
      </w:r>
    </w:p>
    <w:p w14:paraId="45E98D2C" w14:textId="77777777" w:rsidR="00362420" w:rsidRDefault="00AD5A47">
      <w:pPr>
        <w:pStyle w:val="BodyText"/>
        <w:spacing w:before="40" w:line="249" w:lineRule="auto"/>
        <w:ind w:left="85" w:right="791" w:firstLine="199"/>
        <w:jc w:val="both"/>
      </w:pPr>
      <w:r>
        <w:t>A</w:t>
      </w:r>
      <w:r>
        <w:rPr>
          <w:spacing w:val="-11"/>
        </w:rPr>
        <w:t xml:space="preserve"> </w:t>
      </w:r>
      <w:r>
        <w:t>classifier</w:t>
      </w:r>
      <w:r>
        <w:rPr>
          <w:spacing w:val="-10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performs</w:t>
      </w:r>
      <w:r>
        <w:rPr>
          <w:spacing w:val="-10"/>
        </w:rPr>
        <w:t xml:space="preserve"> </w:t>
      </w:r>
      <w:r>
        <w:t>brilliantly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clean</w:t>
      </w:r>
      <w:r>
        <w:rPr>
          <w:spacing w:val="-10"/>
        </w:rPr>
        <w:t xml:space="preserve"> </w:t>
      </w:r>
      <w:r>
        <w:t>benchmark images</w:t>
      </w:r>
      <w:r>
        <w:rPr>
          <w:spacing w:val="-13"/>
        </w:rPr>
        <w:t xml:space="preserve"> </w:t>
      </w:r>
      <w:r>
        <w:t>but</w:t>
      </w:r>
      <w:r>
        <w:rPr>
          <w:spacing w:val="-12"/>
        </w:rPr>
        <w:t xml:space="preserve"> </w:t>
      </w:r>
      <w:r>
        <w:t>falters</w:t>
      </w:r>
      <w:r>
        <w:rPr>
          <w:spacing w:val="-13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noisy,</w:t>
      </w:r>
      <w:r>
        <w:rPr>
          <w:spacing w:val="-12"/>
        </w:rPr>
        <w:t xml:space="preserve"> </w:t>
      </w:r>
      <w:r>
        <w:t>variable-quality</w:t>
      </w:r>
      <w:r>
        <w:rPr>
          <w:spacing w:val="-13"/>
        </w:rPr>
        <w:t xml:space="preserve"> </w:t>
      </w:r>
      <w:r>
        <w:t>images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a real-world screening program is not a clinical tool—it is a </w:t>
      </w:r>
      <w:r>
        <w:rPr>
          <w:spacing w:val="-2"/>
        </w:rPr>
        <w:t>laboratory</w:t>
      </w:r>
      <w:r>
        <w:rPr>
          <w:spacing w:val="-7"/>
        </w:rPr>
        <w:t xml:space="preserve"> </w:t>
      </w:r>
      <w:r>
        <w:rPr>
          <w:spacing w:val="-2"/>
        </w:rPr>
        <w:t>curiosity. Our</w:t>
      </w:r>
      <w:r>
        <w:rPr>
          <w:spacing w:val="-7"/>
        </w:rPr>
        <w:t xml:space="preserve"> </w:t>
      </w:r>
      <w:r>
        <w:rPr>
          <w:spacing w:val="-2"/>
        </w:rPr>
        <w:t>consistency</w:t>
      </w:r>
      <w:r>
        <w:rPr>
          <w:spacing w:val="-7"/>
        </w:rPr>
        <w:t xml:space="preserve"> </w:t>
      </w:r>
      <w:r>
        <w:rPr>
          <w:spacing w:val="-2"/>
        </w:rPr>
        <w:t>regularization</w:t>
      </w:r>
      <w:r>
        <w:rPr>
          <w:spacing w:val="-7"/>
        </w:rPr>
        <w:t xml:space="preserve"> </w:t>
      </w:r>
      <w:r>
        <w:rPr>
          <w:spacing w:val="-2"/>
        </w:rPr>
        <w:t xml:space="preserve">training </w:t>
      </w:r>
      <w:r>
        <w:t>regime closes this gap deliberately and measurably.</w:t>
      </w:r>
    </w:p>
    <w:p w14:paraId="45E98D2D" w14:textId="77777777" w:rsidR="00362420" w:rsidRDefault="00362420">
      <w:pPr>
        <w:pStyle w:val="BodyText"/>
        <w:spacing w:line="249" w:lineRule="auto"/>
        <w:jc w:val="both"/>
        <w:sectPr w:rsidR="00362420">
          <w:pgSz w:w="11910" w:h="16840"/>
          <w:pgMar w:top="1320" w:right="283" w:bottom="960" w:left="992" w:header="738" w:footer="774" w:gutter="0"/>
          <w:cols w:num="2" w:space="720" w:equalWidth="0">
            <w:col w:w="4854" w:space="201"/>
            <w:col w:w="5580"/>
          </w:cols>
        </w:sectPr>
      </w:pPr>
    </w:p>
    <w:p w14:paraId="45E98D2E" w14:textId="77777777" w:rsidR="00362420" w:rsidRDefault="00AD5A47">
      <w:pPr>
        <w:pStyle w:val="BodyText"/>
        <w:spacing w:before="121" w:line="249" w:lineRule="auto"/>
        <w:ind w:left="87" w:right="77" w:firstLine="199"/>
        <w:jc w:val="both"/>
      </w:pPr>
      <w:r>
        <w:lastRenderedPageBreak/>
        <w:t>By requiring the model to produce identical diagnoses for both clean and heavily perturbed versions of the same image</w:t>
      </w:r>
      <w:r>
        <w:rPr>
          <w:spacing w:val="-2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training,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force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learn</w:t>
      </w:r>
      <w:r>
        <w:rPr>
          <w:spacing w:val="-3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 xml:space="preserve">are </w:t>
      </w:r>
      <w:r>
        <w:rPr>
          <w:i/>
          <w:spacing w:val="-2"/>
        </w:rPr>
        <w:t>invariant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to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image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quality</w:t>
      </w:r>
      <w:r>
        <w:rPr>
          <w:spacing w:val="-2"/>
        </w:rPr>
        <w:t>.</w:t>
      </w:r>
      <w: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retinal</w:t>
      </w:r>
      <w:r>
        <w:rPr>
          <w:spacing w:val="-6"/>
        </w:rPr>
        <w:t xml:space="preserve"> </w:t>
      </w:r>
      <w:r>
        <w:rPr>
          <w:spacing w:val="-2"/>
        </w:rPr>
        <w:t>vasculature</w:t>
      </w:r>
      <w:r>
        <w:rPr>
          <w:spacing w:val="-6"/>
        </w:rPr>
        <w:t xml:space="preserve"> </w:t>
      </w:r>
      <w:r>
        <w:rPr>
          <w:spacing w:val="-2"/>
        </w:rPr>
        <w:t>looks</w:t>
      </w:r>
      <w:r>
        <w:rPr>
          <w:spacing w:val="-6"/>
        </w:rPr>
        <w:t xml:space="preserve"> </w:t>
      </w:r>
      <w:r>
        <w:rPr>
          <w:spacing w:val="-2"/>
        </w:rPr>
        <w:t xml:space="preserve">the </w:t>
      </w:r>
      <w:r>
        <w:t>same whether the image is slightly rotated or the lighting is off; the model that is trained to know this is the model that</w:t>
      </w:r>
      <w:r>
        <w:rPr>
          <w:spacing w:val="-8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trusted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field. This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why</w:t>
      </w:r>
      <w:r>
        <w:rPr>
          <w:spacing w:val="-8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architecture achieves</w:t>
      </w:r>
      <w:r>
        <w:rPr>
          <w:spacing w:val="-6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benchmark</w:t>
      </w:r>
      <w:r>
        <w:rPr>
          <w:spacing w:val="-6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rPr>
          <w:i/>
        </w:rPr>
        <w:t>and</w:t>
      </w:r>
      <w:r>
        <w:rPr>
          <w:i/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robust </w:t>
      </w:r>
      <w:bookmarkStart w:id="23" w:name="Conclusion:_Toward_Universal_Retinal_Scr"/>
      <w:bookmarkEnd w:id="23"/>
      <w:r>
        <w:t>generalization that real-world deployment demands.</w:t>
      </w:r>
    </w:p>
    <w:p w14:paraId="45E98D2F" w14:textId="77777777" w:rsidR="00362420" w:rsidRDefault="00AD5A47">
      <w:pPr>
        <w:pStyle w:val="Heading1"/>
        <w:numPr>
          <w:ilvl w:val="0"/>
          <w:numId w:val="7"/>
        </w:numPr>
        <w:tabs>
          <w:tab w:val="left" w:pos="876"/>
          <w:tab w:val="left" w:pos="1589"/>
        </w:tabs>
        <w:spacing w:before="123" w:line="249" w:lineRule="auto"/>
        <w:ind w:left="1589" w:right="409" w:hanging="1160"/>
        <w:jc w:val="left"/>
      </w:pPr>
      <w:r>
        <w:rPr>
          <w:spacing w:val="-2"/>
        </w:rPr>
        <w:t>CONCLUSION:</w:t>
      </w:r>
      <w:r>
        <w:rPr>
          <w:spacing w:val="-11"/>
        </w:rPr>
        <w:t xml:space="preserve"> </w:t>
      </w:r>
      <w:r>
        <w:rPr>
          <w:spacing w:val="-2"/>
        </w:rPr>
        <w:t>TOWARD</w:t>
      </w:r>
      <w:r>
        <w:rPr>
          <w:spacing w:val="-10"/>
        </w:rPr>
        <w:t xml:space="preserve"> </w:t>
      </w:r>
      <w:r>
        <w:rPr>
          <w:spacing w:val="-2"/>
        </w:rPr>
        <w:t xml:space="preserve">UNIVERSAL </w:t>
      </w:r>
      <w:r>
        <w:t>RETINAL SCREENING</w:t>
      </w:r>
    </w:p>
    <w:p w14:paraId="45E98D30" w14:textId="77777777" w:rsidR="00362420" w:rsidRDefault="00AD5A47">
      <w:pPr>
        <w:pStyle w:val="BodyText"/>
        <w:spacing w:before="83" w:line="249" w:lineRule="auto"/>
        <w:ind w:left="80" w:right="44" w:firstLine="206"/>
        <w:jc w:val="both"/>
      </w:pPr>
      <w:r>
        <w:t xml:space="preserve">This paper began with a farmer in Telangana whose ap- </w:t>
      </w:r>
      <w:proofErr w:type="spellStart"/>
      <w:r>
        <w:t>proaching</w:t>
      </w:r>
      <w:proofErr w:type="spellEnd"/>
      <w:r>
        <w:t xml:space="preserve"> blindness had not yet announced itself.</w:t>
      </w:r>
      <w:r>
        <w:rPr>
          <w:spacing w:val="40"/>
        </w:rPr>
        <w:t xml:space="preserve"> </w:t>
      </w:r>
      <w:r>
        <w:t>It ends with a system that could change his prognosis.</w:t>
      </w:r>
    </w:p>
    <w:p w14:paraId="45E98D31" w14:textId="77777777" w:rsidR="00362420" w:rsidRDefault="00AD5A47">
      <w:pPr>
        <w:pStyle w:val="BodyText"/>
        <w:spacing w:before="4" w:line="249" w:lineRule="auto"/>
        <w:ind w:left="87" w:right="77" w:firstLine="199"/>
        <w:jc w:val="both"/>
      </w:pPr>
      <w:r>
        <w:t xml:space="preserve">Our </w:t>
      </w:r>
      <w:proofErr w:type="spellStart"/>
      <w:r>
        <w:t>ConvNeXt</w:t>
      </w:r>
      <w:proofErr w:type="spellEnd"/>
      <w:r>
        <w:t xml:space="preserve">-based DR detection model achieves </w:t>
      </w:r>
      <w:r>
        <w:rPr>
          <w:b/>
        </w:rPr>
        <w:t>98.56%</w:t>
      </w:r>
      <w:r>
        <w:rPr>
          <w:b/>
          <w:spacing w:val="-9"/>
        </w:rPr>
        <w:t xml:space="preserve"> </w:t>
      </w:r>
      <w:r>
        <w:rPr>
          <w:b/>
        </w:rPr>
        <w:t>accuracy</w:t>
      </w:r>
      <w:r>
        <w:t>,</w:t>
      </w:r>
      <w:r>
        <w:rPr>
          <w:spacing w:val="-9"/>
        </w:rPr>
        <w:t xml:space="preserve"> </w:t>
      </w:r>
      <w:r>
        <w:rPr>
          <w:b/>
        </w:rPr>
        <w:t>98.62%</w:t>
      </w:r>
      <w:r>
        <w:rPr>
          <w:b/>
          <w:spacing w:val="-9"/>
        </w:rPr>
        <w:t xml:space="preserve"> </w:t>
      </w:r>
      <w:r>
        <w:rPr>
          <w:b/>
        </w:rPr>
        <w:t>precision</w:t>
      </w:r>
      <w:r>
        <w:t>,</w:t>
      </w:r>
      <w:r>
        <w:rPr>
          <w:spacing w:val="-9"/>
        </w:rPr>
        <w:t xml:space="preserve"> </w:t>
      </w:r>
      <w:r>
        <w:rPr>
          <w:b/>
        </w:rPr>
        <w:t>98.48%</w:t>
      </w:r>
      <w:r>
        <w:rPr>
          <w:b/>
          <w:spacing w:val="-9"/>
        </w:rPr>
        <w:t xml:space="preserve"> </w:t>
      </w:r>
      <w:r>
        <w:rPr>
          <w:b/>
        </w:rPr>
        <w:t>recall</w:t>
      </w:r>
      <w:r>
        <w:t>,</w:t>
      </w:r>
      <w:r>
        <w:rPr>
          <w:spacing w:val="-9"/>
        </w:rPr>
        <w:t xml:space="preserve"> </w:t>
      </w:r>
      <w:r>
        <w:t xml:space="preserve">and a </w:t>
      </w:r>
      <w:r>
        <w:rPr>
          <w:b/>
        </w:rPr>
        <w:t xml:space="preserve">98.55% F1-score </w:t>
      </w:r>
      <w:r>
        <w:t xml:space="preserve">on the APTOS 2019 benchmark—the </w:t>
      </w:r>
      <w:r>
        <w:rPr>
          <w:spacing w:val="-4"/>
        </w:rPr>
        <w:t>highest performance reported for binary DR classification on this dataset.</w:t>
      </w:r>
      <w:r>
        <w:rPr>
          <w:spacing w:val="19"/>
        </w:rPr>
        <w:t xml:space="preserve"> </w:t>
      </w:r>
      <w:r>
        <w:rPr>
          <w:spacing w:val="-4"/>
        </w:rPr>
        <w:t>It outperforms</w:t>
      </w:r>
      <w:r>
        <w:rPr>
          <w:spacing w:val="-6"/>
        </w:rPr>
        <w:t xml:space="preserve"> </w:t>
      </w:r>
      <w:r>
        <w:rPr>
          <w:spacing w:val="-4"/>
        </w:rPr>
        <w:t xml:space="preserve">not only every prior single-model </w:t>
      </w:r>
      <w:r>
        <w:t xml:space="preserve">approach but also computationally expensive multi-model ensembles, and it does so with an architecture efficient enough for practical deployment in resource-constrained </w:t>
      </w:r>
      <w:r>
        <w:rPr>
          <w:spacing w:val="-2"/>
        </w:rPr>
        <w:t>settings.</w:t>
      </w:r>
    </w:p>
    <w:p w14:paraId="45E98D32" w14:textId="77777777" w:rsidR="00362420" w:rsidRDefault="00AD5A47">
      <w:pPr>
        <w:pStyle w:val="BodyText"/>
        <w:spacing w:before="3" w:line="249" w:lineRule="auto"/>
        <w:ind w:left="87" w:right="43" w:firstLine="199"/>
        <w:jc w:val="both"/>
      </w:pPr>
      <w:r>
        <w:t>What</w:t>
      </w:r>
      <w:r>
        <w:rPr>
          <w:spacing w:val="-3"/>
        </w:rPr>
        <w:t xml:space="preserve"> </w:t>
      </w:r>
      <w:r>
        <w:t>makes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meaningful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numbers themselves but what they represent: a system that misses fewer than 2 in every 100 cases of DR, runs on a single model rather than five, and has been explicitly trained to hold up under the imperfect imaging conditions of a real clinic.</w:t>
      </w:r>
      <w:r>
        <w:rPr>
          <w:spacing w:val="-13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genuinely</w:t>
      </w:r>
      <w:r>
        <w:rPr>
          <w:spacing w:val="-12"/>
        </w:rPr>
        <w:t xml:space="preserve"> </w:t>
      </w:r>
      <w:r>
        <w:t>close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 xml:space="preserve">deployment—not </w:t>
      </w:r>
      <w:r>
        <w:rPr>
          <w:spacing w:val="-2"/>
        </w:rPr>
        <w:t>as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replacement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ophthalmologists,</w:t>
      </w:r>
      <w:r>
        <w:rPr>
          <w:spacing w:val="-5"/>
        </w:rPr>
        <w:t xml:space="preserve"> </w:t>
      </w:r>
      <w:r>
        <w:rPr>
          <w:spacing w:val="-2"/>
        </w:rPr>
        <w:t>but</w:t>
      </w:r>
      <w:r>
        <w:rPr>
          <w:spacing w:val="-5"/>
        </w:rPr>
        <w:t xml:space="preserve"> </w:t>
      </w:r>
      <w:r>
        <w:rPr>
          <w:spacing w:val="-2"/>
        </w:rPr>
        <w:t>as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first</w:t>
      </w:r>
      <w:r>
        <w:rPr>
          <w:spacing w:val="-5"/>
        </w:rPr>
        <w:t xml:space="preserve"> </w:t>
      </w:r>
      <w:r>
        <w:rPr>
          <w:spacing w:val="-2"/>
        </w:rPr>
        <w:t>line</w:t>
      </w:r>
      <w:r>
        <w:rPr>
          <w:spacing w:val="-5"/>
        </w:rPr>
        <w:t xml:space="preserve"> </w:t>
      </w:r>
      <w:r>
        <w:rPr>
          <w:spacing w:val="-2"/>
        </w:rPr>
        <w:t>of defense</w:t>
      </w:r>
      <w:r>
        <w:rPr>
          <w:spacing w:val="-7"/>
        </w:rPr>
        <w:t xml:space="preserve"> </w:t>
      </w:r>
      <w:r>
        <w:rPr>
          <w:spacing w:val="-2"/>
        </w:rPr>
        <w:t>ensuring</w:t>
      </w:r>
      <w:r>
        <w:rPr>
          <w:spacing w:val="-7"/>
        </w:rPr>
        <w:t xml:space="preserve"> </w:t>
      </w:r>
      <w:r>
        <w:rPr>
          <w:spacing w:val="-2"/>
        </w:rPr>
        <w:t>no</w:t>
      </w:r>
      <w:r>
        <w:rPr>
          <w:spacing w:val="-7"/>
        </w:rPr>
        <w:t xml:space="preserve"> </w:t>
      </w:r>
      <w:r>
        <w:rPr>
          <w:spacing w:val="-2"/>
        </w:rPr>
        <w:t>patient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rural</w:t>
      </w:r>
      <w:r>
        <w:rPr>
          <w:spacing w:val="-7"/>
        </w:rPr>
        <w:t xml:space="preserve"> </w:t>
      </w:r>
      <w:r>
        <w:rPr>
          <w:spacing w:val="-2"/>
        </w:rPr>
        <w:t>India,</w:t>
      </w:r>
      <w:r>
        <w:rPr>
          <w:spacing w:val="-7"/>
        </w:rPr>
        <w:t xml:space="preserve"> </w:t>
      </w:r>
      <w:r>
        <w:rPr>
          <w:spacing w:val="-2"/>
        </w:rPr>
        <w:t>or</w:t>
      </w:r>
      <w:r>
        <w:rPr>
          <w:spacing w:val="-7"/>
        </w:rPr>
        <w:t xml:space="preserve"> </w:t>
      </w:r>
      <w:r>
        <w:rPr>
          <w:spacing w:val="-2"/>
        </w:rPr>
        <w:t>rural</w:t>
      </w:r>
      <w:r>
        <w:rPr>
          <w:spacing w:val="-8"/>
        </w:rPr>
        <w:t xml:space="preserve"> </w:t>
      </w:r>
      <w:r>
        <w:rPr>
          <w:spacing w:val="-2"/>
        </w:rPr>
        <w:t xml:space="preserve">anywhere, </w:t>
      </w:r>
      <w:r>
        <w:t>loses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sight</w:t>
      </w:r>
      <w:r>
        <w:rPr>
          <w:spacing w:val="-6"/>
        </w:rPr>
        <w:t xml:space="preserve"> </w:t>
      </w:r>
      <w:r>
        <w:t>simply</w:t>
      </w:r>
      <w:r>
        <w:rPr>
          <w:spacing w:val="-5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specialist</w:t>
      </w:r>
      <w:r>
        <w:rPr>
          <w:spacing w:val="-6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rPr>
          <w:spacing w:val="-2"/>
        </w:rPr>
        <w:t>available.</w:t>
      </w:r>
    </w:p>
    <w:p w14:paraId="45E98D33" w14:textId="77777777" w:rsidR="00362420" w:rsidRDefault="00AD5A47">
      <w:pPr>
        <w:pStyle w:val="Heading1"/>
        <w:spacing w:before="130"/>
        <w:ind w:left="87"/>
        <w:jc w:val="both"/>
      </w:pPr>
      <w:r>
        <w:t>Future</w:t>
      </w:r>
      <w:r>
        <w:rPr>
          <w:spacing w:val="-11"/>
        </w:rPr>
        <w:t xml:space="preserve"> </w:t>
      </w:r>
      <w:r>
        <w:rPr>
          <w:spacing w:val="-2"/>
        </w:rPr>
        <w:t>directions:</w:t>
      </w:r>
    </w:p>
    <w:p w14:paraId="45E98D34" w14:textId="77777777" w:rsidR="00362420" w:rsidRDefault="00AD5A47">
      <w:pPr>
        <w:pStyle w:val="ListParagraph"/>
        <w:numPr>
          <w:ilvl w:val="0"/>
          <w:numId w:val="4"/>
        </w:numPr>
        <w:tabs>
          <w:tab w:val="left" w:pos="364"/>
          <w:tab w:val="left" w:pos="366"/>
        </w:tabs>
        <w:spacing w:before="117" w:line="249" w:lineRule="auto"/>
        <w:ind w:right="71"/>
        <w:rPr>
          <w:sz w:val="20"/>
        </w:rPr>
      </w:pPr>
      <w:r>
        <w:rPr>
          <w:b/>
          <w:spacing w:val="-2"/>
          <w:sz w:val="20"/>
        </w:rPr>
        <w:t>From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screening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to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grading:</w:t>
      </w:r>
      <w:r>
        <w:rPr>
          <w:b/>
          <w:spacing w:val="-10"/>
          <w:sz w:val="20"/>
        </w:rPr>
        <w:t xml:space="preserve"> </w:t>
      </w:r>
      <w:r>
        <w:rPr>
          <w:spacing w:val="-2"/>
          <w:sz w:val="20"/>
        </w:rPr>
        <w:t>Extend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binary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classifier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full</w:t>
      </w:r>
      <w:r>
        <w:rPr>
          <w:spacing w:val="-2"/>
          <w:sz w:val="20"/>
        </w:rPr>
        <w:t xml:space="preserve"> </w:t>
      </w:r>
      <w:r>
        <w:rPr>
          <w:sz w:val="20"/>
        </w:rPr>
        <w:t>five-class</w:t>
      </w:r>
      <w:r>
        <w:rPr>
          <w:spacing w:val="-2"/>
          <w:sz w:val="20"/>
        </w:rPr>
        <w:t xml:space="preserve"> </w:t>
      </w:r>
      <w:r>
        <w:rPr>
          <w:sz w:val="20"/>
        </w:rPr>
        <w:t>severity</w:t>
      </w:r>
      <w:r>
        <w:rPr>
          <w:spacing w:val="-2"/>
          <w:sz w:val="20"/>
        </w:rPr>
        <w:t xml:space="preserve"> </w:t>
      </w:r>
      <w:r>
        <w:rPr>
          <w:sz w:val="20"/>
        </w:rPr>
        <w:t>grading</w:t>
      </w:r>
      <w:r>
        <w:rPr>
          <w:spacing w:val="-2"/>
          <w:sz w:val="20"/>
        </w:rPr>
        <w:t xml:space="preserve"> </w:t>
      </w:r>
      <w:r>
        <w:rPr>
          <w:sz w:val="20"/>
        </w:rPr>
        <w:t>task,</w:t>
      </w:r>
      <w:r>
        <w:rPr>
          <w:spacing w:val="-2"/>
          <w:sz w:val="20"/>
        </w:rPr>
        <w:t xml:space="preserve"> </w:t>
      </w:r>
      <w:r>
        <w:rPr>
          <w:sz w:val="20"/>
        </w:rPr>
        <w:t>enabling</w:t>
      </w:r>
      <w:r>
        <w:rPr>
          <w:spacing w:val="-2"/>
          <w:sz w:val="20"/>
        </w:rPr>
        <w:t xml:space="preserve"> </w:t>
      </w:r>
      <w:r>
        <w:rPr>
          <w:sz w:val="20"/>
        </w:rPr>
        <w:t>the model</w:t>
      </w:r>
      <w:r>
        <w:rPr>
          <w:spacing w:val="-11"/>
          <w:sz w:val="20"/>
        </w:rPr>
        <w:t xml:space="preserve"> </w:t>
      </w:r>
      <w:r>
        <w:rPr>
          <w:sz w:val="20"/>
        </w:rPr>
        <w:t>not</w:t>
      </w:r>
      <w:r>
        <w:rPr>
          <w:spacing w:val="-11"/>
          <w:sz w:val="20"/>
        </w:rPr>
        <w:t xml:space="preserve"> </w:t>
      </w:r>
      <w:r>
        <w:rPr>
          <w:sz w:val="20"/>
        </w:rPr>
        <w:t>just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flag</w:t>
      </w:r>
      <w:r>
        <w:rPr>
          <w:spacing w:val="-11"/>
          <w:sz w:val="20"/>
        </w:rPr>
        <w:t xml:space="preserve"> </w:t>
      </w:r>
      <w:r>
        <w:rPr>
          <w:sz w:val="20"/>
        </w:rPr>
        <w:t>DR</w:t>
      </w:r>
      <w:r>
        <w:rPr>
          <w:spacing w:val="-11"/>
          <w:sz w:val="20"/>
        </w:rPr>
        <w:t xml:space="preserve"> </w:t>
      </w:r>
      <w:r>
        <w:rPr>
          <w:sz w:val="20"/>
        </w:rPr>
        <w:t>but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characterize</w:t>
      </w:r>
      <w:r>
        <w:rPr>
          <w:spacing w:val="-11"/>
          <w:sz w:val="20"/>
        </w:rPr>
        <w:t xml:space="preserve"> </w:t>
      </w:r>
      <w:r>
        <w:rPr>
          <w:sz w:val="20"/>
        </w:rPr>
        <w:t>its</w:t>
      </w:r>
      <w:r>
        <w:rPr>
          <w:spacing w:val="-11"/>
          <w:sz w:val="20"/>
        </w:rPr>
        <w:t xml:space="preserve"> </w:t>
      </w:r>
      <w:r>
        <w:rPr>
          <w:sz w:val="20"/>
        </w:rPr>
        <w:t>severity and guide treatment prioritization.</w:t>
      </w:r>
    </w:p>
    <w:p w14:paraId="45E98D35" w14:textId="77777777" w:rsidR="00362420" w:rsidRDefault="00AD5A47">
      <w:pPr>
        <w:pStyle w:val="ListParagraph"/>
        <w:numPr>
          <w:ilvl w:val="0"/>
          <w:numId w:val="4"/>
        </w:numPr>
        <w:tabs>
          <w:tab w:val="left" w:pos="359"/>
          <w:tab w:val="left" w:pos="364"/>
        </w:tabs>
        <w:spacing w:before="39" w:line="249" w:lineRule="auto"/>
        <w:ind w:left="359" w:right="38" w:hanging="163"/>
        <w:rPr>
          <w:sz w:val="20"/>
        </w:rPr>
      </w:pPr>
      <w:r>
        <w:rPr>
          <w:b/>
          <w:spacing w:val="-2"/>
          <w:sz w:val="20"/>
        </w:rPr>
        <w:t>Interpretability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for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clinicians:</w:t>
      </w:r>
      <w:r>
        <w:rPr>
          <w:b/>
          <w:sz w:val="20"/>
        </w:rPr>
        <w:t xml:space="preserve"> </w:t>
      </w:r>
      <w:r>
        <w:rPr>
          <w:spacing w:val="-2"/>
          <w:sz w:val="20"/>
        </w:rPr>
        <w:t>Integrate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gradient-based </w:t>
      </w:r>
      <w:r>
        <w:rPr>
          <w:sz w:val="20"/>
        </w:rPr>
        <w:t xml:space="preserve">saliency maps or attention visualization so </w:t>
      </w:r>
      <w:proofErr w:type="spellStart"/>
      <w:r>
        <w:rPr>
          <w:sz w:val="20"/>
        </w:rPr>
        <w:t>ophthalmol</w:t>
      </w:r>
      <w:proofErr w:type="spellEnd"/>
      <w:r>
        <w:rPr>
          <w:sz w:val="20"/>
        </w:rPr>
        <w:t xml:space="preserve">- </w:t>
      </w:r>
      <w:proofErr w:type="spellStart"/>
      <w:r>
        <w:rPr>
          <w:sz w:val="20"/>
        </w:rPr>
        <w:t>ogists</w:t>
      </w:r>
      <w:proofErr w:type="spellEnd"/>
      <w:r>
        <w:rPr>
          <w:sz w:val="20"/>
        </w:rPr>
        <w:t xml:space="preserve"> can see </w:t>
      </w:r>
      <w:r>
        <w:rPr>
          <w:i/>
          <w:sz w:val="20"/>
        </w:rPr>
        <w:t xml:space="preserve">where </w:t>
      </w:r>
      <w:r>
        <w:rPr>
          <w:sz w:val="20"/>
        </w:rPr>
        <w:t>the model found its evidence— building the clinical trust that is a prerequisite for real- world adoption.</w:t>
      </w:r>
    </w:p>
    <w:p w14:paraId="45E98D36" w14:textId="77777777" w:rsidR="00362420" w:rsidRDefault="00AD5A47">
      <w:pPr>
        <w:pStyle w:val="ListParagraph"/>
        <w:numPr>
          <w:ilvl w:val="0"/>
          <w:numId w:val="4"/>
        </w:numPr>
        <w:tabs>
          <w:tab w:val="left" w:pos="364"/>
          <w:tab w:val="left" w:pos="366"/>
        </w:tabs>
        <w:spacing w:before="40" w:line="249" w:lineRule="auto"/>
        <w:ind w:right="44"/>
        <w:rPr>
          <w:sz w:val="20"/>
        </w:rPr>
      </w:pPr>
      <w:r>
        <w:rPr>
          <w:b/>
          <w:sz w:val="20"/>
        </w:rPr>
        <w:t>Deeper KAN integration: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Embed KAN-style non- linear transformations throughout the backbone—not just at the classification head—to unlock further </w:t>
      </w:r>
      <w:proofErr w:type="spellStart"/>
      <w:r>
        <w:rPr>
          <w:sz w:val="20"/>
        </w:rPr>
        <w:t>repre</w:t>
      </w:r>
      <w:proofErr w:type="spellEnd"/>
      <w:r>
        <w:rPr>
          <w:sz w:val="20"/>
        </w:rPr>
        <w:t xml:space="preserve">- </w:t>
      </w:r>
      <w:proofErr w:type="spellStart"/>
      <w:r>
        <w:rPr>
          <w:spacing w:val="-2"/>
          <w:sz w:val="20"/>
        </w:rPr>
        <w:t>sentational</w:t>
      </w:r>
      <w:proofErr w:type="spellEnd"/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power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interpretable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intermediate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features </w:t>
      </w:r>
      <w:r>
        <w:rPr>
          <w:sz w:val="20"/>
        </w:rPr>
        <w:t>aligned with clinical grading criteria.</w:t>
      </w:r>
    </w:p>
    <w:p w14:paraId="45E98D37" w14:textId="77777777" w:rsidR="00362420" w:rsidRDefault="00AD5A47">
      <w:pPr>
        <w:pStyle w:val="ListParagraph"/>
        <w:numPr>
          <w:ilvl w:val="0"/>
          <w:numId w:val="4"/>
        </w:numPr>
        <w:tabs>
          <w:tab w:val="left" w:pos="364"/>
          <w:tab w:val="left" w:pos="366"/>
        </w:tabs>
        <w:spacing w:before="39" w:line="249" w:lineRule="auto"/>
        <w:ind w:right="44"/>
        <w:rPr>
          <w:sz w:val="20"/>
        </w:rPr>
      </w:pPr>
      <w:r>
        <w:rPr>
          <w:b/>
          <w:sz w:val="20"/>
        </w:rPr>
        <w:t>Prospective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clinical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validation: </w:t>
      </w:r>
      <w:r>
        <w:rPr>
          <w:sz w:val="20"/>
        </w:rPr>
        <w:t>Benchmark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accuracy, </w:t>
      </w:r>
      <w:r>
        <w:rPr>
          <w:spacing w:val="-2"/>
          <w:sz w:val="20"/>
        </w:rPr>
        <w:t>however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high,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must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ultimately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validated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prospec</w:t>
      </w:r>
      <w:proofErr w:type="spellEnd"/>
      <w:r>
        <w:rPr>
          <w:spacing w:val="-2"/>
          <w:sz w:val="20"/>
        </w:rPr>
        <w:t xml:space="preserve">- </w:t>
      </w:r>
      <w:proofErr w:type="spellStart"/>
      <w:r>
        <w:rPr>
          <w:sz w:val="20"/>
        </w:rPr>
        <w:t>tive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clinical</w:t>
      </w:r>
      <w:r>
        <w:rPr>
          <w:spacing w:val="-6"/>
          <w:sz w:val="20"/>
        </w:rPr>
        <w:t xml:space="preserve"> </w:t>
      </w:r>
      <w:r>
        <w:rPr>
          <w:sz w:val="20"/>
        </w:rPr>
        <w:t>study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real</w:t>
      </w:r>
      <w:r>
        <w:rPr>
          <w:spacing w:val="-6"/>
          <w:sz w:val="20"/>
        </w:rPr>
        <w:t xml:space="preserve"> </w:t>
      </w:r>
      <w:r>
        <w:rPr>
          <w:sz w:val="20"/>
        </w:rPr>
        <w:t>patients,</w:t>
      </w:r>
      <w:r>
        <w:rPr>
          <w:spacing w:val="-6"/>
          <w:sz w:val="20"/>
        </w:rPr>
        <w:t xml:space="preserve"> </w:t>
      </w:r>
      <w:r>
        <w:rPr>
          <w:sz w:val="20"/>
        </w:rPr>
        <w:t>real</w:t>
      </w:r>
      <w:r>
        <w:rPr>
          <w:spacing w:val="-6"/>
          <w:sz w:val="20"/>
        </w:rPr>
        <w:t xml:space="preserve"> </w:t>
      </w:r>
      <w:r>
        <w:rPr>
          <w:sz w:val="20"/>
        </w:rPr>
        <w:t>clinicians,</w:t>
      </w:r>
      <w:r>
        <w:rPr>
          <w:spacing w:val="-6"/>
          <w:sz w:val="20"/>
        </w:rPr>
        <w:t xml:space="preserve"> </w:t>
      </w:r>
      <w:r>
        <w:rPr>
          <w:sz w:val="20"/>
        </w:rPr>
        <w:t>and the full variability of a deployed screening program.</w:t>
      </w:r>
    </w:p>
    <w:p w14:paraId="45E98D38" w14:textId="77777777" w:rsidR="00362420" w:rsidRDefault="00AD5A47">
      <w:pPr>
        <w:pStyle w:val="BodyText"/>
        <w:spacing w:before="107"/>
        <w:ind w:left="81"/>
        <w:jc w:val="both"/>
      </w:pPr>
      <w:r>
        <w:t>The</w:t>
      </w:r>
      <w:r>
        <w:rPr>
          <w:spacing w:val="-7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ready.</w:t>
      </w:r>
      <w:r>
        <w:rPr>
          <w:spacing w:val="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next</w:t>
      </w:r>
      <w:r>
        <w:rPr>
          <w:spacing w:val="-7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translation.</w:t>
      </w:r>
    </w:p>
    <w:p w14:paraId="45E98D39" w14:textId="77777777" w:rsidR="00362420" w:rsidRDefault="00AD5A47">
      <w:pPr>
        <w:pStyle w:val="Heading1"/>
        <w:spacing w:before="133"/>
        <w:jc w:val="center"/>
      </w:pPr>
      <w:r>
        <w:rPr>
          <w:spacing w:val="-2"/>
        </w:rPr>
        <w:t>REFERENCES</w:t>
      </w:r>
    </w:p>
    <w:p w14:paraId="45E98D3A" w14:textId="77777777" w:rsidR="00362420" w:rsidRDefault="00AD5A47">
      <w:pPr>
        <w:pStyle w:val="ListParagraph"/>
        <w:numPr>
          <w:ilvl w:val="0"/>
          <w:numId w:val="3"/>
        </w:numPr>
        <w:tabs>
          <w:tab w:val="left" w:pos="308"/>
        </w:tabs>
        <w:spacing w:before="91"/>
        <w:ind w:left="308" w:right="46" w:hanging="308"/>
        <w:rPr>
          <w:sz w:val="18"/>
        </w:rPr>
      </w:pPr>
      <w:bookmarkStart w:id="24" w:name="_bookmark2"/>
      <w:bookmarkEnd w:id="24"/>
      <w:r>
        <w:rPr>
          <w:sz w:val="18"/>
        </w:rPr>
        <w:t>J.</w:t>
      </w:r>
      <w:r>
        <w:rPr>
          <w:spacing w:val="3"/>
          <w:sz w:val="18"/>
        </w:rPr>
        <w:t xml:space="preserve"> </w:t>
      </w:r>
      <w:r>
        <w:rPr>
          <w:sz w:val="18"/>
        </w:rPr>
        <w:t>W.</w:t>
      </w:r>
      <w:r>
        <w:rPr>
          <w:spacing w:val="4"/>
          <w:sz w:val="18"/>
        </w:rPr>
        <w:t xml:space="preserve"> </w:t>
      </w:r>
      <w:r>
        <w:rPr>
          <w:sz w:val="18"/>
        </w:rPr>
        <w:t>Yau,</w:t>
      </w:r>
      <w:r>
        <w:rPr>
          <w:spacing w:val="6"/>
          <w:sz w:val="18"/>
        </w:rPr>
        <w:t xml:space="preserve"> </w:t>
      </w:r>
      <w:r>
        <w:rPr>
          <w:sz w:val="18"/>
        </w:rPr>
        <w:t>S.</w:t>
      </w:r>
      <w:r>
        <w:rPr>
          <w:spacing w:val="3"/>
          <w:sz w:val="18"/>
        </w:rPr>
        <w:t xml:space="preserve"> </w:t>
      </w:r>
      <w:r>
        <w:rPr>
          <w:sz w:val="18"/>
        </w:rPr>
        <w:t>L.</w:t>
      </w:r>
      <w:r>
        <w:rPr>
          <w:spacing w:val="4"/>
          <w:sz w:val="18"/>
        </w:rPr>
        <w:t xml:space="preserve"> </w:t>
      </w:r>
      <w:r>
        <w:rPr>
          <w:sz w:val="18"/>
        </w:rPr>
        <w:t>Rogers,</w:t>
      </w:r>
      <w:r>
        <w:rPr>
          <w:spacing w:val="6"/>
          <w:sz w:val="18"/>
        </w:rPr>
        <w:t xml:space="preserve"> </w:t>
      </w:r>
      <w:r>
        <w:rPr>
          <w:sz w:val="18"/>
        </w:rPr>
        <w:t>R.</w:t>
      </w:r>
      <w:r>
        <w:rPr>
          <w:spacing w:val="3"/>
          <w:sz w:val="18"/>
        </w:rPr>
        <w:t xml:space="preserve"> </w:t>
      </w:r>
      <w:r>
        <w:rPr>
          <w:sz w:val="18"/>
        </w:rPr>
        <w:t>Kawasaki,</w:t>
      </w:r>
      <w:r>
        <w:rPr>
          <w:spacing w:val="6"/>
          <w:sz w:val="18"/>
        </w:rPr>
        <w:t xml:space="preserve"> </w:t>
      </w:r>
      <w:r>
        <w:rPr>
          <w:sz w:val="18"/>
        </w:rPr>
        <w:t>E.</w:t>
      </w:r>
      <w:r>
        <w:rPr>
          <w:spacing w:val="4"/>
          <w:sz w:val="18"/>
        </w:rPr>
        <w:t xml:space="preserve"> </w:t>
      </w:r>
      <w:r>
        <w:rPr>
          <w:sz w:val="18"/>
        </w:rPr>
        <w:t>L.</w:t>
      </w:r>
      <w:r>
        <w:rPr>
          <w:spacing w:val="3"/>
          <w:sz w:val="18"/>
        </w:rPr>
        <w:t xml:space="preserve"> </w:t>
      </w:r>
      <w:r>
        <w:rPr>
          <w:sz w:val="18"/>
        </w:rPr>
        <w:t>Lamoureux,</w:t>
      </w:r>
      <w:r>
        <w:rPr>
          <w:spacing w:val="6"/>
          <w:sz w:val="18"/>
        </w:rPr>
        <w:t xml:space="preserve"> </w:t>
      </w:r>
      <w:r>
        <w:rPr>
          <w:spacing w:val="-5"/>
          <w:sz w:val="18"/>
        </w:rPr>
        <w:t>J.</w:t>
      </w:r>
    </w:p>
    <w:p w14:paraId="45E98D3B" w14:textId="77777777" w:rsidR="00362420" w:rsidRDefault="00AD5A47">
      <w:pPr>
        <w:spacing w:before="12"/>
        <w:ind w:right="46"/>
        <w:jc w:val="right"/>
        <w:rPr>
          <w:sz w:val="18"/>
        </w:rPr>
      </w:pPr>
      <w:r>
        <w:rPr>
          <w:spacing w:val="-4"/>
          <w:sz w:val="18"/>
        </w:rPr>
        <w:t>W.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Kowalski,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T.</w:t>
      </w:r>
      <w:r>
        <w:rPr>
          <w:sz w:val="18"/>
        </w:rPr>
        <w:t xml:space="preserve"> </w:t>
      </w:r>
      <w:r>
        <w:rPr>
          <w:spacing w:val="-4"/>
          <w:sz w:val="18"/>
        </w:rPr>
        <w:t>Bek,</w:t>
      </w:r>
      <w:r>
        <w:rPr>
          <w:sz w:val="18"/>
        </w:rPr>
        <w:t xml:space="preserve"> </w:t>
      </w:r>
      <w:r>
        <w:rPr>
          <w:spacing w:val="-4"/>
          <w:sz w:val="18"/>
        </w:rPr>
        <w:t>S.-J.</w:t>
      </w:r>
      <w:r>
        <w:rPr>
          <w:sz w:val="18"/>
        </w:rPr>
        <w:t xml:space="preserve"> </w:t>
      </w:r>
      <w:r>
        <w:rPr>
          <w:spacing w:val="-4"/>
          <w:sz w:val="18"/>
        </w:rPr>
        <w:t>Chen,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J.</w:t>
      </w:r>
      <w:r>
        <w:rPr>
          <w:sz w:val="18"/>
        </w:rPr>
        <w:t xml:space="preserve"> </w:t>
      </w:r>
      <w:r>
        <w:rPr>
          <w:spacing w:val="-4"/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Dekker,</w:t>
      </w:r>
      <w:r>
        <w:rPr>
          <w:sz w:val="18"/>
        </w:rPr>
        <w:t xml:space="preserve"> </w:t>
      </w:r>
      <w:r>
        <w:rPr>
          <w:spacing w:val="-4"/>
          <w:sz w:val="18"/>
        </w:rPr>
        <w:t>A.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Fletcher,</w:t>
      </w:r>
      <w:r>
        <w:rPr>
          <w:sz w:val="18"/>
        </w:rPr>
        <w:t xml:space="preserve"> </w:t>
      </w:r>
      <w:r>
        <w:rPr>
          <w:spacing w:val="-5"/>
          <w:sz w:val="18"/>
        </w:rPr>
        <w:t>J.</w:t>
      </w:r>
    </w:p>
    <w:p w14:paraId="45E98D3C" w14:textId="77777777" w:rsidR="00362420" w:rsidRDefault="00AD5A47">
      <w:pPr>
        <w:spacing w:before="140" w:line="254" w:lineRule="auto"/>
        <w:ind w:left="479" w:right="763"/>
        <w:jc w:val="both"/>
        <w:rPr>
          <w:sz w:val="18"/>
        </w:rPr>
      </w:pPr>
      <w:r>
        <w:br w:type="column"/>
      </w:r>
      <w:r>
        <w:rPr>
          <w:sz w:val="18"/>
        </w:rPr>
        <w:t xml:space="preserve">Grauslund et al., “Global prevalence and major risk factors of diabetic retinopathy,” </w:t>
      </w:r>
      <w:r>
        <w:rPr>
          <w:i/>
          <w:sz w:val="18"/>
        </w:rPr>
        <w:t>Diabetes care</w:t>
      </w:r>
      <w:r>
        <w:rPr>
          <w:sz w:val="18"/>
        </w:rPr>
        <w:t>, vol. 35, no. 3, pp. 556–564, 2012.</w:t>
      </w:r>
    </w:p>
    <w:p w14:paraId="45E98D3D" w14:textId="77777777" w:rsidR="00362420" w:rsidRDefault="00AD5A47">
      <w:pPr>
        <w:pStyle w:val="ListParagraph"/>
        <w:numPr>
          <w:ilvl w:val="0"/>
          <w:numId w:val="3"/>
        </w:numPr>
        <w:tabs>
          <w:tab w:val="left" w:pos="479"/>
        </w:tabs>
        <w:spacing w:before="83" w:line="254" w:lineRule="auto"/>
        <w:ind w:left="479" w:right="772"/>
        <w:jc w:val="both"/>
        <w:rPr>
          <w:sz w:val="18"/>
        </w:rPr>
      </w:pPr>
      <w:bookmarkStart w:id="25" w:name="_bookmark3"/>
      <w:bookmarkEnd w:id="25"/>
      <w:r>
        <w:rPr>
          <w:sz w:val="18"/>
        </w:rPr>
        <w:t>A. Das, P. G. McGuire, and S. Rangasamy, “Diabetic retinopathy:</w:t>
      </w:r>
      <w:r>
        <w:rPr>
          <w:spacing w:val="-12"/>
          <w:sz w:val="18"/>
        </w:rPr>
        <w:t xml:space="preserve"> </w:t>
      </w:r>
      <w:r>
        <w:rPr>
          <w:sz w:val="18"/>
        </w:rPr>
        <w:t>pathophysiology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treatments,”</w:t>
      </w:r>
      <w:r>
        <w:rPr>
          <w:spacing w:val="-11"/>
          <w:sz w:val="18"/>
        </w:rPr>
        <w:t xml:space="preserve"> </w:t>
      </w:r>
      <w:r>
        <w:rPr>
          <w:i/>
          <w:sz w:val="18"/>
        </w:rPr>
        <w:t>International journal</w:t>
      </w:r>
      <w:r>
        <w:rPr>
          <w:i/>
          <w:spacing w:val="-12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molecular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sciences</w:t>
      </w:r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vol.</w:t>
      </w:r>
      <w:r>
        <w:rPr>
          <w:spacing w:val="-12"/>
          <w:sz w:val="18"/>
        </w:rPr>
        <w:t xml:space="preserve"> </w:t>
      </w:r>
      <w:r>
        <w:rPr>
          <w:sz w:val="18"/>
        </w:rPr>
        <w:t>16,</w:t>
      </w:r>
      <w:r>
        <w:rPr>
          <w:spacing w:val="-11"/>
          <w:sz w:val="18"/>
        </w:rPr>
        <w:t xml:space="preserve"> </w:t>
      </w:r>
      <w:r>
        <w:rPr>
          <w:sz w:val="18"/>
        </w:rPr>
        <w:t>no.</w:t>
      </w:r>
      <w:r>
        <w:rPr>
          <w:spacing w:val="-11"/>
          <w:sz w:val="18"/>
        </w:rPr>
        <w:t xml:space="preserve"> </w:t>
      </w:r>
      <w:r>
        <w:rPr>
          <w:sz w:val="18"/>
        </w:rPr>
        <w:t>4,</w:t>
      </w:r>
      <w:r>
        <w:rPr>
          <w:spacing w:val="-11"/>
          <w:sz w:val="18"/>
        </w:rPr>
        <w:t xml:space="preserve"> </w:t>
      </w:r>
      <w:r>
        <w:rPr>
          <w:sz w:val="18"/>
        </w:rPr>
        <w:t>pp.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7181–7200, </w:t>
      </w:r>
      <w:bookmarkStart w:id="26" w:name="_bookmark4"/>
      <w:bookmarkEnd w:id="26"/>
      <w:r>
        <w:rPr>
          <w:spacing w:val="-2"/>
          <w:sz w:val="18"/>
        </w:rPr>
        <w:t>2015.</w:t>
      </w:r>
    </w:p>
    <w:p w14:paraId="45E98D3E" w14:textId="77777777" w:rsidR="00362420" w:rsidRDefault="00AD5A47">
      <w:pPr>
        <w:pStyle w:val="ListParagraph"/>
        <w:numPr>
          <w:ilvl w:val="0"/>
          <w:numId w:val="3"/>
        </w:numPr>
        <w:tabs>
          <w:tab w:val="left" w:pos="472"/>
          <w:tab w:val="left" w:pos="477"/>
        </w:tabs>
        <w:spacing w:line="254" w:lineRule="auto"/>
        <w:ind w:left="472" w:right="763" w:hanging="303"/>
        <w:jc w:val="both"/>
        <w:rPr>
          <w:sz w:val="18"/>
        </w:rPr>
      </w:pPr>
      <w:r>
        <w:rPr>
          <w:sz w:val="18"/>
        </w:rPr>
        <w:t xml:space="preserve">R. Klein, B. E. Klein, S. E. Moss, M. D. Davis, and D. L. </w:t>
      </w:r>
      <w:proofErr w:type="spellStart"/>
      <w:r>
        <w:rPr>
          <w:sz w:val="18"/>
        </w:rPr>
        <w:t>DeMets</w:t>
      </w:r>
      <w:proofErr w:type="spellEnd"/>
      <w:r>
        <w:rPr>
          <w:sz w:val="18"/>
        </w:rPr>
        <w:t xml:space="preserve">, “The Wisconsin epidemiologic study of diabetic retinopathy: II. Prevalence and risk of diabetic retinopathy when age at diagnosis is less than 30 years,” </w:t>
      </w:r>
      <w:r>
        <w:rPr>
          <w:i/>
          <w:sz w:val="18"/>
        </w:rPr>
        <w:t>Archives of ophthalmology</w:t>
      </w:r>
      <w:r>
        <w:rPr>
          <w:sz w:val="18"/>
        </w:rPr>
        <w:t>, vol. 102, no. 4, pp. 520–526, 1984.</w:t>
      </w:r>
    </w:p>
    <w:p w14:paraId="45E98D3F" w14:textId="77777777" w:rsidR="00362420" w:rsidRDefault="00AD5A47">
      <w:pPr>
        <w:pStyle w:val="ListParagraph"/>
        <w:numPr>
          <w:ilvl w:val="0"/>
          <w:numId w:val="3"/>
        </w:numPr>
        <w:tabs>
          <w:tab w:val="left" w:pos="465"/>
          <w:tab w:val="left" w:pos="477"/>
        </w:tabs>
        <w:spacing w:before="83" w:line="254" w:lineRule="auto"/>
        <w:ind w:left="465" w:right="763" w:hanging="296"/>
        <w:jc w:val="both"/>
        <w:rPr>
          <w:sz w:val="18"/>
        </w:rPr>
      </w:pPr>
      <w:bookmarkStart w:id="27" w:name="_bookmark5"/>
      <w:bookmarkEnd w:id="27"/>
      <w:r>
        <w:rPr>
          <w:sz w:val="18"/>
        </w:rPr>
        <w:tab/>
        <w:t>R.</w:t>
      </w:r>
      <w:r>
        <w:rPr>
          <w:spacing w:val="-2"/>
          <w:sz w:val="18"/>
        </w:rPr>
        <w:t xml:space="preserve"> </w:t>
      </w:r>
      <w:r>
        <w:rPr>
          <w:sz w:val="18"/>
        </w:rPr>
        <w:t>Williams,</w:t>
      </w:r>
      <w:r>
        <w:rPr>
          <w:spacing w:val="-2"/>
          <w:sz w:val="18"/>
        </w:rPr>
        <w:t xml:space="preserve"> </w:t>
      </w:r>
      <w:r>
        <w:rPr>
          <w:sz w:val="18"/>
        </w:rPr>
        <w:t>M.</w:t>
      </w:r>
      <w:r>
        <w:rPr>
          <w:spacing w:val="-2"/>
          <w:sz w:val="18"/>
        </w:rPr>
        <w:t xml:space="preserve"> </w:t>
      </w:r>
      <w:r>
        <w:rPr>
          <w:sz w:val="18"/>
        </w:rPr>
        <w:t>Airey,</w:t>
      </w:r>
      <w:r>
        <w:rPr>
          <w:spacing w:val="-1"/>
          <w:sz w:val="18"/>
        </w:rPr>
        <w:t xml:space="preserve"> </w:t>
      </w:r>
      <w:r>
        <w:rPr>
          <w:sz w:val="18"/>
        </w:rPr>
        <w:t>H.</w:t>
      </w:r>
      <w:r>
        <w:rPr>
          <w:spacing w:val="-2"/>
          <w:sz w:val="18"/>
        </w:rPr>
        <w:t xml:space="preserve"> </w:t>
      </w:r>
      <w:r>
        <w:rPr>
          <w:sz w:val="18"/>
        </w:rPr>
        <w:t>Baxter,</w:t>
      </w:r>
      <w:r>
        <w:rPr>
          <w:spacing w:val="-2"/>
          <w:sz w:val="18"/>
        </w:rPr>
        <w:t xml:space="preserve"> </w:t>
      </w:r>
      <w:r>
        <w:rPr>
          <w:sz w:val="18"/>
        </w:rPr>
        <w:t>J.</w:t>
      </w:r>
      <w:r>
        <w:rPr>
          <w:spacing w:val="-2"/>
          <w:sz w:val="18"/>
        </w:rPr>
        <w:t xml:space="preserve"> </w:t>
      </w:r>
      <w:r>
        <w:rPr>
          <w:sz w:val="18"/>
        </w:rPr>
        <w:t>Forrester,</w:t>
      </w:r>
      <w:r>
        <w:rPr>
          <w:spacing w:val="-2"/>
          <w:sz w:val="18"/>
        </w:rPr>
        <w:t xml:space="preserve"> </w:t>
      </w:r>
      <w:r>
        <w:rPr>
          <w:sz w:val="18"/>
        </w:rPr>
        <w:t>T.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Kennedy- </w:t>
      </w:r>
      <w:r>
        <w:rPr>
          <w:spacing w:val="-2"/>
          <w:sz w:val="18"/>
        </w:rPr>
        <w:t>Martin,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A.</w:t>
      </w:r>
      <w:r>
        <w:rPr>
          <w:spacing w:val="-7"/>
          <w:sz w:val="18"/>
        </w:rPr>
        <w:t xml:space="preserve"> </w:t>
      </w:r>
      <w:proofErr w:type="spellStart"/>
      <w:r>
        <w:rPr>
          <w:spacing w:val="-2"/>
          <w:sz w:val="18"/>
        </w:rPr>
        <w:t>Girach</w:t>
      </w:r>
      <w:proofErr w:type="spellEnd"/>
      <w:r>
        <w:rPr>
          <w:spacing w:val="-2"/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“Epidemiology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diabetic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 xml:space="preserve">retinopathy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macular</w:t>
      </w:r>
      <w:r>
        <w:rPr>
          <w:spacing w:val="-6"/>
          <w:sz w:val="18"/>
        </w:rPr>
        <w:t xml:space="preserve"> </w:t>
      </w:r>
      <w:r>
        <w:rPr>
          <w:sz w:val="18"/>
        </w:rPr>
        <w:t>oedema: a</w:t>
      </w:r>
      <w:r>
        <w:rPr>
          <w:spacing w:val="-6"/>
          <w:sz w:val="18"/>
        </w:rPr>
        <w:t xml:space="preserve"> </w:t>
      </w:r>
      <w:r>
        <w:rPr>
          <w:sz w:val="18"/>
        </w:rPr>
        <w:t>systematic</w:t>
      </w:r>
      <w:r>
        <w:rPr>
          <w:spacing w:val="-6"/>
          <w:sz w:val="18"/>
        </w:rPr>
        <w:t xml:space="preserve"> </w:t>
      </w:r>
      <w:r>
        <w:rPr>
          <w:sz w:val="18"/>
        </w:rPr>
        <w:t>review,”</w:t>
      </w:r>
      <w:r>
        <w:rPr>
          <w:spacing w:val="-6"/>
          <w:sz w:val="18"/>
        </w:rPr>
        <w:t xml:space="preserve"> </w:t>
      </w:r>
      <w:r>
        <w:rPr>
          <w:i/>
          <w:sz w:val="18"/>
        </w:rPr>
        <w:t>Eye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vol.</w:t>
      </w:r>
      <w:r>
        <w:rPr>
          <w:spacing w:val="-6"/>
          <w:sz w:val="18"/>
        </w:rPr>
        <w:t xml:space="preserve"> </w:t>
      </w:r>
      <w:r>
        <w:rPr>
          <w:sz w:val="18"/>
        </w:rPr>
        <w:t>18,</w:t>
      </w:r>
      <w:r>
        <w:rPr>
          <w:spacing w:val="-6"/>
          <w:sz w:val="18"/>
        </w:rPr>
        <w:t xml:space="preserve"> </w:t>
      </w:r>
      <w:r>
        <w:rPr>
          <w:sz w:val="18"/>
        </w:rPr>
        <w:t>no. 10, pp. 963–983, 2004.</w:t>
      </w:r>
    </w:p>
    <w:p w14:paraId="45E98D40" w14:textId="77777777" w:rsidR="00362420" w:rsidRDefault="00AD5A47">
      <w:pPr>
        <w:pStyle w:val="ListParagraph"/>
        <w:numPr>
          <w:ilvl w:val="0"/>
          <w:numId w:val="3"/>
        </w:numPr>
        <w:tabs>
          <w:tab w:val="left" w:pos="479"/>
        </w:tabs>
        <w:spacing w:line="254" w:lineRule="auto"/>
        <w:ind w:left="479" w:right="765"/>
        <w:jc w:val="both"/>
        <w:rPr>
          <w:sz w:val="18"/>
        </w:rPr>
      </w:pPr>
      <w:bookmarkStart w:id="28" w:name="_bookmark6"/>
      <w:bookmarkEnd w:id="28"/>
      <w:r>
        <w:rPr>
          <w:sz w:val="18"/>
        </w:rPr>
        <w:t>R.</w:t>
      </w:r>
      <w:r>
        <w:rPr>
          <w:spacing w:val="-4"/>
          <w:sz w:val="18"/>
        </w:rPr>
        <w:t xml:space="preserve"> </w:t>
      </w:r>
      <w:r>
        <w:rPr>
          <w:sz w:val="18"/>
        </w:rPr>
        <w:t>Raman,</w:t>
      </w:r>
      <w:r>
        <w:rPr>
          <w:spacing w:val="-4"/>
          <w:sz w:val="18"/>
        </w:rPr>
        <w:t xml:space="preserve"> </w:t>
      </w:r>
      <w:r>
        <w:rPr>
          <w:sz w:val="18"/>
        </w:rPr>
        <w:t>J.</w:t>
      </w:r>
      <w:r>
        <w:rPr>
          <w:spacing w:val="-4"/>
          <w:sz w:val="18"/>
        </w:rPr>
        <w:t xml:space="preserve"> </w:t>
      </w:r>
      <w:r>
        <w:rPr>
          <w:sz w:val="18"/>
        </w:rPr>
        <w:t>C.</w:t>
      </w:r>
      <w:r>
        <w:rPr>
          <w:spacing w:val="-4"/>
          <w:sz w:val="18"/>
        </w:rPr>
        <w:t xml:space="preserve"> </w:t>
      </w:r>
      <w:r>
        <w:rPr>
          <w:sz w:val="18"/>
        </w:rPr>
        <w:t>Vasconcelos,</w:t>
      </w:r>
      <w:r>
        <w:rPr>
          <w:spacing w:val="-4"/>
          <w:sz w:val="18"/>
        </w:rPr>
        <w:t xml:space="preserve"> </w:t>
      </w:r>
      <w:r>
        <w:rPr>
          <w:sz w:val="18"/>
        </w:rPr>
        <w:t>R.</w:t>
      </w:r>
      <w:r>
        <w:rPr>
          <w:spacing w:val="-4"/>
          <w:sz w:val="18"/>
        </w:rPr>
        <w:t xml:space="preserve"> </w:t>
      </w:r>
      <w:r>
        <w:rPr>
          <w:sz w:val="18"/>
        </w:rPr>
        <w:t>Rajalakshmi</w:t>
      </w:r>
      <w:r>
        <w:rPr>
          <w:spacing w:val="-4"/>
          <w:sz w:val="18"/>
        </w:rPr>
        <w:t xml:space="preserve"> </w:t>
      </w:r>
      <w:r>
        <w:rPr>
          <w:sz w:val="18"/>
        </w:rPr>
        <w:t>et</w:t>
      </w:r>
      <w:r>
        <w:rPr>
          <w:spacing w:val="-4"/>
          <w:sz w:val="18"/>
        </w:rPr>
        <w:t xml:space="preserve"> </w:t>
      </w:r>
      <w:r>
        <w:rPr>
          <w:sz w:val="18"/>
        </w:rPr>
        <w:t>al.,</w:t>
      </w:r>
      <w:r>
        <w:rPr>
          <w:spacing w:val="-4"/>
          <w:sz w:val="18"/>
        </w:rPr>
        <w:t xml:space="preserve"> </w:t>
      </w:r>
      <w:r>
        <w:rPr>
          <w:sz w:val="18"/>
        </w:rPr>
        <w:t>“</w:t>
      </w:r>
      <w:proofErr w:type="spellStart"/>
      <w:r>
        <w:rPr>
          <w:sz w:val="18"/>
        </w:rPr>
        <w:t>Preva</w:t>
      </w:r>
      <w:proofErr w:type="spellEnd"/>
      <w:r>
        <w:rPr>
          <w:sz w:val="18"/>
        </w:rPr>
        <w:t xml:space="preserve">- </w:t>
      </w:r>
      <w:proofErr w:type="spellStart"/>
      <w:r>
        <w:rPr>
          <w:sz w:val="18"/>
        </w:rPr>
        <w:t>lence</w:t>
      </w:r>
      <w:proofErr w:type="spellEnd"/>
      <w:r>
        <w:rPr>
          <w:sz w:val="18"/>
        </w:rPr>
        <w:t xml:space="preserve"> of diabetic retinopathy in India:</w:t>
      </w:r>
      <w:r>
        <w:rPr>
          <w:spacing w:val="38"/>
          <w:sz w:val="18"/>
        </w:rPr>
        <w:t xml:space="preserve"> </w:t>
      </w:r>
      <w:r>
        <w:rPr>
          <w:sz w:val="18"/>
        </w:rPr>
        <w:t xml:space="preserve">The All India </w:t>
      </w:r>
      <w:proofErr w:type="spellStart"/>
      <w:r>
        <w:rPr>
          <w:sz w:val="18"/>
        </w:rPr>
        <w:t>Oph</w:t>
      </w:r>
      <w:proofErr w:type="spellEnd"/>
      <w:r>
        <w:rPr>
          <w:sz w:val="18"/>
        </w:rPr>
        <w:t xml:space="preserve">- </w:t>
      </w:r>
      <w:proofErr w:type="spellStart"/>
      <w:r>
        <w:rPr>
          <w:sz w:val="18"/>
        </w:rPr>
        <w:t>thalmological</w:t>
      </w:r>
      <w:proofErr w:type="spellEnd"/>
      <w:r>
        <w:rPr>
          <w:sz w:val="18"/>
        </w:rPr>
        <w:t xml:space="preserve"> Society Diabetic Retinopathy Eye Screening Study 2014,” </w:t>
      </w:r>
      <w:r>
        <w:rPr>
          <w:i/>
          <w:sz w:val="18"/>
        </w:rPr>
        <w:t>Ophthalmology</w:t>
      </w:r>
      <w:r>
        <w:rPr>
          <w:sz w:val="18"/>
        </w:rPr>
        <w:t>, vol. 129, no. 6, pp. 616–624,</w:t>
      </w:r>
    </w:p>
    <w:p w14:paraId="45E98D41" w14:textId="77777777" w:rsidR="00362420" w:rsidRDefault="00AD5A47">
      <w:pPr>
        <w:spacing w:line="206" w:lineRule="exact"/>
        <w:ind w:left="479"/>
        <w:rPr>
          <w:sz w:val="18"/>
        </w:rPr>
      </w:pPr>
      <w:bookmarkStart w:id="29" w:name="_bookmark7"/>
      <w:bookmarkEnd w:id="29"/>
      <w:r>
        <w:rPr>
          <w:spacing w:val="-2"/>
          <w:sz w:val="18"/>
        </w:rPr>
        <w:t>2022.</w:t>
      </w:r>
    </w:p>
    <w:p w14:paraId="45E98D42" w14:textId="77777777" w:rsidR="00362420" w:rsidRDefault="00AD5A47">
      <w:pPr>
        <w:pStyle w:val="ListParagraph"/>
        <w:numPr>
          <w:ilvl w:val="0"/>
          <w:numId w:val="3"/>
        </w:numPr>
        <w:tabs>
          <w:tab w:val="left" w:pos="455"/>
          <w:tab w:val="left" w:pos="478"/>
        </w:tabs>
        <w:spacing w:before="96" w:line="254" w:lineRule="auto"/>
        <w:ind w:left="455" w:right="763" w:hanging="285"/>
        <w:jc w:val="both"/>
        <w:rPr>
          <w:sz w:val="18"/>
        </w:rPr>
      </w:pPr>
      <w:r>
        <w:rPr>
          <w:sz w:val="18"/>
        </w:rPr>
        <w:t>E. A. Lundeen, C. Burke-</w:t>
      </w:r>
      <w:proofErr w:type="spellStart"/>
      <w:r>
        <w:rPr>
          <w:sz w:val="18"/>
        </w:rPr>
        <w:t>Aziagba</w:t>
      </w:r>
      <w:proofErr w:type="spellEnd"/>
      <w:r>
        <w:rPr>
          <w:sz w:val="18"/>
        </w:rPr>
        <w:t xml:space="preserve">, A. R. Kemper et al., “Prevalence of Diabetic Retinopathy in the US in 2021,” </w:t>
      </w:r>
      <w:r>
        <w:rPr>
          <w:i/>
          <w:sz w:val="18"/>
        </w:rPr>
        <w:t>JAMA Ophthalmology</w:t>
      </w:r>
      <w:r>
        <w:rPr>
          <w:sz w:val="18"/>
        </w:rPr>
        <w:t>, vol. 141, no. 8, pp. 747–754, 2023.</w:t>
      </w:r>
    </w:p>
    <w:p w14:paraId="45E98D43" w14:textId="77777777" w:rsidR="00362420" w:rsidRDefault="00AD5A47">
      <w:pPr>
        <w:pStyle w:val="ListParagraph"/>
        <w:numPr>
          <w:ilvl w:val="0"/>
          <w:numId w:val="3"/>
        </w:numPr>
        <w:tabs>
          <w:tab w:val="left" w:pos="479"/>
        </w:tabs>
        <w:spacing w:line="254" w:lineRule="auto"/>
        <w:ind w:left="479" w:right="765"/>
        <w:jc w:val="both"/>
        <w:rPr>
          <w:sz w:val="18"/>
        </w:rPr>
      </w:pPr>
      <w:bookmarkStart w:id="30" w:name="_bookmark8"/>
      <w:bookmarkEnd w:id="30"/>
      <w:r>
        <w:rPr>
          <w:sz w:val="18"/>
        </w:rPr>
        <w:t xml:space="preserve">S. Resnikoff, D. </w:t>
      </w:r>
      <w:proofErr w:type="spellStart"/>
      <w:r>
        <w:rPr>
          <w:sz w:val="18"/>
        </w:rPr>
        <w:t>Pascolini</w:t>
      </w:r>
      <w:proofErr w:type="spellEnd"/>
      <w:r>
        <w:rPr>
          <w:sz w:val="18"/>
        </w:rPr>
        <w:t xml:space="preserve">, D. </w:t>
      </w:r>
      <w:proofErr w:type="spellStart"/>
      <w:r>
        <w:rPr>
          <w:sz w:val="18"/>
        </w:rPr>
        <w:t>Etya’ale</w:t>
      </w:r>
      <w:proofErr w:type="spellEnd"/>
      <w:r>
        <w:rPr>
          <w:sz w:val="18"/>
        </w:rPr>
        <w:t xml:space="preserve">, I. Kocur, R. Parara- </w:t>
      </w:r>
      <w:proofErr w:type="spellStart"/>
      <w:r>
        <w:rPr>
          <w:sz w:val="18"/>
        </w:rPr>
        <w:t>jasegaram</w:t>
      </w:r>
      <w:proofErr w:type="spellEnd"/>
      <w:r>
        <w:rPr>
          <w:sz w:val="18"/>
        </w:rPr>
        <w:t>, G. P. Pokharel, and S. P. Mariotti, “Global data on</w:t>
      </w:r>
      <w:r>
        <w:rPr>
          <w:spacing w:val="-11"/>
          <w:sz w:val="18"/>
        </w:rPr>
        <w:t xml:space="preserve"> </w:t>
      </w:r>
      <w:r>
        <w:rPr>
          <w:sz w:val="18"/>
        </w:rPr>
        <w:t>visual</w:t>
      </w:r>
      <w:r>
        <w:rPr>
          <w:spacing w:val="-11"/>
          <w:sz w:val="18"/>
        </w:rPr>
        <w:t xml:space="preserve"> </w:t>
      </w:r>
      <w:r>
        <w:rPr>
          <w:sz w:val="18"/>
        </w:rPr>
        <w:t>impairment</w:t>
      </w:r>
      <w:r>
        <w:rPr>
          <w:spacing w:val="-11"/>
          <w:sz w:val="18"/>
        </w:rPr>
        <w:t xml:space="preserve"> </w:t>
      </w:r>
      <w:r>
        <w:rPr>
          <w:sz w:val="18"/>
        </w:rPr>
        <w:t>in</w:t>
      </w:r>
      <w:r>
        <w:rPr>
          <w:spacing w:val="-11"/>
          <w:sz w:val="18"/>
        </w:rPr>
        <w:t xml:space="preserve"> </w:t>
      </w:r>
      <w:r>
        <w:rPr>
          <w:sz w:val="18"/>
        </w:rPr>
        <w:t>the</w:t>
      </w:r>
      <w:r>
        <w:rPr>
          <w:spacing w:val="-11"/>
          <w:sz w:val="18"/>
        </w:rPr>
        <w:t xml:space="preserve"> </w:t>
      </w:r>
      <w:r>
        <w:rPr>
          <w:sz w:val="18"/>
        </w:rPr>
        <w:t>year</w:t>
      </w:r>
      <w:r>
        <w:rPr>
          <w:spacing w:val="-11"/>
          <w:sz w:val="18"/>
        </w:rPr>
        <w:t xml:space="preserve"> </w:t>
      </w:r>
      <w:r>
        <w:rPr>
          <w:sz w:val="18"/>
        </w:rPr>
        <w:t>2002,”</w:t>
      </w:r>
      <w:r>
        <w:rPr>
          <w:spacing w:val="-11"/>
          <w:sz w:val="18"/>
        </w:rPr>
        <w:t xml:space="preserve"> </w:t>
      </w:r>
      <w:r>
        <w:rPr>
          <w:i/>
          <w:sz w:val="18"/>
        </w:rPr>
        <w:t>Bulletin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world health organization</w:t>
      </w:r>
      <w:r>
        <w:rPr>
          <w:sz w:val="18"/>
        </w:rPr>
        <w:t>, vol. 82, pp. 844–851, 2004.</w:t>
      </w:r>
    </w:p>
    <w:p w14:paraId="45E98D44" w14:textId="77777777" w:rsidR="00362420" w:rsidRDefault="00AD5A47">
      <w:pPr>
        <w:pStyle w:val="ListParagraph"/>
        <w:numPr>
          <w:ilvl w:val="0"/>
          <w:numId w:val="3"/>
        </w:numPr>
        <w:tabs>
          <w:tab w:val="left" w:pos="474"/>
          <w:tab w:val="left" w:pos="478"/>
        </w:tabs>
        <w:spacing w:before="83" w:line="254" w:lineRule="auto"/>
        <w:ind w:left="474" w:right="772" w:hanging="304"/>
        <w:jc w:val="both"/>
        <w:rPr>
          <w:sz w:val="18"/>
        </w:rPr>
      </w:pPr>
      <w:bookmarkStart w:id="31" w:name="_bookmark9"/>
      <w:bookmarkEnd w:id="31"/>
      <w:r>
        <w:rPr>
          <w:sz w:val="18"/>
        </w:rPr>
        <w:tab/>
        <w:t>S. Vujosevic, S. J. Aldington, P. Silva et al., “Screening for diabetic</w:t>
      </w:r>
      <w:r>
        <w:rPr>
          <w:spacing w:val="-6"/>
          <w:sz w:val="18"/>
        </w:rPr>
        <w:t xml:space="preserve"> </w:t>
      </w:r>
      <w:r>
        <w:rPr>
          <w:sz w:val="18"/>
        </w:rPr>
        <w:t>retinopathy: new</w:t>
      </w:r>
      <w:r>
        <w:rPr>
          <w:spacing w:val="-6"/>
          <w:sz w:val="18"/>
        </w:rPr>
        <w:t xml:space="preserve"> </w:t>
      </w:r>
      <w:r>
        <w:rPr>
          <w:sz w:val="18"/>
        </w:rPr>
        <w:t>perspectives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challenges,”</w:t>
      </w:r>
      <w:r>
        <w:rPr>
          <w:spacing w:val="-6"/>
          <w:sz w:val="18"/>
        </w:rPr>
        <w:t xml:space="preserve"> </w:t>
      </w:r>
      <w:r>
        <w:rPr>
          <w:i/>
          <w:sz w:val="18"/>
        </w:rPr>
        <w:t xml:space="preserve">The </w:t>
      </w:r>
      <w:r>
        <w:rPr>
          <w:i/>
          <w:spacing w:val="-2"/>
          <w:sz w:val="18"/>
        </w:rPr>
        <w:t>Lancet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Diabetes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&amp;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Endocrinology</w:t>
      </w:r>
      <w:r>
        <w:rPr>
          <w:spacing w:val="-2"/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vol.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8,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no.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4,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pp.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 xml:space="preserve">337–347, </w:t>
      </w:r>
      <w:bookmarkStart w:id="32" w:name="_bookmark10"/>
      <w:bookmarkEnd w:id="32"/>
      <w:r>
        <w:rPr>
          <w:spacing w:val="-2"/>
          <w:sz w:val="18"/>
        </w:rPr>
        <w:t>2020.</w:t>
      </w:r>
    </w:p>
    <w:p w14:paraId="45E98D45" w14:textId="77777777" w:rsidR="00362420" w:rsidRDefault="00AD5A47">
      <w:pPr>
        <w:pStyle w:val="ListParagraph"/>
        <w:numPr>
          <w:ilvl w:val="0"/>
          <w:numId w:val="3"/>
        </w:numPr>
        <w:tabs>
          <w:tab w:val="left" w:pos="479"/>
        </w:tabs>
        <w:spacing w:line="254" w:lineRule="auto"/>
        <w:ind w:left="479" w:right="765"/>
        <w:jc w:val="both"/>
        <w:rPr>
          <w:sz w:val="18"/>
        </w:rPr>
      </w:pPr>
      <w:r>
        <w:rPr>
          <w:sz w:val="18"/>
        </w:rPr>
        <w:t>M.</w:t>
      </w:r>
      <w:r>
        <w:rPr>
          <w:spacing w:val="-3"/>
          <w:sz w:val="18"/>
        </w:rPr>
        <w:t xml:space="preserve"> </w:t>
      </w:r>
      <w:r>
        <w:rPr>
          <w:sz w:val="18"/>
        </w:rPr>
        <w:t>D.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Abràmoff</w:t>
      </w:r>
      <w:proofErr w:type="spellEnd"/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M.</w:t>
      </w:r>
      <w:r>
        <w:rPr>
          <w:spacing w:val="-3"/>
          <w:sz w:val="18"/>
        </w:rPr>
        <w:t xml:space="preserve"> </w:t>
      </w:r>
      <w:r>
        <w:rPr>
          <w:sz w:val="18"/>
        </w:rPr>
        <w:t>K.</w:t>
      </w:r>
      <w:r>
        <w:rPr>
          <w:spacing w:val="-2"/>
          <w:sz w:val="18"/>
        </w:rPr>
        <w:t xml:space="preserve"> </w:t>
      </w:r>
      <w:r>
        <w:rPr>
          <w:sz w:val="18"/>
        </w:rPr>
        <w:t>Garvin,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M.</w:t>
      </w:r>
      <w:r>
        <w:rPr>
          <w:spacing w:val="-3"/>
          <w:sz w:val="18"/>
        </w:rPr>
        <w:t xml:space="preserve"> </w:t>
      </w:r>
      <w:r>
        <w:rPr>
          <w:sz w:val="18"/>
        </w:rPr>
        <w:t>Sonka,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“Automated </w:t>
      </w:r>
      <w:r>
        <w:rPr>
          <w:spacing w:val="-2"/>
          <w:sz w:val="18"/>
        </w:rPr>
        <w:t>screening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diabetic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retinopathy,”</w:t>
      </w:r>
      <w:r>
        <w:rPr>
          <w:spacing w:val="-8"/>
          <w:sz w:val="18"/>
        </w:rPr>
        <w:t xml:space="preserve"> </w:t>
      </w:r>
      <w:r>
        <w:rPr>
          <w:i/>
          <w:spacing w:val="-2"/>
          <w:sz w:val="18"/>
        </w:rPr>
        <w:t>IEEE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reviews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in</w:t>
      </w:r>
      <w:r>
        <w:rPr>
          <w:i/>
          <w:spacing w:val="-8"/>
          <w:sz w:val="18"/>
        </w:rPr>
        <w:t xml:space="preserve"> </w:t>
      </w:r>
      <w:proofErr w:type="spellStart"/>
      <w:r>
        <w:rPr>
          <w:i/>
          <w:spacing w:val="-2"/>
          <w:sz w:val="18"/>
        </w:rPr>
        <w:t>biomedi</w:t>
      </w:r>
      <w:proofErr w:type="spellEnd"/>
      <w:r>
        <w:rPr>
          <w:i/>
          <w:spacing w:val="-2"/>
          <w:sz w:val="18"/>
        </w:rPr>
        <w:t xml:space="preserve">- </w:t>
      </w:r>
      <w:proofErr w:type="spellStart"/>
      <w:r>
        <w:rPr>
          <w:i/>
          <w:sz w:val="18"/>
        </w:rPr>
        <w:t>cal</w:t>
      </w:r>
      <w:proofErr w:type="spellEnd"/>
      <w:r>
        <w:rPr>
          <w:i/>
          <w:sz w:val="18"/>
        </w:rPr>
        <w:t xml:space="preserve"> engineering</w:t>
      </w:r>
      <w:r>
        <w:rPr>
          <w:sz w:val="18"/>
        </w:rPr>
        <w:t>, vol. 3, pp. 169–185, 2010.</w:t>
      </w:r>
    </w:p>
    <w:p w14:paraId="45E98D46" w14:textId="77777777" w:rsidR="00362420" w:rsidRDefault="00AD5A47">
      <w:pPr>
        <w:pStyle w:val="ListParagraph"/>
        <w:numPr>
          <w:ilvl w:val="0"/>
          <w:numId w:val="3"/>
        </w:numPr>
        <w:tabs>
          <w:tab w:val="left" w:pos="477"/>
          <w:tab w:val="left" w:pos="479"/>
        </w:tabs>
        <w:spacing w:before="83" w:line="254" w:lineRule="auto"/>
        <w:ind w:left="479" w:right="763" w:hanging="399"/>
        <w:jc w:val="both"/>
        <w:rPr>
          <w:sz w:val="18"/>
        </w:rPr>
      </w:pPr>
      <w:r>
        <w:rPr>
          <w:spacing w:val="-2"/>
          <w:sz w:val="18"/>
        </w:rPr>
        <w:t>D.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S.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Fong,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L.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Aiello,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T.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W.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Gardner,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G.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L.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King,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G.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 xml:space="preserve">Blanken- </w:t>
      </w:r>
      <w:r>
        <w:rPr>
          <w:sz w:val="18"/>
        </w:rPr>
        <w:t>ship,</w:t>
      </w:r>
      <w:r>
        <w:rPr>
          <w:spacing w:val="-12"/>
          <w:sz w:val="18"/>
        </w:rPr>
        <w:t xml:space="preserve"> </w:t>
      </w:r>
      <w:r>
        <w:rPr>
          <w:sz w:val="18"/>
        </w:rPr>
        <w:t>J.</w:t>
      </w:r>
      <w:r>
        <w:rPr>
          <w:spacing w:val="-11"/>
          <w:sz w:val="18"/>
        </w:rPr>
        <w:t xml:space="preserve"> </w:t>
      </w:r>
      <w:r>
        <w:rPr>
          <w:sz w:val="18"/>
        </w:rPr>
        <w:t>D.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Cavallerano</w:t>
      </w:r>
      <w:proofErr w:type="spellEnd"/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F.</w:t>
      </w:r>
      <w:r>
        <w:rPr>
          <w:spacing w:val="-12"/>
          <w:sz w:val="18"/>
        </w:rPr>
        <w:t xml:space="preserve"> </w:t>
      </w:r>
      <w:r>
        <w:rPr>
          <w:sz w:val="18"/>
        </w:rPr>
        <w:t>L.</w:t>
      </w:r>
      <w:r>
        <w:rPr>
          <w:spacing w:val="-11"/>
          <w:sz w:val="18"/>
        </w:rPr>
        <w:t xml:space="preserve"> </w:t>
      </w:r>
      <w:r>
        <w:rPr>
          <w:sz w:val="18"/>
        </w:rPr>
        <w:t>Ferris,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R.</w:t>
      </w:r>
      <w:r>
        <w:rPr>
          <w:spacing w:val="-12"/>
          <w:sz w:val="18"/>
        </w:rPr>
        <w:t xml:space="preserve"> </w:t>
      </w:r>
      <w:r>
        <w:rPr>
          <w:sz w:val="18"/>
        </w:rPr>
        <w:t>Klein,</w:t>
      </w:r>
      <w:r>
        <w:rPr>
          <w:spacing w:val="-11"/>
          <w:sz w:val="18"/>
        </w:rPr>
        <w:t xml:space="preserve"> </w:t>
      </w:r>
      <w:r>
        <w:rPr>
          <w:sz w:val="18"/>
        </w:rPr>
        <w:t>“</w:t>
      </w:r>
      <w:proofErr w:type="spellStart"/>
      <w:r>
        <w:rPr>
          <w:sz w:val="18"/>
        </w:rPr>
        <w:t>Retinopa</w:t>
      </w:r>
      <w:proofErr w:type="spellEnd"/>
      <w:r>
        <w:rPr>
          <w:sz w:val="18"/>
        </w:rPr>
        <w:t xml:space="preserve">- thy in diabetes,” </w:t>
      </w:r>
      <w:r>
        <w:rPr>
          <w:i/>
          <w:sz w:val="18"/>
        </w:rPr>
        <w:t>Diabetes care</w:t>
      </w:r>
      <w:r>
        <w:rPr>
          <w:sz w:val="18"/>
        </w:rPr>
        <w:t>, vol. 27, no. suppl 1, pp. s84–s87, 2004.</w:t>
      </w:r>
    </w:p>
    <w:p w14:paraId="45E98D47" w14:textId="77777777" w:rsidR="00362420" w:rsidRDefault="00AD5A47">
      <w:pPr>
        <w:pStyle w:val="ListParagraph"/>
        <w:numPr>
          <w:ilvl w:val="0"/>
          <w:numId w:val="3"/>
        </w:numPr>
        <w:tabs>
          <w:tab w:val="left" w:pos="477"/>
          <w:tab w:val="left" w:pos="479"/>
        </w:tabs>
        <w:spacing w:line="254" w:lineRule="auto"/>
        <w:ind w:left="479" w:right="772" w:hanging="399"/>
        <w:jc w:val="both"/>
        <w:rPr>
          <w:sz w:val="18"/>
        </w:rPr>
      </w:pPr>
      <w:bookmarkStart w:id="33" w:name="_bookmark11"/>
      <w:bookmarkEnd w:id="33"/>
      <w:r>
        <w:rPr>
          <w:sz w:val="18"/>
        </w:rPr>
        <w:t xml:space="preserve">M. Balasubramanian et al., “Impact of diabetic retinopathy screening programs,” </w:t>
      </w:r>
      <w:r>
        <w:rPr>
          <w:i/>
          <w:sz w:val="18"/>
        </w:rPr>
        <w:t>Journal of Clinical Medicine</w:t>
      </w:r>
      <w:r>
        <w:rPr>
          <w:sz w:val="18"/>
        </w:rPr>
        <w:t xml:space="preserve">, vol. 9, </w:t>
      </w:r>
      <w:bookmarkStart w:id="34" w:name="_bookmark12"/>
      <w:bookmarkEnd w:id="34"/>
      <w:r>
        <w:rPr>
          <w:spacing w:val="-2"/>
          <w:sz w:val="18"/>
        </w:rPr>
        <w:t>2009.</w:t>
      </w:r>
    </w:p>
    <w:p w14:paraId="45E98D48" w14:textId="77777777" w:rsidR="00362420" w:rsidRDefault="00AD5A47">
      <w:pPr>
        <w:pStyle w:val="ListParagraph"/>
        <w:numPr>
          <w:ilvl w:val="0"/>
          <w:numId w:val="3"/>
        </w:numPr>
        <w:tabs>
          <w:tab w:val="left" w:pos="473"/>
          <w:tab w:val="left" w:pos="477"/>
        </w:tabs>
        <w:spacing w:line="254" w:lineRule="auto"/>
        <w:ind w:left="473" w:right="794" w:hanging="393"/>
        <w:jc w:val="both"/>
        <w:rPr>
          <w:sz w:val="18"/>
        </w:rPr>
      </w:pPr>
      <w:r>
        <w:rPr>
          <w:sz w:val="18"/>
        </w:rPr>
        <w:t>J. Bodapati et al., “Gaussian Filtering and Convolutional Neural</w:t>
      </w:r>
      <w:r>
        <w:rPr>
          <w:spacing w:val="-5"/>
          <w:sz w:val="18"/>
        </w:rPr>
        <w:t xml:space="preserve"> </w:t>
      </w:r>
      <w:r>
        <w:rPr>
          <w:sz w:val="18"/>
        </w:rPr>
        <w:t>Networks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Retinal</w:t>
      </w:r>
      <w:r>
        <w:rPr>
          <w:spacing w:val="-5"/>
          <w:sz w:val="18"/>
        </w:rPr>
        <w:t xml:space="preserve"> </w:t>
      </w:r>
      <w:r>
        <w:rPr>
          <w:sz w:val="18"/>
        </w:rPr>
        <w:t>Image</w:t>
      </w:r>
      <w:r>
        <w:rPr>
          <w:spacing w:val="-5"/>
          <w:sz w:val="18"/>
        </w:rPr>
        <w:t xml:space="preserve"> </w:t>
      </w:r>
      <w:r>
        <w:rPr>
          <w:sz w:val="18"/>
        </w:rPr>
        <w:t>Classification,”</w:t>
      </w:r>
      <w:r>
        <w:rPr>
          <w:spacing w:val="-5"/>
          <w:sz w:val="18"/>
        </w:rPr>
        <w:t xml:space="preserve"> </w:t>
      </w:r>
      <w:r>
        <w:rPr>
          <w:i/>
          <w:sz w:val="18"/>
        </w:rPr>
        <w:t>Pattern Recognition Letters</w:t>
      </w:r>
      <w:r>
        <w:rPr>
          <w:sz w:val="18"/>
        </w:rPr>
        <w:t>, 2021.</w:t>
      </w:r>
    </w:p>
    <w:p w14:paraId="45E98D49" w14:textId="77777777" w:rsidR="00362420" w:rsidRDefault="00AD5A47">
      <w:pPr>
        <w:pStyle w:val="ListParagraph"/>
        <w:numPr>
          <w:ilvl w:val="0"/>
          <w:numId w:val="3"/>
        </w:numPr>
        <w:tabs>
          <w:tab w:val="left" w:pos="472"/>
          <w:tab w:val="left" w:pos="477"/>
        </w:tabs>
        <w:spacing w:before="83" w:line="254" w:lineRule="auto"/>
        <w:ind w:left="472" w:right="795" w:hanging="392"/>
        <w:jc w:val="both"/>
        <w:rPr>
          <w:sz w:val="18"/>
        </w:rPr>
      </w:pPr>
      <w:bookmarkStart w:id="35" w:name="_bookmark13"/>
      <w:bookmarkEnd w:id="35"/>
      <w:r>
        <w:rPr>
          <w:sz w:val="18"/>
        </w:rPr>
        <w:tab/>
      </w:r>
      <w:r>
        <w:rPr>
          <w:spacing w:val="-2"/>
          <w:sz w:val="18"/>
        </w:rPr>
        <w:t xml:space="preserve">R. </w:t>
      </w:r>
      <w:proofErr w:type="spellStart"/>
      <w:r>
        <w:rPr>
          <w:spacing w:val="-2"/>
          <w:sz w:val="18"/>
        </w:rPr>
        <w:t>Yasashvini</w:t>
      </w:r>
      <w:proofErr w:type="spellEnd"/>
      <w:r>
        <w:rPr>
          <w:spacing w:val="-2"/>
          <w:sz w:val="18"/>
        </w:rPr>
        <w:t xml:space="preserve"> et al., “Hybrid </w:t>
      </w:r>
      <w:proofErr w:type="spellStart"/>
      <w:r>
        <w:rPr>
          <w:spacing w:val="-2"/>
          <w:sz w:val="18"/>
        </w:rPr>
        <w:t>ResNet-DenseNet</w:t>
      </w:r>
      <w:proofErr w:type="spellEnd"/>
      <w:r>
        <w:rPr>
          <w:spacing w:val="-2"/>
          <w:sz w:val="18"/>
        </w:rPr>
        <w:t xml:space="preserve"> Architecture </w:t>
      </w:r>
      <w:r>
        <w:rPr>
          <w:sz w:val="18"/>
        </w:rPr>
        <w:t>with</w:t>
      </w:r>
      <w:r>
        <w:rPr>
          <w:spacing w:val="-12"/>
          <w:sz w:val="18"/>
        </w:rPr>
        <w:t xml:space="preserve"> </w:t>
      </w:r>
      <w:r>
        <w:rPr>
          <w:sz w:val="18"/>
        </w:rPr>
        <w:t>Wiener</w:t>
      </w:r>
      <w:r>
        <w:rPr>
          <w:spacing w:val="-11"/>
          <w:sz w:val="18"/>
        </w:rPr>
        <w:t xml:space="preserve"> </w:t>
      </w:r>
      <w:r>
        <w:rPr>
          <w:sz w:val="18"/>
        </w:rPr>
        <w:t>Filtering</w:t>
      </w:r>
      <w:r>
        <w:rPr>
          <w:spacing w:val="-11"/>
          <w:sz w:val="18"/>
        </w:rPr>
        <w:t xml:space="preserve"> </w:t>
      </w:r>
      <w:r>
        <w:rPr>
          <w:sz w:val="18"/>
        </w:rPr>
        <w:t>for</w:t>
      </w:r>
      <w:r>
        <w:rPr>
          <w:spacing w:val="-11"/>
          <w:sz w:val="18"/>
        </w:rPr>
        <w:t xml:space="preserve"> </w:t>
      </w:r>
      <w:r>
        <w:rPr>
          <w:sz w:val="18"/>
        </w:rPr>
        <w:t>DR</w:t>
      </w:r>
      <w:r>
        <w:rPr>
          <w:spacing w:val="-12"/>
          <w:sz w:val="18"/>
        </w:rPr>
        <w:t xml:space="preserve"> </w:t>
      </w:r>
      <w:r>
        <w:rPr>
          <w:sz w:val="18"/>
        </w:rPr>
        <w:t>Detection,”</w:t>
      </w:r>
      <w:r>
        <w:rPr>
          <w:spacing w:val="-11"/>
          <w:sz w:val="18"/>
        </w:rPr>
        <w:t xml:space="preserve"> </w:t>
      </w:r>
      <w:r>
        <w:rPr>
          <w:i/>
          <w:sz w:val="18"/>
        </w:rPr>
        <w:t>Biomedical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Signal Processing and Control</w:t>
      </w:r>
      <w:r>
        <w:rPr>
          <w:sz w:val="18"/>
        </w:rPr>
        <w:t>, 2022.</w:t>
      </w:r>
    </w:p>
    <w:p w14:paraId="45E98D4A" w14:textId="77777777" w:rsidR="00362420" w:rsidRDefault="00AD5A47">
      <w:pPr>
        <w:pStyle w:val="ListParagraph"/>
        <w:numPr>
          <w:ilvl w:val="0"/>
          <w:numId w:val="3"/>
        </w:numPr>
        <w:tabs>
          <w:tab w:val="left" w:pos="477"/>
          <w:tab w:val="left" w:pos="479"/>
        </w:tabs>
        <w:spacing w:line="254" w:lineRule="auto"/>
        <w:ind w:left="479" w:right="765" w:hanging="399"/>
        <w:jc w:val="both"/>
        <w:rPr>
          <w:sz w:val="18"/>
        </w:rPr>
      </w:pPr>
      <w:bookmarkStart w:id="36" w:name="_bookmark14"/>
      <w:bookmarkEnd w:id="36"/>
      <w:r>
        <w:rPr>
          <w:sz w:val="18"/>
        </w:rPr>
        <w:t>G.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Alwakid</w:t>
      </w:r>
      <w:proofErr w:type="spellEnd"/>
      <w:r>
        <w:rPr>
          <w:spacing w:val="-3"/>
          <w:sz w:val="18"/>
        </w:rPr>
        <w:t xml:space="preserve"> </w:t>
      </w:r>
      <w:r>
        <w:rPr>
          <w:sz w:val="18"/>
        </w:rPr>
        <w:t>et</w:t>
      </w:r>
      <w:r>
        <w:rPr>
          <w:spacing w:val="-3"/>
          <w:sz w:val="18"/>
        </w:rPr>
        <w:t xml:space="preserve"> </w:t>
      </w:r>
      <w:r>
        <w:rPr>
          <w:sz w:val="18"/>
        </w:rPr>
        <w:t>al.,</w:t>
      </w:r>
      <w:r>
        <w:rPr>
          <w:spacing w:val="-3"/>
          <w:sz w:val="18"/>
        </w:rPr>
        <w:t xml:space="preserve"> </w:t>
      </w:r>
      <w:r>
        <w:rPr>
          <w:sz w:val="18"/>
        </w:rPr>
        <w:t>“Automated</w:t>
      </w:r>
      <w:r>
        <w:rPr>
          <w:spacing w:val="-3"/>
          <w:sz w:val="18"/>
        </w:rPr>
        <w:t xml:space="preserve"> </w:t>
      </w:r>
      <w:r>
        <w:rPr>
          <w:sz w:val="18"/>
        </w:rPr>
        <w:t>Diabetic</w:t>
      </w:r>
      <w:r>
        <w:rPr>
          <w:spacing w:val="-3"/>
          <w:sz w:val="18"/>
        </w:rPr>
        <w:t xml:space="preserve"> </w:t>
      </w:r>
      <w:r>
        <w:rPr>
          <w:sz w:val="18"/>
        </w:rPr>
        <w:t>Retinopathy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Detec</w:t>
      </w:r>
      <w:proofErr w:type="spellEnd"/>
      <w:r>
        <w:rPr>
          <w:sz w:val="18"/>
        </w:rPr>
        <w:t xml:space="preserve">- </w:t>
      </w:r>
      <w:proofErr w:type="spellStart"/>
      <w:r>
        <w:rPr>
          <w:sz w:val="18"/>
        </w:rPr>
        <w:t>tion</w:t>
      </w:r>
      <w:proofErr w:type="spellEnd"/>
      <w:r>
        <w:rPr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7"/>
          <w:sz w:val="18"/>
        </w:rPr>
        <w:t xml:space="preserve"> </w:t>
      </w:r>
      <w:r>
        <w:rPr>
          <w:sz w:val="18"/>
        </w:rPr>
        <w:t>DenseNet-121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CLAHE,”</w:t>
      </w:r>
      <w:r>
        <w:rPr>
          <w:spacing w:val="-7"/>
          <w:sz w:val="18"/>
        </w:rPr>
        <w:t xml:space="preserve"> </w:t>
      </w:r>
      <w:r>
        <w:rPr>
          <w:i/>
          <w:sz w:val="18"/>
        </w:rPr>
        <w:t>IEEE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Access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2023.</w:t>
      </w:r>
    </w:p>
    <w:p w14:paraId="45E98D4B" w14:textId="77777777" w:rsidR="00362420" w:rsidRDefault="00AD5A47">
      <w:pPr>
        <w:pStyle w:val="ListParagraph"/>
        <w:numPr>
          <w:ilvl w:val="0"/>
          <w:numId w:val="3"/>
        </w:numPr>
        <w:tabs>
          <w:tab w:val="left" w:pos="477"/>
        </w:tabs>
        <w:ind w:left="477" w:hanging="397"/>
        <w:jc w:val="both"/>
        <w:rPr>
          <w:sz w:val="18"/>
        </w:rPr>
      </w:pPr>
      <w:bookmarkStart w:id="37" w:name="_bookmark15"/>
      <w:bookmarkEnd w:id="37"/>
      <w:r>
        <w:rPr>
          <w:sz w:val="18"/>
        </w:rPr>
        <w:t>Z.</w:t>
      </w:r>
      <w:r>
        <w:rPr>
          <w:spacing w:val="-9"/>
          <w:sz w:val="18"/>
        </w:rPr>
        <w:t xml:space="preserve"> </w:t>
      </w:r>
      <w:r>
        <w:rPr>
          <w:sz w:val="18"/>
        </w:rPr>
        <w:t>Liu,</w:t>
      </w:r>
      <w:r>
        <w:rPr>
          <w:spacing w:val="-7"/>
          <w:sz w:val="18"/>
        </w:rPr>
        <w:t xml:space="preserve"> </w:t>
      </w:r>
      <w:r>
        <w:rPr>
          <w:sz w:val="18"/>
        </w:rPr>
        <w:t>H.</w:t>
      </w:r>
      <w:r>
        <w:rPr>
          <w:spacing w:val="-6"/>
          <w:sz w:val="18"/>
        </w:rPr>
        <w:t xml:space="preserve"> </w:t>
      </w:r>
      <w:r>
        <w:rPr>
          <w:sz w:val="18"/>
        </w:rPr>
        <w:t>Mao,</w:t>
      </w:r>
      <w:r>
        <w:rPr>
          <w:spacing w:val="-7"/>
          <w:sz w:val="18"/>
        </w:rPr>
        <w:t xml:space="preserve"> </w:t>
      </w:r>
      <w:r>
        <w:rPr>
          <w:sz w:val="18"/>
        </w:rPr>
        <w:t>C.-Y.</w:t>
      </w:r>
      <w:r>
        <w:rPr>
          <w:spacing w:val="-6"/>
          <w:sz w:val="18"/>
        </w:rPr>
        <w:t xml:space="preserve"> </w:t>
      </w:r>
      <w:r>
        <w:rPr>
          <w:sz w:val="18"/>
        </w:rPr>
        <w:t>Wu,</w:t>
      </w:r>
      <w:r>
        <w:rPr>
          <w:spacing w:val="-7"/>
          <w:sz w:val="18"/>
        </w:rPr>
        <w:t xml:space="preserve"> </w:t>
      </w:r>
      <w:r>
        <w:rPr>
          <w:sz w:val="18"/>
        </w:rPr>
        <w:t>C.</w:t>
      </w:r>
      <w:r>
        <w:rPr>
          <w:spacing w:val="-7"/>
          <w:sz w:val="18"/>
        </w:rPr>
        <w:t xml:space="preserve"> </w:t>
      </w:r>
      <w:proofErr w:type="spellStart"/>
      <w:r>
        <w:rPr>
          <w:sz w:val="18"/>
        </w:rPr>
        <w:t>Feichtenhofer</w:t>
      </w:r>
      <w:proofErr w:type="spellEnd"/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T.</w:t>
      </w:r>
      <w:r>
        <w:rPr>
          <w:spacing w:val="-7"/>
          <w:sz w:val="18"/>
        </w:rPr>
        <w:t xml:space="preserve"> </w:t>
      </w:r>
      <w:r>
        <w:rPr>
          <w:sz w:val="18"/>
        </w:rPr>
        <w:t>Darrell,</w:t>
      </w:r>
      <w:r>
        <w:rPr>
          <w:spacing w:val="-6"/>
          <w:sz w:val="18"/>
        </w:rPr>
        <w:t xml:space="preserve"> </w:t>
      </w:r>
      <w:r>
        <w:rPr>
          <w:spacing w:val="-5"/>
          <w:sz w:val="18"/>
        </w:rPr>
        <w:t>and</w:t>
      </w:r>
    </w:p>
    <w:p w14:paraId="45E98D4C" w14:textId="77777777" w:rsidR="00362420" w:rsidRDefault="00AD5A47">
      <w:pPr>
        <w:spacing w:before="12" w:line="254" w:lineRule="auto"/>
        <w:ind w:left="476" w:right="765" w:firstLine="3"/>
        <w:jc w:val="both"/>
        <w:rPr>
          <w:sz w:val="18"/>
        </w:rPr>
      </w:pPr>
      <w:r>
        <w:rPr>
          <w:sz w:val="18"/>
        </w:rPr>
        <w:t xml:space="preserve">S. Xie, “A convnet for the 2020s,” in </w:t>
      </w:r>
      <w:r>
        <w:rPr>
          <w:i/>
          <w:sz w:val="18"/>
        </w:rPr>
        <w:t xml:space="preserve">Proceedings of the </w:t>
      </w:r>
      <w:r>
        <w:rPr>
          <w:i/>
          <w:spacing w:val="-2"/>
          <w:sz w:val="18"/>
        </w:rPr>
        <w:t>IEEE/CVF</w:t>
      </w:r>
      <w:r>
        <w:rPr>
          <w:i/>
          <w:spacing w:val="-6"/>
          <w:sz w:val="18"/>
        </w:rPr>
        <w:t xml:space="preserve"> </w:t>
      </w:r>
      <w:r>
        <w:rPr>
          <w:i/>
          <w:spacing w:val="-2"/>
          <w:sz w:val="18"/>
        </w:rPr>
        <w:t>conference</w:t>
      </w:r>
      <w:r>
        <w:rPr>
          <w:i/>
          <w:spacing w:val="-6"/>
          <w:sz w:val="18"/>
        </w:rPr>
        <w:t xml:space="preserve"> </w:t>
      </w:r>
      <w:r>
        <w:rPr>
          <w:i/>
          <w:spacing w:val="-2"/>
          <w:sz w:val="18"/>
        </w:rPr>
        <w:t>on</w:t>
      </w:r>
      <w:r>
        <w:rPr>
          <w:i/>
          <w:spacing w:val="-6"/>
          <w:sz w:val="18"/>
        </w:rPr>
        <w:t xml:space="preserve"> </w:t>
      </w:r>
      <w:r>
        <w:rPr>
          <w:i/>
          <w:spacing w:val="-2"/>
          <w:sz w:val="18"/>
        </w:rPr>
        <w:t>computer</w:t>
      </w:r>
      <w:r>
        <w:rPr>
          <w:i/>
          <w:spacing w:val="-6"/>
          <w:sz w:val="18"/>
        </w:rPr>
        <w:t xml:space="preserve"> </w:t>
      </w:r>
      <w:r>
        <w:rPr>
          <w:i/>
          <w:spacing w:val="-2"/>
          <w:sz w:val="18"/>
        </w:rPr>
        <w:t>vision</w:t>
      </w:r>
      <w:r>
        <w:rPr>
          <w:i/>
          <w:spacing w:val="-6"/>
          <w:sz w:val="18"/>
        </w:rPr>
        <w:t xml:space="preserve"> </w:t>
      </w:r>
      <w:r>
        <w:rPr>
          <w:i/>
          <w:spacing w:val="-2"/>
          <w:sz w:val="18"/>
        </w:rPr>
        <w:t>and</w:t>
      </w:r>
      <w:r>
        <w:rPr>
          <w:i/>
          <w:spacing w:val="-6"/>
          <w:sz w:val="18"/>
        </w:rPr>
        <w:t xml:space="preserve"> </w:t>
      </w:r>
      <w:r>
        <w:rPr>
          <w:i/>
          <w:spacing w:val="-2"/>
          <w:sz w:val="18"/>
        </w:rPr>
        <w:t>pattern</w:t>
      </w:r>
      <w:r>
        <w:rPr>
          <w:i/>
          <w:spacing w:val="-6"/>
          <w:sz w:val="18"/>
        </w:rPr>
        <w:t xml:space="preserve"> </w:t>
      </w:r>
      <w:proofErr w:type="spellStart"/>
      <w:r>
        <w:rPr>
          <w:i/>
          <w:spacing w:val="-2"/>
          <w:sz w:val="18"/>
        </w:rPr>
        <w:t>recog</w:t>
      </w:r>
      <w:proofErr w:type="spellEnd"/>
      <w:r>
        <w:rPr>
          <w:i/>
          <w:spacing w:val="-2"/>
          <w:sz w:val="18"/>
        </w:rPr>
        <w:t xml:space="preserve">- </w:t>
      </w:r>
      <w:proofErr w:type="spellStart"/>
      <w:r>
        <w:rPr>
          <w:i/>
          <w:sz w:val="18"/>
        </w:rPr>
        <w:t>nition</w:t>
      </w:r>
      <w:proofErr w:type="spellEnd"/>
      <w:r>
        <w:rPr>
          <w:sz w:val="18"/>
        </w:rPr>
        <w:t>, 2022, pp. 11976–11986.</w:t>
      </w:r>
    </w:p>
    <w:p w14:paraId="45E98D4D" w14:textId="77777777" w:rsidR="00362420" w:rsidRDefault="00AD5A47">
      <w:pPr>
        <w:pStyle w:val="ListParagraph"/>
        <w:numPr>
          <w:ilvl w:val="0"/>
          <w:numId w:val="3"/>
        </w:numPr>
        <w:tabs>
          <w:tab w:val="left" w:pos="474"/>
          <w:tab w:val="left" w:pos="477"/>
        </w:tabs>
        <w:spacing w:line="254" w:lineRule="auto"/>
        <w:ind w:left="474" w:right="763" w:hanging="394"/>
        <w:jc w:val="both"/>
        <w:rPr>
          <w:sz w:val="18"/>
        </w:rPr>
      </w:pPr>
      <w:bookmarkStart w:id="38" w:name="_bookmark16"/>
      <w:bookmarkEnd w:id="38"/>
      <w:r>
        <w:rPr>
          <w:sz w:val="18"/>
        </w:rPr>
        <w:tab/>
        <w:t>K.</w:t>
      </w:r>
      <w:r>
        <w:rPr>
          <w:spacing w:val="-10"/>
          <w:sz w:val="18"/>
        </w:rPr>
        <w:t xml:space="preserve"> </w:t>
      </w:r>
      <w:r>
        <w:rPr>
          <w:sz w:val="18"/>
        </w:rPr>
        <w:t>He,</w:t>
      </w:r>
      <w:r>
        <w:rPr>
          <w:spacing w:val="-10"/>
          <w:sz w:val="18"/>
        </w:rPr>
        <w:t xml:space="preserve"> </w:t>
      </w:r>
      <w:r>
        <w:rPr>
          <w:sz w:val="18"/>
        </w:rPr>
        <w:t>X.</w:t>
      </w:r>
      <w:r>
        <w:rPr>
          <w:spacing w:val="-10"/>
          <w:sz w:val="18"/>
        </w:rPr>
        <w:t xml:space="preserve"> </w:t>
      </w:r>
      <w:r>
        <w:rPr>
          <w:sz w:val="18"/>
        </w:rPr>
        <w:t>Zhang,</w:t>
      </w:r>
      <w:r>
        <w:rPr>
          <w:spacing w:val="-10"/>
          <w:sz w:val="18"/>
        </w:rPr>
        <w:t xml:space="preserve"> </w:t>
      </w:r>
      <w:r>
        <w:rPr>
          <w:sz w:val="18"/>
        </w:rPr>
        <w:t>S.</w:t>
      </w:r>
      <w:r>
        <w:rPr>
          <w:spacing w:val="-10"/>
          <w:sz w:val="18"/>
        </w:rPr>
        <w:t xml:space="preserve"> </w:t>
      </w:r>
      <w:r>
        <w:rPr>
          <w:sz w:val="18"/>
        </w:rPr>
        <w:t>Ren,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J.</w:t>
      </w:r>
      <w:r>
        <w:rPr>
          <w:spacing w:val="-10"/>
          <w:sz w:val="18"/>
        </w:rPr>
        <w:t xml:space="preserve"> </w:t>
      </w:r>
      <w:r>
        <w:rPr>
          <w:sz w:val="18"/>
        </w:rPr>
        <w:t>Sun,</w:t>
      </w:r>
      <w:r>
        <w:rPr>
          <w:spacing w:val="-10"/>
          <w:sz w:val="18"/>
        </w:rPr>
        <w:t xml:space="preserve"> </w:t>
      </w:r>
      <w:r>
        <w:rPr>
          <w:sz w:val="18"/>
        </w:rPr>
        <w:t>“Deep</w:t>
      </w:r>
      <w:r>
        <w:rPr>
          <w:spacing w:val="-10"/>
          <w:sz w:val="18"/>
        </w:rPr>
        <w:t xml:space="preserve"> </w:t>
      </w:r>
      <w:r>
        <w:rPr>
          <w:sz w:val="18"/>
        </w:rPr>
        <w:t>residual</w:t>
      </w:r>
      <w:r>
        <w:rPr>
          <w:spacing w:val="-10"/>
          <w:sz w:val="18"/>
        </w:rPr>
        <w:t xml:space="preserve"> </w:t>
      </w:r>
      <w:r>
        <w:rPr>
          <w:sz w:val="18"/>
        </w:rPr>
        <w:t xml:space="preserve">learning for image recognition,” in </w:t>
      </w:r>
      <w:r>
        <w:rPr>
          <w:i/>
          <w:sz w:val="18"/>
        </w:rPr>
        <w:t xml:space="preserve">Proceedings of the IEEE confer- </w:t>
      </w:r>
      <w:proofErr w:type="spellStart"/>
      <w:r>
        <w:rPr>
          <w:i/>
          <w:sz w:val="18"/>
        </w:rPr>
        <w:t>ence</w:t>
      </w:r>
      <w:proofErr w:type="spellEnd"/>
      <w:r>
        <w:rPr>
          <w:i/>
          <w:sz w:val="18"/>
        </w:rPr>
        <w:t xml:space="preserve"> on computer vision and pattern recognition</w:t>
      </w:r>
      <w:r>
        <w:rPr>
          <w:sz w:val="18"/>
        </w:rPr>
        <w:t xml:space="preserve">, 2016, pp. </w:t>
      </w:r>
      <w:r>
        <w:rPr>
          <w:spacing w:val="-2"/>
          <w:sz w:val="18"/>
        </w:rPr>
        <w:t>770–778.</w:t>
      </w:r>
    </w:p>
    <w:p w14:paraId="45E98D4E" w14:textId="77777777" w:rsidR="00362420" w:rsidRDefault="00362420">
      <w:pPr>
        <w:pStyle w:val="ListParagraph"/>
        <w:spacing w:line="254" w:lineRule="auto"/>
        <w:rPr>
          <w:sz w:val="18"/>
        </w:rPr>
        <w:sectPr w:rsidR="00362420">
          <w:pgSz w:w="11910" w:h="16840"/>
          <w:pgMar w:top="1320" w:right="283" w:bottom="960" w:left="992" w:header="738" w:footer="774" w:gutter="0"/>
          <w:cols w:num="2" w:space="720" w:equalWidth="0">
            <w:col w:w="4861" w:space="199"/>
            <w:col w:w="5575"/>
          </w:cols>
        </w:sectPr>
      </w:pPr>
    </w:p>
    <w:p w14:paraId="45E98D4F" w14:textId="77777777" w:rsidR="00362420" w:rsidRDefault="00AD5A47">
      <w:pPr>
        <w:pStyle w:val="ListParagraph"/>
        <w:numPr>
          <w:ilvl w:val="0"/>
          <w:numId w:val="3"/>
        </w:numPr>
        <w:tabs>
          <w:tab w:val="left" w:pos="483"/>
        </w:tabs>
        <w:spacing w:before="140" w:line="254" w:lineRule="auto"/>
        <w:ind w:left="483" w:right="5818" w:hanging="396"/>
        <w:jc w:val="both"/>
        <w:rPr>
          <w:sz w:val="18"/>
        </w:rPr>
      </w:pPr>
      <w:bookmarkStart w:id="39" w:name="_bookmark17"/>
      <w:bookmarkEnd w:id="39"/>
      <w:r>
        <w:rPr>
          <w:spacing w:val="-2"/>
          <w:sz w:val="18"/>
        </w:rPr>
        <w:lastRenderedPageBreak/>
        <w:t>M.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Bala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et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al.,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“A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Custom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Lightweight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CNN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Efficient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 xml:space="preserve">Di- </w:t>
      </w:r>
      <w:proofErr w:type="spellStart"/>
      <w:r>
        <w:rPr>
          <w:spacing w:val="-2"/>
          <w:sz w:val="18"/>
        </w:rPr>
        <w:t>abetic</w:t>
      </w:r>
      <w:proofErr w:type="spellEnd"/>
      <w:r>
        <w:rPr>
          <w:spacing w:val="-2"/>
          <w:sz w:val="18"/>
        </w:rPr>
        <w:t xml:space="preserve"> Retinopathy Grading,” </w:t>
      </w:r>
      <w:r>
        <w:rPr>
          <w:i/>
          <w:spacing w:val="-2"/>
          <w:sz w:val="18"/>
        </w:rPr>
        <w:t xml:space="preserve">IEEE Transactions on Medical </w:t>
      </w:r>
      <w:r>
        <w:rPr>
          <w:i/>
          <w:sz w:val="18"/>
        </w:rPr>
        <w:t>Imaging</w:t>
      </w:r>
      <w:r>
        <w:rPr>
          <w:sz w:val="18"/>
        </w:rPr>
        <w:t>, 2022.</w:t>
      </w:r>
    </w:p>
    <w:p w14:paraId="45E98D50" w14:textId="77777777" w:rsidR="00362420" w:rsidRDefault="00AD5A47">
      <w:pPr>
        <w:pStyle w:val="ListParagraph"/>
        <w:numPr>
          <w:ilvl w:val="0"/>
          <w:numId w:val="3"/>
        </w:numPr>
        <w:tabs>
          <w:tab w:val="left" w:pos="484"/>
          <w:tab w:val="left" w:pos="486"/>
        </w:tabs>
        <w:spacing w:before="79" w:line="254" w:lineRule="auto"/>
        <w:ind w:right="5847" w:hanging="399"/>
        <w:jc w:val="both"/>
        <w:rPr>
          <w:sz w:val="18"/>
        </w:rPr>
      </w:pPr>
      <w:bookmarkStart w:id="40" w:name="_bookmark18"/>
      <w:bookmarkEnd w:id="40"/>
      <w:r>
        <w:rPr>
          <w:sz w:val="18"/>
        </w:rPr>
        <w:t xml:space="preserve">R. Nandakumar et al., “Enhanced </w:t>
      </w:r>
      <w:proofErr w:type="spellStart"/>
      <w:r>
        <w:rPr>
          <w:sz w:val="18"/>
        </w:rPr>
        <w:t>DenseNet</w:t>
      </w:r>
      <w:proofErr w:type="spellEnd"/>
      <w:r>
        <w:rPr>
          <w:sz w:val="18"/>
        </w:rPr>
        <w:t xml:space="preserve"> for Diabetic Retinopathy Screening,” </w:t>
      </w:r>
      <w:r>
        <w:rPr>
          <w:i/>
          <w:sz w:val="18"/>
        </w:rPr>
        <w:t>Medical Image Analysis</w:t>
      </w:r>
      <w:r>
        <w:rPr>
          <w:sz w:val="18"/>
        </w:rPr>
        <w:t>, 2022.</w:t>
      </w:r>
    </w:p>
    <w:p w14:paraId="45E98D51" w14:textId="77777777" w:rsidR="00362420" w:rsidRDefault="00AD5A47">
      <w:pPr>
        <w:pStyle w:val="ListParagraph"/>
        <w:numPr>
          <w:ilvl w:val="0"/>
          <w:numId w:val="3"/>
        </w:numPr>
        <w:tabs>
          <w:tab w:val="left" w:pos="475"/>
          <w:tab w:val="left" w:pos="484"/>
        </w:tabs>
        <w:spacing w:before="79" w:line="254" w:lineRule="auto"/>
        <w:ind w:left="475" w:right="5847" w:hanging="388"/>
        <w:jc w:val="both"/>
        <w:rPr>
          <w:sz w:val="18"/>
        </w:rPr>
      </w:pPr>
      <w:bookmarkStart w:id="41" w:name="_bookmark19"/>
      <w:bookmarkEnd w:id="41"/>
      <w:r>
        <w:rPr>
          <w:sz w:val="18"/>
        </w:rPr>
        <w:tab/>
      </w:r>
      <w:r>
        <w:rPr>
          <w:spacing w:val="-2"/>
          <w:sz w:val="18"/>
        </w:rPr>
        <w:t>S.</w:t>
      </w:r>
      <w:r>
        <w:rPr>
          <w:spacing w:val="-6"/>
          <w:sz w:val="18"/>
        </w:rPr>
        <w:t xml:space="preserve"> </w:t>
      </w:r>
      <w:proofErr w:type="spellStart"/>
      <w:r>
        <w:rPr>
          <w:spacing w:val="-2"/>
          <w:sz w:val="18"/>
        </w:rPr>
        <w:t>Saproo</w:t>
      </w:r>
      <w:proofErr w:type="spellEnd"/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et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al.,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“A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DAG-based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Transfer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Learning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 xml:space="preserve">Approach </w:t>
      </w:r>
      <w:r>
        <w:rPr>
          <w:sz w:val="18"/>
        </w:rPr>
        <w:t xml:space="preserve">for DR Detection using ResNet101,” </w:t>
      </w:r>
      <w:r>
        <w:rPr>
          <w:i/>
          <w:sz w:val="18"/>
        </w:rPr>
        <w:t>Expert Systems with Applications</w:t>
      </w:r>
      <w:r>
        <w:rPr>
          <w:sz w:val="18"/>
        </w:rPr>
        <w:t>, 2024.</w:t>
      </w:r>
    </w:p>
    <w:p w14:paraId="45E98D52" w14:textId="77777777" w:rsidR="00362420" w:rsidRDefault="00AD5A47">
      <w:pPr>
        <w:pStyle w:val="ListParagraph"/>
        <w:numPr>
          <w:ilvl w:val="0"/>
          <w:numId w:val="3"/>
        </w:numPr>
        <w:tabs>
          <w:tab w:val="left" w:pos="484"/>
          <w:tab w:val="left" w:pos="486"/>
        </w:tabs>
        <w:spacing w:before="79" w:line="254" w:lineRule="auto"/>
        <w:ind w:right="5818" w:hanging="399"/>
        <w:jc w:val="both"/>
        <w:rPr>
          <w:sz w:val="18"/>
        </w:rPr>
      </w:pPr>
      <w:bookmarkStart w:id="42" w:name="_bookmark20"/>
      <w:bookmarkEnd w:id="42"/>
      <w:r>
        <w:rPr>
          <w:sz w:val="18"/>
        </w:rPr>
        <w:t xml:space="preserve">U. </w:t>
      </w:r>
      <w:proofErr w:type="spellStart"/>
      <w:r>
        <w:rPr>
          <w:sz w:val="18"/>
        </w:rPr>
        <w:t>Bhimavarapu</w:t>
      </w:r>
      <w:proofErr w:type="spellEnd"/>
      <w:r>
        <w:rPr>
          <w:sz w:val="18"/>
        </w:rPr>
        <w:t xml:space="preserve"> et al., “Ensemble Deep Learning for Dia- </w:t>
      </w:r>
      <w:proofErr w:type="spellStart"/>
      <w:r>
        <w:rPr>
          <w:sz w:val="18"/>
        </w:rPr>
        <w:t>betic</w:t>
      </w:r>
      <w:proofErr w:type="spellEnd"/>
      <w:r>
        <w:rPr>
          <w:sz w:val="18"/>
        </w:rPr>
        <w:t xml:space="preserve"> Retinopathy Classification,” </w:t>
      </w:r>
      <w:r>
        <w:rPr>
          <w:i/>
          <w:sz w:val="18"/>
        </w:rPr>
        <w:t xml:space="preserve">Journal of Medical Sys- </w:t>
      </w:r>
      <w:proofErr w:type="spellStart"/>
      <w:r>
        <w:rPr>
          <w:i/>
          <w:sz w:val="18"/>
        </w:rPr>
        <w:t>tems</w:t>
      </w:r>
      <w:proofErr w:type="spellEnd"/>
      <w:r>
        <w:rPr>
          <w:sz w:val="18"/>
        </w:rPr>
        <w:t>, 2023.</w:t>
      </w:r>
    </w:p>
    <w:p w14:paraId="45E98D53" w14:textId="77777777" w:rsidR="00362420" w:rsidRDefault="00AD5A47">
      <w:pPr>
        <w:pStyle w:val="ListParagraph"/>
        <w:numPr>
          <w:ilvl w:val="0"/>
          <w:numId w:val="3"/>
        </w:numPr>
        <w:tabs>
          <w:tab w:val="left" w:pos="478"/>
          <w:tab w:val="left" w:pos="484"/>
        </w:tabs>
        <w:spacing w:before="79" w:line="254" w:lineRule="auto"/>
        <w:ind w:left="478" w:right="5847" w:hanging="391"/>
        <w:jc w:val="both"/>
        <w:rPr>
          <w:sz w:val="18"/>
        </w:rPr>
      </w:pPr>
      <w:bookmarkStart w:id="43" w:name="_bookmark21"/>
      <w:bookmarkEnd w:id="43"/>
      <w:r>
        <w:rPr>
          <w:sz w:val="18"/>
        </w:rPr>
        <w:tab/>
        <w:t>P.</w:t>
      </w:r>
      <w:r>
        <w:rPr>
          <w:spacing w:val="40"/>
          <w:sz w:val="18"/>
        </w:rPr>
        <w:t xml:space="preserve"> </w:t>
      </w:r>
      <w:proofErr w:type="spellStart"/>
      <w:r>
        <w:rPr>
          <w:sz w:val="18"/>
        </w:rPr>
        <w:t>Shakibania</w:t>
      </w:r>
      <w:proofErr w:type="spellEnd"/>
      <w:r>
        <w:rPr>
          <w:spacing w:val="40"/>
          <w:sz w:val="18"/>
        </w:rPr>
        <w:t xml:space="preserve"> </w:t>
      </w:r>
      <w:r>
        <w:rPr>
          <w:sz w:val="18"/>
        </w:rPr>
        <w:t>et</w:t>
      </w:r>
      <w:r>
        <w:rPr>
          <w:spacing w:val="40"/>
          <w:sz w:val="18"/>
        </w:rPr>
        <w:t xml:space="preserve"> </w:t>
      </w:r>
      <w:r>
        <w:rPr>
          <w:sz w:val="18"/>
        </w:rPr>
        <w:t>al.,</w:t>
      </w:r>
      <w:r>
        <w:rPr>
          <w:spacing w:val="40"/>
          <w:sz w:val="18"/>
        </w:rPr>
        <w:t xml:space="preserve"> </w:t>
      </w:r>
      <w:r>
        <w:rPr>
          <w:sz w:val="18"/>
        </w:rPr>
        <w:t>“Multi-Model</w:t>
      </w:r>
      <w:r>
        <w:rPr>
          <w:spacing w:val="40"/>
          <w:sz w:val="18"/>
        </w:rPr>
        <w:t xml:space="preserve"> </w:t>
      </w:r>
      <w:r>
        <w:rPr>
          <w:sz w:val="18"/>
        </w:rPr>
        <w:t>Ensemble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Strategies for Retinal Image Analysis,” </w:t>
      </w:r>
      <w:r>
        <w:rPr>
          <w:i/>
          <w:sz w:val="18"/>
        </w:rPr>
        <w:t>Computers in Biology and Medicine</w:t>
      </w:r>
      <w:r>
        <w:rPr>
          <w:sz w:val="18"/>
        </w:rPr>
        <w:t>, 2024.</w:t>
      </w:r>
    </w:p>
    <w:p w14:paraId="45E98D54" w14:textId="77777777" w:rsidR="00362420" w:rsidRDefault="00AD5A47">
      <w:pPr>
        <w:pStyle w:val="ListParagraph"/>
        <w:numPr>
          <w:ilvl w:val="0"/>
          <w:numId w:val="3"/>
        </w:numPr>
        <w:tabs>
          <w:tab w:val="left" w:pos="480"/>
          <w:tab w:val="left" w:pos="484"/>
        </w:tabs>
        <w:spacing w:before="79" w:line="254" w:lineRule="auto"/>
        <w:ind w:left="480" w:right="5822" w:hanging="393"/>
        <w:jc w:val="both"/>
        <w:rPr>
          <w:sz w:val="18"/>
        </w:rPr>
      </w:pPr>
      <w:bookmarkStart w:id="44" w:name="_bookmark22"/>
      <w:bookmarkEnd w:id="44"/>
      <w:r>
        <w:rPr>
          <w:sz w:val="18"/>
        </w:rPr>
        <w:tab/>
        <w:t xml:space="preserve">A. </w:t>
      </w:r>
      <w:proofErr w:type="spellStart"/>
      <w:r>
        <w:rPr>
          <w:sz w:val="18"/>
        </w:rPr>
        <w:t>Dosovitskiy</w:t>
      </w:r>
      <w:proofErr w:type="spellEnd"/>
      <w:r>
        <w:rPr>
          <w:sz w:val="18"/>
        </w:rPr>
        <w:t xml:space="preserve"> et al., “An image is worth 16x16 words: Transformers</w:t>
      </w:r>
      <w:r>
        <w:rPr>
          <w:spacing w:val="-10"/>
          <w:sz w:val="18"/>
        </w:rPr>
        <w:t xml:space="preserve"> </w:t>
      </w:r>
      <w:r>
        <w:rPr>
          <w:sz w:val="18"/>
        </w:rPr>
        <w:t>for</w:t>
      </w:r>
      <w:r>
        <w:rPr>
          <w:spacing w:val="-10"/>
          <w:sz w:val="18"/>
        </w:rPr>
        <w:t xml:space="preserve"> </w:t>
      </w:r>
      <w:r>
        <w:rPr>
          <w:sz w:val="18"/>
        </w:rPr>
        <w:t>image</w:t>
      </w:r>
      <w:r>
        <w:rPr>
          <w:spacing w:val="-10"/>
          <w:sz w:val="18"/>
        </w:rPr>
        <w:t xml:space="preserve"> </w:t>
      </w:r>
      <w:r>
        <w:rPr>
          <w:sz w:val="18"/>
        </w:rPr>
        <w:t>recognition</w:t>
      </w:r>
      <w:r>
        <w:rPr>
          <w:spacing w:val="-10"/>
          <w:sz w:val="18"/>
        </w:rPr>
        <w:t xml:space="preserve"> </w:t>
      </w:r>
      <w:r>
        <w:rPr>
          <w:sz w:val="18"/>
        </w:rPr>
        <w:t>at</w:t>
      </w:r>
      <w:r>
        <w:rPr>
          <w:spacing w:val="-10"/>
          <w:sz w:val="18"/>
        </w:rPr>
        <w:t xml:space="preserve"> </w:t>
      </w:r>
      <w:r>
        <w:rPr>
          <w:sz w:val="18"/>
        </w:rPr>
        <w:t>scale,”</w:t>
      </w:r>
      <w:r>
        <w:rPr>
          <w:spacing w:val="-10"/>
          <w:sz w:val="18"/>
        </w:rPr>
        <w:t xml:space="preserve"> </w:t>
      </w:r>
      <w:proofErr w:type="spellStart"/>
      <w:r>
        <w:rPr>
          <w:i/>
          <w:sz w:val="18"/>
        </w:rPr>
        <w:t>arXiv</w:t>
      </w:r>
      <w:proofErr w:type="spellEnd"/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preprint arXiv:2010.11929</w:t>
      </w:r>
      <w:r>
        <w:rPr>
          <w:sz w:val="18"/>
        </w:rPr>
        <w:t>, 2020.</w:t>
      </w:r>
    </w:p>
    <w:p w14:paraId="45E98D55" w14:textId="77777777" w:rsidR="00362420" w:rsidRDefault="00AD5A47">
      <w:pPr>
        <w:pStyle w:val="ListParagraph"/>
        <w:numPr>
          <w:ilvl w:val="0"/>
          <w:numId w:val="3"/>
        </w:numPr>
        <w:tabs>
          <w:tab w:val="left" w:pos="479"/>
          <w:tab w:val="left" w:pos="484"/>
        </w:tabs>
        <w:spacing w:before="79" w:line="254" w:lineRule="auto"/>
        <w:ind w:left="479" w:right="5818" w:hanging="392"/>
        <w:jc w:val="both"/>
        <w:rPr>
          <w:sz w:val="18"/>
        </w:rPr>
      </w:pPr>
      <w:bookmarkStart w:id="45" w:name="_bookmark23"/>
      <w:bookmarkEnd w:id="45"/>
      <w:r>
        <w:rPr>
          <w:sz w:val="18"/>
        </w:rPr>
        <w:tab/>
        <w:t>J. Hu, L. Shen, and G. Sun, “Squeeze-and-excitation net- works,”</w:t>
      </w:r>
      <w:r>
        <w:rPr>
          <w:spacing w:val="-9"/>
          <w:sz w:val="18"/>
        </w:rPr>
        <w:t xml:space="preserve"> </w:t>
      </w:r>
      <w:r>
        <w:rPr>
          <w:sz w:val="18"/>
        </w:rPr>
        <w:t>in</w:t>
      </w:r>
      <w:r>
        <w:rPr>
          <w:spacing w:val="-9"/>
          <w:sz w:val="18"/>
        </w:rPr>
        <w:t xml:space="preserve"> </w:t>
      </w:r>
      <w:r>
        <w:rPr>
          <w:i/>
          <w:sz w:val="18"/>
        </w:rPr>
        <w:t>Proceedings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IEEE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conference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on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computer vision and pattern recognition</w:t>
      </w:r>
      <w:r>
        <w:rPr>
          <w:sz w:val="18"/>
        </w:rPr>
        <w:t>, 2018, pp. 7132–7141.</w:t>
      </w:r>
    </w:p>
    <w:p w14:paraId="45E98D56" w14:textId="77777777" w:rsidR="00362420" w:rsidRDefault="00AD5A47">
      <w:pPr>
        <w:pStyle w:val="ListParagraph"/>
        <w:numPr>
          <w:ilvl w:val="0"/>
          <w:numId w:val="3"/>
        </w:numPr>
        <w:tabs>
          <w:tab w:val="left" w:pos="484"/>
          <w:tab w:val="left" w:pos="486"/>
        </w:tabs>
        <w:spacing w:before="79" w:line="254" w:lineRule="auto"/>
        <w:ind w:right="5818" w:hanging="399"/>
        <w:jc w:val="both"/>
        <w:rPr>
          <w:sz w:val="18"/>
        </w:rPr>
      </w:pPr>
      <w:bookmarkStart w:id="46" w:name="_bookmark24"/>
      <w:bookmarkEnd w:id="46"/>
      <w:r>
        <w:rPr>
          <w:sz w:val="18"/>
        </w:rPr>
        <w:t xml:space="preserve">Asia Pacific Tele-Ophthalmology Society, “APTOS 2019 </w:t>
      </w:r>
      <w:r>
        <w:rPr>
          <w:spacing w:val="-2"/>
          <w:sz w:val="18"/>
        </w:rPr>
        <w:t xml:space="preserve">Blindness Detection,” </w:t>
      </w:r>
      <w:hyperlink r:id="rId14">
        <w:r>
          <w:rPr>
            <w:spacing w:val="-2"/>
            <w:sz w:val="18"/>
          </w:rPr>
          <w:t>https://www.kaggle.com/c/aptos2019-</w:t>
        </w:r>
      </w:hyperlink>
      <w:r>
        <w:rPr>
          <w:spacing w:val="-2"/>
          <w:sz w:val="18"/>
        </w:rPr>
        <w:t xml:space="preserve"> </w:t>
      </w:r>
      <w:r>
        <w:rPr>
          <w:sz w:val="18"/>
        </w:rPr>
        <w:t>blindness-detection, 2019.</w:t>
      </w:r>
    </w:p>
    <w:p w14:paraId="45E98D57" w14:textId="77777777" w:rsidR="00362420" w:rsidRDefault="00AD5A47">
      <w:pPr>
        <w:pStyle w:val="ListParagraph"/>
        <w:numPr>
          <w:ilvl w:val="0"/>
          <w:numId w:val="3"/>
        </w:numPr>
        <w:tabs>
          <w:tab w:val="left" w:pos="484"/>
          <w:tab w:val="left" w:pos="486"/>
        </w:tabs>
        <w:spacing w:before="79" w:line="254" w:lineRule="auto"/>
        <w:ind w:right="5816" w:hanging="399"/>
        <w:jc w:val="both"/>
        <w:rPr>
          <w:sz w:val="18"/>
        </w:rPr>
      </w:pPr>
      <w:bookmarkStart w:id="47" w:name="_bookmark25"/>
      <w:bookmarkEnd w:id="47"/>
      <w:r>
        <w:rPr>
          <w:sz w:val="18"/>
        </w:rPr>
        <w:t xml:space="preserve">A. </w:t>
      </w:r>
      <w:proofErr w:type="spellStart"/>
      <w:r>
        <w:rPr>
          <w:sz w:val="18"/>
        </w:rPr>
        <w:t>Sunkari</w:t>
      </w:r>
      <w:proofErr w:type="spellEnd"/>
      <w:r>
        <w:rPr>
          <w:sz w:val="18"/>
        </w:rPr>
        <w:t xml:space="preserve"> et al., “Transfer Learning in Ophthalmological Image</w:t>
      </w:r>
      <w:r>
        <w:rPr>
          <w:spacing w:val="-12"/>
          <w:sz w:val="18"/>
        </w:rPr>
        <w:t xml:space="preserve"> </w:t>
      </w:r>
      <w:r>
        <w:rPr>
          <w:sz w:val="18"/>
        </w:rPr>
        <w:t>Processing,”</w:t>
      </w:r>
      <w:r>
        <w:rPr>
          <w:spacing w:val="-11"/>
          <w:sz w:val="18"/>
        </w:rPr>
        <w:t xml:space="preserve"> </w:t>
      </w:r>
      <w:r>
        <w:rPr>
          <w:i/>
          <w:sz w:val="18"/>
        </w:rPr>
        <w:t>Artificial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Intelligence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in</w:t>
      </w:r>
      <w:r>
        <w:rPr>
          <w:i/>
          <w:spacing w:val="-12"/>
          <w:sz w:val="18"/>
        </w:rPr>
        <w:t xml:space="preserve"> </w:t>
      </w:r>
      <w:r>
        <w:rPr>
          <w:i/>
          <w:sz w:val="18"/>
        </w:rPr>
        <w:t>Medicine</w:t>
      </w:r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2024.</w:t>
      </w:r>
    </w:p>
    <w:sectPr w:rsidR="00362420">
      <w:pgSz w:w="11910" w:h="16840"/>
      <w:pgMar w:top="1320" w:right="283" w:bottom="960" w:left="992" w:header="738" w:footer="7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71F3D" w14:textId="77777777" w:rsidR="005B149D" w:rsidRDefault="005B149D">
      <w:r>
        <w:separator/>
      </w:r>
    </w:p>
  </w:endnote>
  <w:endnote w:type="continuationSeparator" w:id="0">
    <w:p w14:paraId="4CD8126A" w14:textId="77777777" w:rsidR="005B149D" w:rsidRDefault="005B1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98D97" w14:textId="77777777" w:rsidR="00362420" w:rsidRDefault="00AD5A47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171584" behindDoc="1" locked="0" layoutInCell="1" allowOverlap="1" wp14:anchorId="45E98D9E" wp14:editId="45E98D9F">
              <wp:simplePos x="0" y="0"/>
              <wp:positionH relativeFrom="page">
                <wp:posOffset>685800</wp:posOffset>
              </wp:positionH>
              <wp:positionV relativeFrom="page">
                <wp:posOffset>10024960</wp:posOffset>
              </wp:positionV>
              <wp:extent cx="6188710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887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88710">
                            <a:moveTo>
                              <a:pt x="0" y="0"/>
                            </a:moveTo>
                            <a:lnTo>
                              <a:pt x="61884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3A42BB" id="Graphic 5" o:spid="_x0000_s1026" style="position:absolute;margin-left:54pt;margin-top:789.35pt;width:487.3pt;height:.1pt;z-index:-1614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" path="m,l61884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72096" behindDoc="1" locked="0" layoutInCell="1" allowOverlap="1" wp14:anchorId="45E98DA0" wp14:editId="45E98DA1">
              <wp:simplePos x="0" y="0"/>
              <wp:positionH relativeFrom="page">
                <wp:posOffset>665403</wp:posOffset>
              </wp:positionH>
              <wp:positionV relativeFrom="page">
                <wp:posOffset>10050953</wp:posOffset>
              </wp:positionV>
              <wp:extent cx="2212975" cy="14795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1297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E98DE1" w14:textId="77777777" w:rsidR="00362420" w:rsidRDefault="00AD5A47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©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2026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IJRTI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|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Volume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11,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Issue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3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|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ISSN: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2456-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3315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E98DA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41" type="#_x0000_t202" style="position:absolute;margin-left:52.4pt;margin-top:791.4pt;width:174.25pt;height:11.65pt;z-index:-1614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" filled="f" stroked="f">
              <v:textbox inset="0,0,0,0">
                <w:txbxContent>
                  <w:p w14:paraId="45E98DE1" w14:textId="77777777" w:rsidR="00362420" w:rsidRDefault="00AD5A47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©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2026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IJRTI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|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Volume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11,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Issue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3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|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ISSN: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2456-</w:t>
                    </w:r>
                    <w:r>
                      <w:rPr>
                        <w:spacing w:val="-4"/>
                        <w:sz w:val="16"/>
                      </w:rPr>
                      <w:t>3315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72608" behindDoc="1" locked="0" layoutInCell="1" allowOverlap="1" wp14:anchorId="45E98DA2" wp14:editId="45E98DA3">
              <wp:simplePos x="0" y="0"/>
              <wp:positionH relativeFrom="page">
                <wp:posOffset>6590334</wp:posOffset>
              </wp:positionH>
              <wp:positionV relativeFrom="page">
                <wp:posOffset>10050953</wp:posOffset>
              </wp:positionV>
              <wp:extent cx="335280" cy="14795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528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E98DE2" w14:textId="77777777" w:rsidR="00362420" w:rsidRDefault="00AD5A47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E98DA2" id="Textbox 7" o:spid="_x0000_s1042" type="#_x0000_t202" style="position:absolute;margin-left:518.9pt;margin-top:791.4pt;width:26.4pt;height:11.65pt;z-index:-1614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" filled="f" stroked="f">
              <v:textbox inset="0,0,0,0">
                <w:txbxContent>
                  <w:p w14:paraId="45E98DE2" w14:textId="77777777" w:rsidR="00362420" w:rsidRDefault="00AD5A47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2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37773" w14:textId="77777777" w:rsidR="005B149D" w:rsidRDefault="005B149D">
      <w:r>
        <w:separator/>
      </w:r>
    </w:p>
  </w:footnote>
  <w:footnote w:type="continuationSeparator" w:id="0">
    <w:p w14:paraId="0CEA268A" w14:textId="77777777" w:rsidR="005B149D" w:rsidRDefault="005B14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98D96" w14:textId="77777777" w:rsidR="00362420" w:rsidRDefault="00AD5A47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170048" behindDoc="1" locked="0" layoutInCell="1" allowOverlap="1" wp14:anchorId="45E98D98" wp14:editId="45E98D99">
              <wp:simplePos x="0" y="0"/>
              <wp:positionH relativeFrom="page">
                <wp:posOffset>685800</wp:posOffset>
              </wp:positionH>
              <wp:positionV relativeFrom="page">
                <wp:posOffset>600621</wp:posOffset>
              </wp:positionV>
              <wp:extent cx="618871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887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88710">
                            <a:moveTo>
                              <a:pt x="0" y="0"/>
                            </a:moveTo>
                            <a:lnTo>
                              <a:pt x="61884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26BF99" id="Graphic 2" o:spid="_x0000_s1026" style="position:absolute;margin-left:54pt;margin-top:47.3pt;width:487.3pt;height:.1pt;z-index:-1614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" path="m,l61884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70560" behindDoc="1" locked="0" layoutInCell="1" allowOverlap="1" wp14:anchorId="45E98D9A" wp14:editId="45E98D9B">
              <wp:simplePos x="0" y="0"/>
              <wp:positionH relativeFrom="page">
                <wp:posOffset>671385</wp:posOffset>
              </wp:positionH>
              <wp:positionV relativeFrom="page">
                <wp:posOffset>455798</wp:posOffset>
              </wp:positionV>
              <wp:extent cx="2374900" cy="1466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490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E98DDF" w14:textId="77777777" w:rsidR="00362420" w:rsidRDefault="00AD5A47">
                          <w:pPr>
                            <w:spacing w:before="18"/>
                            <w:ind w:left="20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International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Journal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for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Research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Trends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and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Innovation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E98D9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9" type="#_x0000_t202" style="position:absolute;margin-left:52.85pt;margin-top:35.9pt;width:187pt;height:11.55pt;z-index:-1614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" filled="f" stroked="f">
              <v:textbox inset="0,0,0,0">
                <w:txbxContent>
                  <w:p w14:paraId="45E98DDF" w14:textId="77777777" w:rsidR="00362420" w:rsidRDefault="00AD5A47">
                    <w:pPr>
                      <w:spacing w:before="18"/>
                      <w:ind w:left="20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spacing w:val="-2"/>
                        <w:sz w:val="16"/>
                      </w:rPr>
                      <w:t>International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Journal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for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Research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Trends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and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Innovation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71072" behindDoc="1" locked="0" layoutInCell="1" allowOverlap="1" wp14:anchorId="45E98D9C" wp14:editId="45E98D9D">
              <wp:simplePos x="0" y="0"/>
              <wp:positionH relativeFrom="page">
                <wp:posOffset>6327068</wp:posOffset>
              </wp:positionH>
              <wp:positionV relativeFrom="page">
                <wp:posOffset>455798</wp:posOffset>
              </wp:positionV>
              <wp:extent cx="560070" cy="1466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007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E98DE0" w14:textId="77777777" w:rsidR="00362420" w:rsidRDefault="00AD5A47">
                          <w:pPr>
                            <w:spacing w:before="18"/>
                            <w:ind w:left="20"/>
                            <w:rPr>
                              <w:i/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i/>
                                <w:spacing w:val="-2"/>
                                <w:sz w:val="16"/>
                              </w:rPr>
                              <w:t>www.ijrti.org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E98D9C" id="Textbox 4" o:spid="_x0000_s1040" type="#_x0000_t202" style="position:absolute;margin-left:498.2pt;margin-top:35.9pt;width:44.1pt;height:11.55pt;z-index:-1614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" filled="f" stroked="f">
              <v:textbox inset="0,0,0,0">
                <w:txbxContent>
                  <w:p w14:paraId="45E98DE0" w14:textId="77777777" w:rsidR="00362420" w:rsidRDefault="00AD5A47">
                    <w:pPr>
                      <w:spacing w:before="18"/>
                      <w:ind w:left="20"/>
                      <w:rPr>
                        <w:i/>
                        <w:sz w:val="16"/>
                      </w:rPr>
                    </w:pPr>
                    <w:hyperlink r:id="rId2">
                      <w:r>
                        <w:rPr>
                          <w:i/>
                          <w:spacing w:val="-2"/>
                          <w:sz w:val="16"/>
                        </w:rPr>
                        <w:t>www.ijrti.org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12E7"/>
    <w:multiLevelType w:val="hybridMultilevel"/>
    <w:tmpl w:val="D7CE8714"/>
    <w:lvl w:ilvl="0" w:tplc="82EC01C2">
      <w:start w:val="1"/>
      <w:numFmt w:val="decimal"/>
      <w:lvlText w:val="[%1]"/>
      <w:lvlJc w:val="left"/>
      <w:pPr>
        <w:ind w:left="486" w:hanging="30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DA904F58">
      <w:numFmt w:val="bullet"/>
      <w:lvlText w:val="•"/>
      <w:lvlJc w:val="left"/>
      <w:pPr>
        <w:ind w:left="918" w:hanging="309"/>
      </w:pPr>
      <w:rPr>
        <w:rFonts w:hint="default"/>
        <w:lang w:val="en-US" w:eastAsia="en-US" w:bidi="ar-SA"/>
      </w:rPr>
    </w:lvl>
    <w:lvl w:ilvl="2" w:tplc="5636E918">
      <w:numFmt w:val="bullet"/>
      <w:lvlText w:val="•"/>
      <w:lvlJc w:val="left"/>
      <w:pPr>
        <w:ind w:left="1356" w:hanging="309"/>
      </w:pPr>
      <w:rPr>
        <w:rFonts w:hint="default"/>
        <w:lang w:val="en-US" w:eastAsia="en-US" w:bidi="ar-SA"/>
      </w:rPr>
    </w:lvl>
    <w:lvl w:ilvl="3" w:tplc="C9F68802">
      <w:numFmt w:val="bullet"/>
      <w:lvlText w:val="•"/>
      <w:lvlJc w:val="left"/>
      <w:pPr>
        <w:ind w:left="1794" w:hanging="309"/>
      </w:pPr>
      <w:rPr>
        <w:rFonts w:hint="default"/>
        <w:lang w:val="en-US" w:eastAsia="en-US" w:bidi="ar-SA"/>
      </w:rPr>
    </w:lvl>
    <w:lvl w:ilvl="4" w:tplc="4CFE2512">
      <w:numFmt w:val="bullet"/>
      <w:lvlText w:val="•"/>
      <w:lvlJc w:val="left"/>
      <w:pPr>
        <w:ind w:left="2232" w:hanging="309"/>
      </w:pPr>
      <w:rPr>
        <w:rFonts w:hint="default"/>
        <w:lang w:val="en-US" w:eastAsia="en-US" w:bidi="ar-SA"/>
      </w:rPr>
    </w:lvl>
    <w:lvl w:ilvl="5" w:tplc="AE823E24">
      <w:numFmt w:val="bullet"/>
      <w:lvlText w:val="•"/>
      <w:lvlJc w:val="left"/>
      <w:pPr>
        <w:ind w:left="2670" w:hanging="309"/>
      </w:pPr>
      <w:rPr>
        <w:rFonts w:hint="default"/>
        <w:lang w:val="en-US" w:eastAsia="en-US" w:bidi="ar-SA"/>
      </w:rPr>
    </w:lvl>
    <w:lvl w:ilvl="6" w:tplc="71900132">
      <w:numFmt w:val="bullet"/>
      <w:lvlText w:val="•"/>
      <w:lvlJc w:val="left"/>
      <w:pPr>
        <w:ind w:left="3108" w:hanging="309"/>
      </w:pPr>
      <w:rPr>
        <w:rFonts w:hint="default"/>
        <w:lang w:val="en-US" w:eastAsia="en-US" w:bidi="ar-SA"/>
      </w:rPr>
    </w:lvl>
    <w:lvl w:ilvl="7" w:tplc="3A16D31E">
      <w:numFmt w:val="bullet"/>
      <w:lvlText w:val="•"/>
      <w:lvlJc w:val="left"/>
      <w:pPr>
        <w:ind w:left="3546" w:hanging="309"/>
      </w:pPr>
      <w:rPr>
        <w:rFonts w:hint="default"/>
        <w:lang w:val="en-US" w:eastAsia="en-US" w:bidi="ar-SA"/>
      </w:rPr>
    </w:lvl>
    <w:lvl w:ilvl="8" w:tplc="BB788C8C">
      <w:numFmt w:val="bullet"/>
      <w:lvlText w:val="•"/>
      <w:lvlJc w:val="left"/>
      <w:pPr>
        <w:ind w:left="3984" w:hanging="309"/>
      </w:pPr>
      <w:rPr>
        <w:rFonts w:hint="default"/>
        <w:lang w:val="en-US" w:eastAsia="en-US" w:bidi="ar-SA"/>
      </w:rPr>
    </w:lvl>
  </w:abstractNum>
  <w:abstractNum w:abstractNumId="1" w15:restartNumberingAfterBreak="0">
    <w:nsid w:val="00E804F7"/>
    <w:multiLevelType w:val="hybridMultilevel"/>
    <w:tmpl w:val="714C13AA"/>
    <w:lvl w:ilvl="0" w:tplc="D2F0D08C">
      <w:start w:val="1"/>
      <w:numFmt w:val="upperLetter"/>
      <w:lvlText w:val="%1."/>
      <w:lvlJc w:val="left"/>
      <w:pPr>
        <w:ind w:left="370" w:hanging="283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0"/>
        <w:szCs w:val="20"/>
        <w:lang w:val="en-US" w:eastAsia="en-US" w:bidi="ar-SA"/>
      </w:rPr>
    </w:lvl>
    <w:lvl w:ilvl="1" w:tplc="138085DE">
      <w:numFmt w:val="bullet"/>
      <w:lvlText w:val="•"/>
      <w:lvlJc w:val="left"/>
      <w:pPr>
        <w:ind w:left="827" w:hanging="283"/>
      </w:pPr>
      <w:rPr>
        <w:rFonts w:hint="default"/>
        <w:lang w:val="en-US" w:eastAsia="en-US" w:bidi="ar-SA"/>
      </w:rPr>
    </w:lvl>
    <w:lvl w:ilvl="2" w:tplc="2E725B3C">
      <w:numFmt w:val="bullet"/>
      <w:lvlText w:val="•"/>
      <w:lvlJc w:val="left"/>
      <w:pPr>
        <w:ind w:left="1274" w:hanging="283"/>
      </w:pPr>
      <w:rPr>
        <w:rFonts w:hint="default"/>
        <w:lang w:val="en-US" w:eastAsia="en-US" w:bidi="ar-SA"/>
      </w:rPr>
    </w:lvl>
    <w:lvl w:ilvl="3" w:tplc="8D5EB3D8">
      <w:numFmt w:val="bullet"/>
      <w:lvlText w:val="•"/>
      <w:lvlJc w:val="left"/>
      <w:pPr>
        <w:ind w:left="1722" w:hanging="283"/>
      </w:pPr>
      <w:rPr>
        <w:rFonts w:hint="default"/>
        <w:lang w:val="en-US" w:eastAsia="en-US" w:bidi="ar-SA"/>
      </w:rPr>
    </w:lvl>
    <w:lvl w:ilvl="4" w:tplc="E8746A1C">
      <w:numFmt w:val="bullet"/>
      <w:lvlText w:val="•"/>
      <w:lvlJc w:val="left"/>
      <w:pPr>
        <w:ind w:left="2169" w:hanging="283"/>
      </w:pPr>
      <w:rPr>
        <w:rFonts w:hint="default"/>
        <w:lang w:val="en-US" w:eastAsia="en-US" w:bidi="ar-SA"/>
      </w:rPr>
    </w:lvl>
    <w:lvl w:ilvl="5" w:tplc="531A9820">
      <w:numFmt w:val="bullet"/>
      <w:lvlText w:val="•"/>
      <w:lvlJc w:val="left"/>
      <w:pPr>
        <w:ind w:left="2616" w:hanging="283"/>
      </w:pPr>
      <w:rPr>
        <w:rFonts w:hint="default"/>
        <w:lang w:val="en-US" w:eastAsia="en-US" w:bidi="ar-SA"/>
      </w:rPr>
    </w:lvl>
    <w:lvl w:ilvl="6" w:tplc="9C1C8530">
      <w:numFmt w:val="bullet"/>
      <w:lvlText w:val="•"/>
      <w:lvlJc w:val="left"/>
      <w:pPr>
        <w:ind w:left="3064" w:hanging="283"/>
      </w:pPr>
      <w:rPr>
        <w:rFonts w:hint="default"/>
        <w:lang w:val="en-US" w:eastAsia="en-US" w:bidi="ar-SA"/>
      </w:rPr>
    </w:lvl>
    <w:lvl w:ilvl="7" w:tplc="212870DA">
      <w:numFmt w:val="bullet"/>
      <w:lvlText w:val="•"/>
      <w:lvlJc w:val="left"/>
      <w:pPr>
        <w:ind w:left="3511" w:hanging="283"/>
      </w:pPr>
      <w:rPr>
        <w:rFonts w:hint="default"/>
        <w:lang w:val="en-US" w:eastAsia="en-US" w:bidi="ar-SA"/>
      </w:rPr>
    </w:lvl>
    <w:lvl w:ilvl="8" w:tplc="D55E1CAC">
      <w:numFmt w:val="bullet"/>
      <w:lvlText w:val="•"/>
      <w:lvlJc w:val="left"/>
      <w:pPr>
        <w:ind w:left="3959" w:hanging="283"/>
      </w:pPr>
      <w:rPr>
        <w:rFonts w:hint="default"/>
        <w:lang w:val="en-US" w:eastAsia="en-US" w:bidi="ar-SA"/>
      </w:rPr>
    </w:lvl>
  </w:abstractNum>
  <w:abstractNum w:abstractNumId="2" w15:restartNumberingAfterBreak="0">
    <w:nsid w:val="2486622A"/>
    <w:multiLevelType w:val="hybridMultilevel"/>
    <w:tmpl w:val="55FAD7CE"/>
    <w:lvl w:ilvl="0" w:tplc="7138D9D0">
      <w:start w:val="1"/>
      <w:numFmt w:val="upperRoman"/>
      <w:lvlText w:val="%1."/>
      <w:lvlJc w:val="left"/>
      <w:pPr>
        <w:ind w:left="757" w:hanging="22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E9ED00A">
      <w:numFmt w:val="bullet"/>
      <w:lvlText w:val="•"/>
      <w:lvlJc w:val="left"/>
      <w:pPr>
        <w:ind w:left="1165" w:hanging="227"/>
      </w:pPr>
      <w:rPr>
        <w:rFonts w:hint="default"/>
        <w:lang w:val="en-US" w:eastAsia="en-US" w:bidi="ar-SA"/>
      </w:rPr>
    </w:lvl>
    <w:lvl w:ilvl="2" w:tplc="8EF60036">
      <w:numFmt w:val="bullet"/>
      <w:lvlText w:val="•"/>
      <w:lvlJc w:val="left"/>
      <w:pPr>
        <w:ind w:left="1571" w:hanging="227"/>
      </w:pPr>
      <w:rPr>
        <w:rFonts w:hint="default"/>
        <w:lang w:val="en-US" w:eastAsia="en-US" w:bidi="ar-SA"/>
      </w:rPr>
    </w:lvl>
    <w:lvl w:ilvl="3" w:tplc="503463EA">
      <w:numFmt w:val="bullet"/>
      <w:lvlText w:val="•"/>
      <w:lvlJc w:val="left"/>
      <w:pPr>
        <w:ind w:left="1976" w:hanging="227"/>
      </w:pPr>
      <w:rPr>
        <w:rFonts w:hint="default"/>
        <w:lang w:val="en-US" w:eastAsia="en-US" w:bidi="ar-SA"/>
      </w:rPr>
    </w:lvl>
    <w:lvl w:ilvl="4" w:tplc="781AE56C">
      <w:numFmt w:val="bullet"/>
      <w:lvlText w:val="•"/>
      <w:lvlJc w:val="left"/>
      <w:pPr>
        <w:ind w:left="2382" w:hanging="227"/>
      </w:pPr>
      <w:rPr>
        <w:rFonts w:hint="default"/>
        <w:lang w:val="en-US" w:eastAsia="en-US" w:bidi="ar-SA"/>
      </w:rPr>
    </w:lvl>
    <w:lvl w:ilvl="5" w:tplc="E714A9DE">
      <w:numFmt w:val="bullet"/>
      <w:lvlText w:val="•"/>
      <w:lvlJc w:val="left"/>
      <w:pPr>
        <w:ind w:left="2787" w:hanging="227"/>
      </w:pPr>
      <w:rPr>
        <w:rFonts w:hint="default"/>
        <w:lang w:val="en-US" w:eastAsia="en-US" w:bidi="ar-SA"/>
      </w:rPr>
    </w:lvl>
    <w:lvl w:ilvl="6" w:tplc="17FEBAB6">
      <w:numFmt w:val="bullet"/>
      <w:lvlText w:val="•"/>
      <w:lvlJc w:val="left"/>
      <w:pPr>
        <w:ind w:left="3193" w:hanging="227"/>
      </w:pPr>
      <w:rPr>
        <w:rFonts w:hint="default"/>
        <w:lang w:val="en-US" w:eastAsia="en-US" w:bidi="ar-SA"/>
      </w:rPr>
    </w:lvl>
    <w:lvl w:ilvl="7" w:tplc="89284BAC">
      <w:numFmt w:val="bullet"/>
      <w:lvlText w:val="•"/>
      <w:lvlJc w:val="left"/>
      <w:pPr>
        <w:ind w:left="3598" w:hanging="227"/>
      </w:pPr>
      <w:rPr>
        <w:rFonts w:hint="default"/>
        <w:lang w:val="en-US" w:eastAsia="en-US" w:bidi="ar-SA"/>
      </w:rPr>
    </w:lvl>
    <w:lvl w:ilvl="8" w:tplc="9BDCD4E0">
      <w:numFmt w:val="bullet"/>
      <w:lvlText w:val="•"/>
      <w:lvlJc w:val="left"/>
      <w:pPr>
        <w:ind w:left="4004" w:hanging="227"/>
      </w:pPr>
      <w:rPr>
        <w:rFonts w:hint="default"/>
        <w:lang w:val="en-US" w:eastAsia="en-US" w:bidi="ar-SA"/>
      </w:rPr>
    </w:lvl>
  </w:abstractNum>
  <w:abstractNum w:abstractNumId="3" w15:restartNumberingAfterBreak="0">
    <w:nsid w:val="29F00BBE"/>
    <w:multiLevelType w:val="hybridMultilevel"/>
    <w:tmpl w:val="68CE15A0"/>
    <w:lvl w:ilvl="0" w:tplc="02C0F35A">
      <w:numFmt w:val="bullet"/>
      <w:lvlText w:val="•"/>
      <w:lvlJc w:val="left"/>
      <w:pPr>
        <w:ind w:left="366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D005DC">
      <w:numFmt w:val="bullet"/>
      <w:lvlText w:val="•"/>
      <w:lvlJc w:val="left"/>
      <w:pPr>
        <w:ind w:left="810" w:hanging="170"/>
      </w:pPr>
      <w:rPr>
        <w:rFonts w:hint="default"/>
        <w:lang w:val="en-US" w:eastAsia="en-US" w:bidi="ar-SA"/>
      </w:rPr>
    </w:lvl>
    <w:lvl w:ilvl="2" w:tplc="0C183C3A">
      <w:numFmt w:val="bullet"/>
      <w:lvlText w:val="•"/>
      <w:lvlJc w:val="left"/>
      <w:pPr>
        <w:ind w:left="1260" w:hanging="170"/>
      </w:pPr>
      <w:rPr>
        <w:rFonts w:hint="default"/>
        <w:lang w:val="en-US" w:eastAsia="en-US" w:bidi="ar-SA"/>
      </w:rPr>
    </w:lvl>
    <w:lvl w:ilvl="3" w:tplc="D9FE8002">
      <w:numFmt w:val="bullet"/>
      <w:lvlText w:val="•"/>
      <w:lvlJc w:val="left"/>
      <w:pPr>
        <w:ind w:left="1710" w:hanging="170"/>
      </w:pPr>
      <w:rPr>
        <w:rFonts w:hint="default"/>
        <w:lang w:val="en-US" w:eastAsia="en-US" w:bidi="ar-SA"/>
      </w:rPr>
    </w:lvl>
    <w:lvl w:ilvl="4" w:tplc="3DD201D2">
      <w:numFmt w:val="bullet"/>
      <w:lvlText w:val="•"/>
      <w:lvlJc w:val="left"/>
      <w:pPr>
        <w:ind w:left="2160" w:hanging="170"/>
      </w:pPr>
      <w:rPr>
        <w:rFonts w:hint="default"/>
        <w:lang w:val="en-US" w:eastAsia="en-US" w:bidi="ar-SA"/>
      </w:rPr>
    </w:lvl>
    <w:lvl w:ilvl="5" w:tplc="1842FDA2">
      <w:numFmt w:val="bullet"/>
      <w:lvlText w:val="•"/>
      <w:lvlJc w:val="left"/>
      <w:pPr>
        <w:ind w:left="2610" w:hanging="170"/>
      </w:pPr>
      <w:rPr>
        <w:rFonts w:hint="default"/>
        <w:lang w:val="en-US" w:eastAsia="en-US" w:bidi="ar-SA"/>
      </w:rPr>
    </w:lvl>
    <w:lvl w:ilvl="6" w:tplc="BF9C4D8C">
      <w:numFmt w:val="bullet"/>
      <w:lvlText w:val="•"/>
      <w:lvlJc w:val="left"/>
      <w:pPr>
        <w:ind w:left="3060" w:hanging="170"/>
      </w:pPr>
      <w:rPr>
        <w:rFonts w:hint="default"/>
        <w:lang w:val="en-US" w:eastAsia="en-US" w:bidi="ar-SA"/>
      </w:rPr>
    </w:lvl>
    <w:lvl w:ilvl="7" w:tplc="51C691BA">
      <w:numFmt w:val="bullet"/>
      <w:lvlText w:val="•"/>
      <w:lvlJc w:val="left"/>
      <w:pPr>
        <w:ind w:left="3510" w:hanging="170"/>
      </w:pPr>
      <w:rPr>
        <w:rFonts w:hint="default"/>
        <w:lang w:val="en-US" w:eastAsia="en-US" w:bidi="ar-SA"/>
      </w:rPr>
    </w:lvl>
    <w:lvl w:ilvl="8" w:tplc="1466F908">
      <w:numFmt w:val="bullet"/>
      <w:lvlText w:val="•"/>
      <w:lvlJc w:val="left"/>
      <w:pPr>
        <w:ind w:left="3960" w:hanging="170"/>
      </w:pPr>
      <w:rPr>
        <w:rFonts w:hint="default"/>
        <w:lang w:val="en-US" w:eastAsia="en-US" w:bidi="ar-SA"/>
      </w:rPr>
    </w:lvl>
  </w:abstractNum>
  <w:abstractNum w:abstractNumId="4" w15:restartNumberingAfterBreak="0">
    <w:nsid w:val="2BAD5A16"/>
    <w:multiLevelType w:val="hybridMultilevel"/>
    <w:tmpl w:val="9AB81FF0"/>
    <w:lvl w:ilvl="0" w:tplc="80744308">
      <w:numFmt w:val="bullet"/>
      <w:lvlText w:val="•"/>
      <w:lvlJc w:val="left"/>
      <w:pPr>
        <w:ind w:left="840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1D430FE">
      <w:numFmt w:val="bullet"/>
      <w:lvlText w:val="•"/>
      <w:lvlJc w:val="left"/>
      <w:pPr>
        <w:ind w:left="1361" w:hanging="170"/>
      </w:pPr>
      <w:rPr>
        <w:rFonts w:hint="default"/>
        <w:lang w:val="en-US" w:eastAsia="en-US" w:bidi="ar-SA"/>
      </w:rPr>
    </w:lvl>
    <w:lvl w:ilvl="2" w:tplc="EAEAC272">
      <w:numFmt w:val="bullet"/>
      <w:lvlText w:val="•"/>
      <w:lvlJc w:val="left"/>
      <w:pPr>
        <w:ind w:left="1882" w:hanging="170"/>
      </w:pPr>
      <w:rPr>
        <w:rFonts w:hint="default"/>
        <w:lang w:val="en-US" w:eastAsia="en-US" w:bidi="ar-SA"/>
      </w:rPr>
    </w:lvl>
    <w:lvl w:ilvl="3" w:tplc="0406C206">
      <w:numFmt w:val="bullet"/>
      <w:lvlText w:val="•"/>
      <w:lvlJc w:val="left"/>
      <w:pPr>
        <w:ind w:left="2403" w:hanging="170"/>
      </w:pPr>
      <w:rPr>
        <w:rFonts w:hint="default"/>
        <w:lang w:val="en-US" w:eastAsia="en-US" w:bidi="ar-SA"/>
      </w:rPr>
    </w:lvl>
    <w:lvl w:ilvl="4" w:tplc="D40EC158">
      <w:numFmt w:val="bullet"/>
      <w:lvlText w:val="•"/>
      <w:lvlJc w:val="left"/>
      <w:pPr>
        <w:ind w:left="2924" w:hanging="170"/>
      </w:pPr>
      <w:rPr>
        <w:rFonts w:hint="default"/>
        <w:lang w:val="en-US" w:eastAsia="en-US" w:bidi="ar-SA"/>
      </w:rPr>
    </w:lvl>
    <w:lvl w:ilvl="5" w:tplc="F86A9F02">
      <w:numFmt w:val="bullet"/>
      <w:lvlText w:val="•"/>
      <w:lvlJc w:val="left"/>
      <w:pPr>
        <w:ind w:left="3445" w:hanging="170"/>
      </w:pPr>
      <w:rPr>
        <w:rFonts w:hint="default"/>
        <w:lang w:val="en-US" w:eastAsia="en-US" w:bidi="ar-SA"/>
      </w:rPr>
    </w:lvl>
    <w:lvl w:ilvl="6" w:tplc="A9EAFE54">
      <w:numFmt w:val="bullet"/>
      <w:lvlText w:val="•"/>
      <w:lvlJc w:val="left"/>
      <w:pPr>
        <w:ind w:left="3966" w:hanging="170"/>
      </w:pPr>
      <w:rPr>
        <w:rFonts w:hint="default"/>
        <w:lang w:val="en-US" w:eastAsia="en-US" w:bidi="ar-SA"/>
      </w:rPr>
    </w:lvl>
    <w:lvl w:ilvl="7" w:tplc="755E11A8">
      <w:numFmt w:val="bullet"/>
      <w:lvlText w:val="•"/>
      <w:lvlJc w:val="left"/>
      <w:pPr>
        <w:ind w:left="4488" w:hanging="170"/>
      </w:pPr>
      <w:rPr>
        <w:rFonts w:hint="default"/>
        <w:lang w:val="en-US" w:eastAsia="en-US" w:bidi="ar-SA"/>
      </w:rPr>
    </w:lvl>
    <w:lvl w:ilvl="8" w:tplc="B5FC299A">
      <w:numFmt w:val="bullet"/>
      <w:lvlText w:val="•"/>
      <w:lvlJc w:val="left"/>
      <w:pPr>
        <w:ind w:left="5009" w:hanging="170"/>
      </w:pPr>
      <w:rPr>
        <w:rFonts w:hint="default"/>
        <w:lang w:val="en-US" w:eastAsia="en-US" w:bidi="ar-SA"/>
      </w:rPr>
    </w:lvl>
  </w:abstractNum>
  <w:abstractNum w:abstractNumId="5" w15:restartNumberingAfterBreak="0">
    <w:nsid w:val="380273F8"/>
    <w:multiLevelType w:val="hybridMultilevel"/>
    <w:tmpl w:val="9C90C244"/>
    <w:lvl w:ilvl="0" w:tplc="5A04DD6C">
      <w:start w:val="1"/>
      <w:numFmt w:val="upperLetter"/>
      <w:lvlText w:val="%1."/>
      <w:lvlJc w:val="left"/>
      <w:pPr>
        <w:ind w:left="370" w:hanging="283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0"/>
        <w:szCs w:val="20"/>
        <w:lang w:val="en-US" w:eastAsia="en-US" w:bidi="ar-SA"/>
      </w:rPr>
    </w:lvl>
    <w:lvl w:ilvl="1" w:tplc="163202A0">
      <w:numFmt w:val="bullet"/>
      <w:lvlText w:val="•"/>
      <w:lvlJc w:val="left"/>
      <w:pPr>
        <w:ind w:left="828" w:hanging="283"/>
      </w:pPr>
      <w:rPr>
        <w:rFonts w:hint="default"/>
        <w:lang w:val="en-US" w:eastAsia="en-US" w:bidi="ar-SA"/>
      </w:rPr>
    </w:lvl>
    <w:lvl w:ilvl="2" w:tplc="2778B4B4">
      <w:numFmt w:val="bullet"/>
      <w:lvlText w:val="•"/>
      <w:lvlJc w:val="left"/>
      <w:pPr>
        <w:ind w:left="1276" w:hanging="283"/>
      </w:pPr>
      <w:rPr>
        <w:rFonts w:hint="default"/>
        <w:lang w:val="en-US" w:eastAsia="en-US" w:bidi="ar-SA"/>
      </w:rPr>
    </w:lvl>
    <w:lvl w:ilvl="3" w:tplc="146E2976">
      <w:numFmt w:val="bullet"/>
      <w:lvlText w:val="•"/>
      <w:lvlJc w:val="left"/>
      <w:pPr>
        <w:ind w:left="1724" w:hanging="283"/>
      </w:pPr>
      <w:rPr>
        <w:rFonts w:hint="default"/>
        <w:lang w:val="en-US" w:eastAsia="en-US" w:bidi="ar-SA"/>
      </w:rPr>
    </w:lvl>
    <w:lvl w:ilvl="4" w:tplc="08AABE8A">
      <w:numFmt w:val="bullet"/>
      <w:lvlText w:val="•"/>
      <w:lvlJc w:val="left"/>
      <w:pPr>
        <w:ind w:left="2172" w:hanging="283"/>
      </w:pPr>
      <w:rPr>
        <w:rFonts w:hint="default"/>
        <w:lang w:val="en-US" w:eastAsia="en-US" w:bidi="ar-SA"/>
      </w:rPr>
    </w:lvl>
    <w:lvl w:ilvl="5" w:tplc="541E954C">
      <w:numFmt w:val="bullet"/>
      <w:lvlText w:val="•"/>
      <w:lvlJc w:val="left"/>
      <w:pPr>
        <w:ind w:left="2620" w:hanging="283"/>
      </w:pPr>
      <w:rPr>
        <w:rFonts w:hint="default"/>
        <w:lang w:val="en-US" w:eastAsia="en-US" w:bidi="ar-SA"/>
      </w:rPr>
    </w:lvl>
    <w:lvl w:ilvl="6" w:tplc="EA6CEE08">
      <w:numFmt w:val="bullet"/>
      <w:lvlText w:val="•"/>
      <w:lvlJc w:val="left"/>
      <w:pPr>
        <w:ind w:left="3068" w:hanging="283"/>
      </w:pPr>
      <w:rPr>
        <w:rFonts w:hint="default"/>
        <w:lang w:val="en-US" w:eastAsia="en-US" w:bidi="ar-SA"/>
      </w:rPr>
    </w:lvl>
    <w:lvl w:ilvl="7" w:tplc="397CABAA">
      <w:numFmt w:val="bullet"/>
      <w:lvlText w:val="•"/>
      <w:lvlJc w:val="left"/>
      <w:pPr>
        <w:ind w:left="3516" w:hanging="283"/>
      </w:pPr>
      <w:rPr>
        <w:rFonts w:hint="default"/>
        <w:lang w:val="en-US" w:eastAsia="en-US" w:bidi="ar-SA"/>
      </w:rPr>
    </w:lvl>
    <w:lvl w:ilvl="8" w:tplc="128E44C2">
      <w:numFmt w:val="bullet"/>
      <w:lvlText w:val="•"/>
      <w:lvlJc w:val="left"/>
      <w:pPr>
        <w:ind w:left="3964" w:hanging="283"/>
      </w:pPr>
      <w:rPr>
        <w:rFonts w:hint="default"/>
        <w:lang w:val="en-US" w:eastAsia="en-US" w:bidi="ar-SA"/>
      </w:rPr>
    </w:lvl>
  </w:abstractNum>
  <w:abstractNum w:abstractNumId="6" w15:restartNumberingAfterBreak="0">
    <w:nsid w:val="42EC2093"/>
    <w:multiLevelType w:val="hybridMultilevel"/>
    <w:tmpl w:val="E28CD24C"/>
    <w:lvl w:ilvl="0" w:tplc="468E3FEC">
      <w:start w:val="1"/>
      <w:numFmt w:val="upperLetter"/>
      <w:lvlText w:val="%1."/>
      <w:lvlJc w:val="left"/>
      <w:pPr>
        <w:ind w:left="370" w:hanging="283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0"/>
        <w:szCs w:val="20"/>
        <w:lang w:val="en-US" w:eastAsia="en-US" w:bidi="ar-SA"/>
      </w:rPr>
    </w:lvl>
    <w:lvl w:ilvl="1" w:tplc="9774B258">
      <w:numFmt w:val="bullet"/>
      <w:lvlText w:val="•"/>
      <w:lvlJc w:val="left"/>
      <w:pPr>
        <w:ind w:left="366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61A839A">
      <w:numFmt w:val="bullet"/>
      <w:lvlText w:val="•"/>
      <w:lvlJc w:val="left"/>
      <w:pPr>
        <w:ind w:left="873" w:hanging="170"/>
      </w:pPr>
      <w:rPr>
        <w:rFonts w:hint="default"/>
        <w:lang w:val="en-US" w:eastAsia="en-US" w:bidi="ar-SA"/>
      </w:rPr>
    </w:lvl>
    <w:lvl w:ilvl="3" w:tplc="48369332">
      <w:numFmt w:val="bullet"/>
      <w:lvlText w:val="•"/>
      <w:lvlJc w:val="left"/>
      <w:pPr>
        <w:ind w:left="1366" w:hanging="170"/>
      </w:pPr>
      <w:rPr>
        <w:rFonts w:hint="default"/>
        <w:lang w:val="en-US" w:eastAsia="en-US" w:bidi="ar-SA"/>
      </w:rPr>
    </w:lvl>
    <w:lvl w:ilvl="4" w:tplc="8916874E">
      <w:numFmt w:val="bullet"/>
      <w:lvlText w:val="•"/>
      <w:lvlJc w:val="left"/>
      <w:pPr>
        <w:ind w:left="1860" w:hanging="170"/>
      </w:pPr>
      <w:rPr>
        <w:rFonts w:hint="default"/>
        <w:lang w:val="en-US" w:eastAsia="en-US" w:bidi="ar-SA"/>
      </w:rPr>
    </w:lvl>
    <w:lvl w:ilvl="5" w:tplc="32D0C9EE">
      <w:numFmt w:val="bullet"/>
      <w:lvlText w:val="•"/>
      <w:lvlJc w:val="left"/>
      <w:pPr>
        <w:ind w:left="2353" w:hanging="170"/>
      </w:pPr>
      <w:rPr>
        <w:rFonts w:hint="default"/>
        <w:lang w:val="en-US" w:eastAsia="en-US" w:bidi="ar-SA"/>
      </w:rPr>
    </w:lvl>
    <w:lvl w:ilvl="6" w:tplc="257EA508">
      <w:numFmt w:val="bullet"/>
      <w:lvlText w:val="•"/>
      <w:lvlJc w:val="left"/>
      <w:pPr>
        <w:ind w:left="2847" w:hanging="170"/>
      </w:pPr>
      <w:rPr>
        <w:rFonts w:hint="default"/>
        <w:lang w:val="en-US" w:eastAsia="en-US" w:bidi="ar-SA"/>
      </w:rPr>
    </w:lvl>
    <w:lvl w:ilvl="7" w:tplc="8C9E14D2">
      <w:numFmt w:val="bullet"/>
      <w:lvlText w:val="•"/>
      <w:lvlJc w:val="left"/>
      <w:pPr>
        <w:ind w:left="3340" w:hanging="170"/>
      </w:pPr>
      <w:rPr>
        <w:rFonts w:hint="default"/>
        <w:lang w:val="en-US" w:eastAsia="en-US" w:bidi="ar-SA"/>
      </w:rPr>
    </w:lvl>
    <w:lvl w:ilvl="8" w:tplc="3AF4ECBC">
      <w:numFmt w:val="bullet"/>
      <w:lvlText w:val="•"/>
      <w:lvlJc w:val="left"/>
      <w:pPr>
        <w:ind w:left="3833" w:hanging="170"/>
      </w:pPr>
      <w:rPr>
        <w:rFonts w:hint="default"/>
        <w:lang w:val="en-US" w:eastAsia="en-US" w:bidi="ar-SA"/>
      </w:rPr>
    </w:lvl>
  </w:abstractNum>
  <w:abstractNum w:abstractNumId="7" w15:restartNumberingAfterBreak="0">
    <w:nsid w:val="4A6D0B90"/>
    <w:multiLevelType w:val="hybridMultilevel"/>
    <w:tmpl w:val="A3E63224"/>
    <w:lvl w:ilvl="0" w:tplc="E5F8DA5A">
      <w:start w:val="1"/>
      <w:numFmt w:val="decimal"/>
      <w:lvlText w:val="%1"/>
      <w:lvlJc w:val="left"/>
      <w:pPr>
        <w:ind w:left="1584" w:hanging="313"/>
        <w:jc w:val="right"/>
      </w:pPr>
      <w:rPr>
        <w:rFonts w:hint="default"/>
        <w:spacing w:val="0"/>
        <w:w w:val="99"/>
        <w:u w:val="single" w:color="000000"/>
        <w:lang w:val="en-US" w:eastAsia="en-US" w:bidi="ar-SA"/>
      </w:rPr>
    </w:lvl>
    <w:lvl w:ilvl="1" w:tplc="386611A4">
      <w:numFmt w:val="bullet"/>
      <w:lvlText w:val="•"/>
      <w:lvlJc w:val="left"/>
      <w:pPr>
        <w:ind w:left="374" w:hanging="1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3D8E64E">
      <w:numFmt w:val="bullet"/>
      <w:lvlText w:val="•"/>
      <w:lvlJc w:val="left"/>
      <w:pPr>
        <w:ind w:left="1382" w:hanging="163"/>
      </w:pPr>
      <w:rPr>
        <w:rFonts w:hint="default"/>
        <w:lang w:val="en-US" w:eastAsia="en-US" w:bidi="ar-SA"/>
      </w:rPr>
    </w:lvl>
    <w:lvl w:ilvl="3" w:tplc="03786480">
      <w:numFmt w:val="bullet"/>
      <w:lvlText w:val="•"/>
      <w:lvlJc w:val="left"/>
      <w:pPr>
        <w:ind w:left="1185" w:hanging="163"/>
      </w:pPr>
      <w:rPr>
        <w:rFonts w:hint="default"/>
        <w:lang w:val="en-US" w:eastAsia="en-US" w:bidi="ar-SA"/>
      </w:rPr>
    </w:lvl>
    <w:lvl w:ilvl="4" w:tplc="1324CF90">
      <w:numFmt w:val="bullet"/>
      <w:lvlText w:val="•"/>
      <w:lvlJc w:val="left"/>
      <w:pPr>
        <w:ind w:left="988" w:hanging="163"/>
      </w:pPr>
      <w:rPr>
        <w:rFonts w:hint="default"/>
        <w:lang w:val="en-US" w:eastAsia="en-US" w:bidi="ar-SA"/>
      </w:rPr>
    </w:lvl>
    <w:lvl w:ilvl="5" w:tplc="5F6405FE">
      <w:numFmt w:val="bullet"/>
      <w:lvlText w:val="•"/>
      <w:lvlJc w:val="left"/>
      <w:pPr>
        <w:ind w:left="791" w:hanging="163"/>
      </w:pPr>
      <w:rPr>
        <w:rFonts w:hint="default"/>
        <w:lang w:val="en-US" w:eastAsia="en-US" w:bidi="ar-SA"/>
      </w:rPr>
    </w:lvl>
    <w:lvl w:ilvl="6" w:tplc="5810E5EA">
      <w:numFmt w:val="bullet"/>
      <w:lvlText w:val="•"/>
      <w:lvlJc w:val="left"/>
      <w:pPr>
        <w:ind w:left="593" w:hanging="163"/>
      </w:pPr>
      <w:rPr>
        <w:rFonts w:hint="default"/>
        <w:lang w:val="en-US" w:eastAsia="en-US" w:bidi="ar-SA"/>
      </w:rPr>
    </w:lvl>
    <w:lvl w:ilvl="7" w:tplc="C6E49C4E">
      <w:numFmt w:val="bullet"/>
      <w:lvlText w:val="•"/>
      <w:lvlJc w:val="left"/>
      <w:pPr>
        <w:ind w:left="396" w:hanging="163"/>
      </w:pPr>
      <w:rPr>
        <w:rFonts w:hint="default"/>
        <w:lang w:val="en-US" w:eastAsia="en-US" w:bidi="ar-SA"/>
      </w:rPr>
    </w:lvl>
    <w:lvl w:ilvl="8" w:tplc="D09C7028">
      <w:numFmt w:val="bullet"/>
      <w:lvlText w:val="•"/>
      <w:lvlJc w:val="left"/>
      <w:pPr>
        <w:ind w:left="199" w:hanging="163"/>
      </w:pPr>
      <w:rPr>
        <w:rFonts w:hint="default"/>
        <w:lang w:val="en-US" w:eastAsia="en-US" w:bidi="ar-SA"/>
      </w:rPr>
    </w:lvl>
  </w:abstractNum>
  <w:abstractNum w:abstractNumId="8" w15:restartNumberingAfterBreak="0">
    <w:nsid w:val="5021384A"/>
    <w:multiLevelType w:val="hybridMultilevel"/>
    <w:tmpl w:val="5CF45360"/>
    <w:lvl w:ilvl="0" w:tplc="FEB04CC8">
      <w:start w:val="5"/>
      <w:numFmt w:val="upperRoman"/>
      <w:lvlText w:val="%1."/>
      <w:lvlJc w:val="left"/>
      <w:pPr>
        <w:ind w:left="537" w:hanging="26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9"/>
        <w:w w:val="99"/>
        <w:sz w:val="20"/>
        <w:szCs w:val="20"/>
        <w:lang w:val="en-US" w:eastAsia="en-US" w:bidi="ar-SA"/>
      </w:rPr>
    </w:lvl>
    <w:lvl w:ilvl="1" w:tplc="0ED2FD6E">
      <w:numFmt w:val="bullet"/>
      <w:lvlText w:val="•"/>
      <w:lvlJc w:val="left"/>
      <w:pPr>
        <w:ind w:left="1044" w:hanging="265"/>
      </w:pPr>
      <w:rPr>
        <w:rFonts w:hint="default"/>
        <w:lang w:val="en-US" w:eastAsia="en-US" w:bidi="ar-SA"/>
      </w:rPr>
    </w:lvl>
    <w:lvl w:ilvl="2" w:tplc="0AF47A4E">
      <w:numFmt w:val="bullet"/>
      <w:lvlText w:val="•"/>
      <w:lvlJc w:val="left"/>
      <w:pPr>
        <w:ind w:left="1548" w:hanging="265"/>
      </w:pPr>
      <w:rPr>
        <w:rFonts w:hint="default"/>
        <w:lang w:val="en-US" w:eastAsia="en-US" w:bidi="ar-SA"/>
      </w:rPr>
    </w:lvl>
    <w:lvl w:ilvl="3" w:tplc="9956DFDC">
      <w:numFmt w:val="bullet"/>
      <w:lvlText w:val="•"/>
      <w:lvlJc w:val="left"/>
      <w:pPr>
        <w:ind w:left="2053" w:hanging="265"/>
      </w:pPr>
      <w:rPr>
        <w:rFonts w:hint="default"/>
        <w:lang w:val="en-US" w:eastAsia="en-US" w:bidi="ar-SA"/>
      </w:rPr>
    </w:lvl>
    <w:lvl w:ilvl="4" w:tplc="BF40814A">
      <w:numFmt w:val="bullet"/>
      <w:lvlText w:val="•"/>
      <w:lvlJc w:val="left"/>
      <w:pPr>
        <w:ind w:left="2557" w:hanging="265"/>
      </w:pPr>
      <w:rPr>
        <w:rFonts w:hint="default"/>
        <w:lang w:val="en-US" w:eastAsia="en-US" w:bidi="ar-SA"/>
      </w:rPr>
    </w:lvl>
    <w:lvl w:ilvl="5" w:tplc="5D9C90DE">
      <w:numFmt w:val="bullet"/>
      <w:lvlText w:val="•"/>
      <w:lvlJc w:val="left"/>
      <w:pPr>
        <w:ind w:left="3062" w:hanging="265"/>
      </w:pPr>
      <w:rPr>
        <w:rFonts w:hint="default"/>
        <w:lang w:val="en-US" w:eastAsia="en-US" w:bidi="ar-SA"/>
      </w:rPr>
    </w:lvl>
    <w:lvl w:ilvl="6" w:tplc="2B2216E2">
      <w:numFmt w:val="bullet"/>
      <w:lvlText w:val="•"/>
      <w:lvlJc w:val="left"/>
      <w:pPr>
        <w:ind w:left="3566" w:hanging="265"/>
      </w:pPr>
      <w:rPr>
        <w:rFonts w:hint="default"/>
        <w:lang w:val="en-US" w:eastAsia="en-US" w:bidi="ar-SA"/>
      </w:rPr>
    </w:lvl>
    <w:lvl w:ilvl="7" w:tplc="5B345E0C">
      <w:numFmt w:val="bullet"/>
      <w:lvlText w:val="•"/>
      <w:lvlJc w:val="left"/>
      <w:pPr>
        <w:ind w:left="4071" w:hanging="265"/>
      </w:pPr>
      <w:rPr>
        <w:rFonts w:hint="default"/>
        <w:lang w:val="en-US" w:eastAsia="en-US" w:bidi="ar-SA"/>
      </w:rPr>
    </w:lvl>
    <w:lvl w:ilvl="8" w:tplc="646E33AE">
      <w:numFmt w:val="bullet"/>
      <w:lvlText w:val="•"/>
      <w:lvlJc w:val="left"/>
      <w:pPr>
        <w:ind w:left="4575" w:hanging="265"/>
      </w:pPr>
      <w:rPr>
        <w:rFonts w:hint="default"/>
        <w:lang w:val="en-US" w:eastAsia="en-US" w:bidi="ar-SA"/>
      </w:rPr>
    </w:lvl>
  </w:abstractNum>
  <w:num w:numId="1" w16cid:durableId="1594628015">
    <w:abstractNumId w:val="4"/>
  </w:num>
  <w:num w:numId="2" w16cid:durableId="604576740">
    <w:abstractNumId w:val="7"/>
  </w:num>
  <w:num w:numId="3" w16cid:durableId="312028338">
    <w:abstractNumId w:val="0"/>
  </w:num>
  <w:num w:numId="4" w16cid:durableId="1295911873">
    <w:abstractNumId w:val="3"/>
  </w:num>
  <w:num w:numId="5" w16cid:durableId="1801874198">
    <w:abstractNumId w:val="1"/>
  </w:num>
  <w:num w:numId="6" w16cid:durableId="784009302">
    <w:abstractNumId w:val="6"/>
  </w:num>
  <w:num w:numId="7" w16cid:durableId="156849863">
    <w:abstractNumId w:val="8"/>
  </w:num>
  <w:num w:numId="8" w16cid:durableId="897206398">
    <w:abstractNumId w:val="5"/>
  </w:num>
  <w:num w:numId="9" w16cid:durableId="599292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2420"/>
    <w:rsid w:val="00027EC6"/>
    <w:rsid w:val="000D47D2"/>
    <w:rsid w:val="000E7B8C"/>
    <w:rsid w:val="00167ED6"/>
    <w:rsid w:val="001E57FB"/>
    <w:rsid w:val="00233A6B"/>
    <w:rsid w:val="00274178"/>
    <w:rsid w:val="002F7174"/>
    <w:rsid w:val="00312E32"/>
    <w:rsid w:val="00351639"/>
    <w:rsid w:val="00362420"/>
    <w:rsid w:val="003638D9"/>
    <w:rsid w:val="0037409C"/>
    <w:rsid w:val="00534A34"/>
    <w:rsid w:val="00542FF6"/>
    <w:rsid w:val="0059414D"/>
    <w:rsid w:val="005B149D"/>
    <w:rsid w:val="006022C1"/>
    <w:rsid w:val="00687188"/>
    <w:rsid w:val="006F6EFC"/>
    <w:rsid w:val="007C3973"/>
    <w:rsid w:val="008054EA"/>
    <w:rsid w:val="0080727C"/>
    <w:rsid w:val="008B60A5"/>
    <w:rsid w:val="008F4519"/>
    <w:rsid w:val="009A5385"/>
    <w:rsid w:val="009D5B8D"/>
    <w:rsid w:val="00A11389"/>
    <w:rsid w:val="00A26C2C"/>
    <w:rsid w:val="00A32F7A"/>
    <w:rsid w:val="00A45910"/>
    <w:rsid w:val="00A574D0"/>
    <w:rsid w:val="00AD5A47"/>
    <w:rsid w:val="00B802A8"/>
    <w:rsid w:val="00BB3CE5"/>
    <w:rsid w:val="00BC21CF"/>
    <w:rsid w:val="00C85553"/>
    <w:rsid w:val="00CA4966"/>
    <w:rsid w:val="00CB7525"/>
    <w:rsid w:val="00CF04D6"/>
    <w:rsid w:val="00CF534D"/>
    <w:rsid w:val="00D11AEE"/>
    <w:rsid w:val="00D26318"/>
    <w:rsid w:val="00E17FC8"/>
    <w:rsid w:val="00E76611"/>
    <w:rsid w:val="00E81E2C"/>
    <w:rsid w:val="00F212AD"/>
    <w:rsid w:val="00F42EC6"/>
    <w:rsid w:val="00F9382E"/>
    <w:rsid w:val="00FA1287"/>
    <w:rsid w:val="00FE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8C0B"/>
  <w15:docId w15:val="{BF559A0E-1CB8-4193-9010-26CE817E3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"/>
      <w:ind w:left="8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80"/>
      <w:ind w:left="368" w:hanging="281"/>
      <w:jc w:val="both"/>
      <w:outlineLvl w:val="1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3"/>
      <w:ind w:left="88" w:right="716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84"/>
      <w:ind w:left="479" w:hanging="39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24"/>
    </w:pPr>
  </w:style>
  <w:style w:type="paragraph" w:styleId="Header">
    <w:name w:val="header"/>
    <w:basedOn w:val="Normal"/>
    <w:link w:val="HeaderChar"/>
    <w:uiPriority w:val="99"/>
    <w:unhideWhenUsed/>
    <w:rsid w:val="006022C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22C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022C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22C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://www.kaggle.com/c/aptos2019-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jrti.org/" TargetMode="External"/><Relationship Id="rId1" Type="http://schemas.openxmlformats.org/officeDocument/2006/relationships/hyperlink" Target="http://www.ijrti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8</Pages>
  <Words>4866</Words>
  <Characters>27742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Bhargava Sai Abhinay Bondalapati</cp:lastModifiedBy>
  <cp:revision>43</cp:revision>
  <dcterms:created xsi:type="dcterms:W3CDTF">2026-03-09T15:17:00Z</dcterms:created>
  <dcterms:modified xsi:type="dcterms:W3CDTF">2026-03-17T09:49:00Z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2026-03-09T00:00:00Z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