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821" w:rsidRDefault="00115C56">
      <w:pPr>
        <w:pStyle w:val="Title"/>
        <w:keepNext w:val="0"/>
        <w:keepLines w:val="0"/>
        <w:pBdr>
          <w:bottom w:val="single" w:sz="8" w:space="4" w:color="4F81BD"/>
        </w:pBdr>
        <w:spacing w:before="0" w:after="300" w:line="240" w:lineRule="auto"/>
        <w:rPr>
          <w:rFonts w:ascii="Calibri" w:eastAsia="Calibri" w:hAnsi="Calibri" w:cs="Calibri"/>
          <w:b w:val="0"/>
          <w:bCs w:val="0"/>
          <w:color w:val="17365D"/>
          <w:sz w:val="52"/>
          <w:szCs w:val="52"/>
        </w:rPr>
      </w:pPr>
      <w:r>
        <w:rPr>
          <w:rFonts w:ascii="Calibri" w:eastAsia="Calibri" w:hAnsi="Calibri" w:cs="Calibri"/>
          <w:b w:val="0"/>
          <w:bCs w:val="0"/>
          <w:color w:val="17365D"/>
          <w:sz w:val="52"/>
          <w:szCs w:val="52"/>
        </w:rPr>
        <w:t>TEST PLAN DOCUMENT</w:t>
      </w:r>
    </w:p>
    <w:p w:rsidR="00D23821" w:rsidRDefault="00115C56">
      <w:pPr>
        <w:pStyle w:val="normal0"/>
        <w:spacing w:after="200" w:line="276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Project Name: Practice Software Testing (Demo Web Shop)</w:t>
      </w:r>
    </w:p>
    <w:p w:rsidR="00D23821" w:rsidRDefault="00115C56">
      <w:pPr>
        <w:pStyle w:val="normal0"/>
        <w:spacing w:after="200" w:line="276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Prepared By: </w:t>
      </w:r>
      <w:proofErr w:type="spellStart"/>
      <w:r>
        <w:rPr>
          <w:rFonts w:ascii="Cambria" w:eastAsia="Cambria" w:hAnsi="Cambria" w:cs="Cambria"/>
          <w:color w:val="000000"/>
        </w:rPr>
        <w:t>Abhinesh</w:t>
      </w:r>
      <w:proofErr w:type="spellEnd"/>
      <w:r>
        <w:rPr>
          <w:rFonts w:ascii="Cambria" w:eastAsia="Cambria" w:hAnsi="Cambria" w:cs="Cambria"/>
          <w:color w:val="000000"/>
        </w:rPr>
        <w:t xml:space="preserve"> M S – QA Team</w:t>
      </w:r>
    </w:p>
    <w:p w:rsidR="00D23821" w:rsidRDefault="00115C56">
      <w:pPr>
        <w:pStyle w:val="normal0"/>
        <w:spacing w:after="200" w:line="276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Date: 04-October-2026</w:t>
      </w:r>
    </w:p>
    <w:p w:rsidR="00D23821" w:rsidRDefault="00115C56">
      <w:pPr>
        <w:pStyle w:val="normal0"/>
        <w:spacing w:after="200" w:line="276" w:lineRule="auto"/>
        <w:rPr>
          <w:rFonts w:ascii="Calibri" w:eastAsia="Calibri" w:hAnsi="Calibri" w:cs="Calibri"/>
          <w:sz w:val="46"/>
          <w:szCs w:val="46"/>
        </w:rPr>
      </w:pPr>
      <w:r>
        <w:rPr>
          <w:rFonts w:ascii="Cambria" w:eastAsia="Cambria" w:hAnsi="Cambria" w:cs="Cambria"/>
          <w:color w:val="000000"/>
        </w:rPr>
        <w:t>Version: 1.0</w:t>
      </w:r>
    </w:p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0" w:name="_eyk33evht7zl" w:colFirst="0" w:colLast="0"/>
      <w:bookmarkEnd w:id="0"/>
      <w:r>
        <w:rPr>
          <w:rFonts w:ascii="Calibri" w:eastAsia="Calibri" w:hAnsi="Calibri" w:cs="Calibri"/>
          <w:sz w:val="30"/>
          <w:szCs w:val="30"/>
        </w:rPr>
        <w:t>1. Introduction</w:t>
      </w:r>
    </w:p>
    <w:p w:rsidR="00D23821" w:rsidRDefault="00115C56">
      <w:pPr>
        <w:pStyle w:val="normal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Test Plan defines the overall quality assurance strategy, scope, and execution framework for the Practice Software Testing (Web Shop) e-commerce web application (</w:t>
      </w:r>
      <w:r w:rsidRPr="00115C56">
        <w:rPr>
          <w:rFonts w:ascii="Calibri" w:eastAsia="Calibri" w:hAnsi="Calibri" w:cs="Calibri"/>
          <w:sz w:val="24"/>
          <w:szCs w:val="24"/>
        </w:rPr>
        <w:t>https://demowebshop.tricentis.com/</w:t>
      </w:r>
      <w:r>
        <w:rPr>
          <w:rFonts w:ascii="Calibri" w:eastAsia="Calibri" w:hAnsi="Calibri" w:cs="Calibri"/>
          <w:sz w:val="24"/>
          <w:szCs w:val="24"/>
        </w:rPr>
        <w:t>). The application serves as a full-stack platform featuring product catalog management, search/filtering, user authentication, cart handling, and multi-step checkout processes.</w:t>
      </w:r>
    </w:p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1" w:name="_rr0iidd2pzhz" w:colFirst="0" w:colLast="0"/>
      <w:bookmarkEnd w:id="1"/>
      <w:r>
        <w:rPr>
          <w:rFonts w:ascii="Calibri" w:eastAsia="Calibri" w:hAnsi="Calibri" w:cs="Calibri"/>
          <w:sz w:val="30"/>
          <w:szCs w:val="30"/>
        </w:rPr>
        <w:t>2. Objectives</w:t>
      </w:r>
    </w:p>
    <w:p w:rsidR="00D23821" w:rsidRDefault="00115C56">
      <w:pPr>
        <w:pStyle w:val="normal0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Validate that all core functional workflows (user authentication, product search, cart operations, and order placement) function according to e-commerce standards.</w:t>
      </w:r>
    </w:p>
    <w:p w:rsidR="00D23821" w:rsidRDefault="00115C56">
      <w:pPr>
        <w:pStyle w:val="normal0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Identify functional defects, UI/UX bugs, and dynamic state inconsistencies across </w:t>
      </w:r>
      <w:proofErr w:type="gramStart"/>
      <w:r>
        <w:rPr>
          <w:rFonts w:ascii="Calibri" w:eastAsia="Calibri" w:hAnsi="Calibri" w:cs="Calibri"/>
          <w:sz w:val="24"/>
          <w:szCs w:val="24"/>
        </w:rPr>
        <w:t>supported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web browsers and devices.</w:t>
      </w:r>
    </w:p>
    <w:p w:rsidR="00D23821" w:rsidRDefault="00115C56">
      <w:pPr>
        <w:pStyle w:val="normal0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Verify client-side and server-side data validations for input forms (Sign In, Registration, Contact Us, and Checkout).</w:t>
      </w:r>
    </w:p>
    <w:p w:rsidR="00D23821" w:rsidRDefault="00115C56">
      <w:pPr>
        <w:pStyle w:val="normal0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Establish repeatable automated E2E test scripts for regression testing using modern test frameworks (e.g., Playwright or Selenium).</w:t>
      </w:r>
    </w:p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2" w:name="_m6zacel9vtrr" w:colFirst="0" w:colLast="0"/>
      <w:bookmarkEnd w:id="2"/>
      <w:r>
        <w:rPr>
          <w:rFonts w:ascii="Calibri" w:eastAsia="Calibri" w:hAnsi="Calibri" w:cs="Calibri"/>
          <w:sz w:val="30"/>
          <w:szCs w:val="30"/>
        </w:rPr>
        <w:t>3. Scope of Testing</w:t>
      </w:r>
    </w:p>
    <w:p w:rsidR="00D23821" w:rsidRDefault="00115C56">
      <w:pPr>
        <w:pStyle w:val="Heading2"/>
        <w:rPr>
          <w:rFonts w:ascii="Calibri" w:eastAsia="Calibri" w:hAnsi="Calibri" w:cs="Calibri"/>
          <w:sz w:val="26"/>
          <w:szCs w:val="26"/>
        </w:rPr>
      </w:pPr>
      <w:bookmarkStart w:id="3" w:name="_c1p9k4wtnf8v" w:colFirst="0" w:colLast="0"/>
      <w:bookmarkEnd w:id="3"/>
      <w:r>
        <w:rPr>
          <w:rFonts w:ascii="Calibri" w:eastAsia="Calibri" w:hAnsi="Calibri" w:cs="Calibri"/>
          <w:sz w:val="26"/>
          <w:szCs w:val="26"/>
        </w:rPr>
        <w:t>In-Scope</w:t>
      </w:r>
    </w:p>
    <w:p w:rsidR="00D23821" w:rsidRDefault="00115C56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Home Page:</w:t>
      </w:r>
      <w:r>
        <w:rPr>
          <w:rFonts w:ascii="Calibri" w:eastAsia="Calibri" w:hAnsi="Calibri" w:cs="Calibri"/>
          <w:sz w:val="24"/>
          <w:szCs w:val="24"/>
        </w:rPr>
        <w:t xml:space="preserve"> Navigation header, category/brand filters, price slider, search, sorting and product grid.</w:t>
      </w:r>
    </w:p>
    <w:p w:rsidR="00D23821" w:rsidRDefault="00115C56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Product Detail Page (PDP):</w:t>
      </w:r>
      <w:r>
        <w:rPr>
          <w:rFonts w:ascii="Calibri" w:eastAsia="Calibri" w:hAnsi="Calibri" w:cs="Calibri"/>
          <w:sz w:val="24"/>
          <w:szCs w:val="24"/>
        </w:rPr>
        <w:t xml:space="preserve"> Image rendering, product spec accuracy, quantity steppers, "Add to cart", "Add to </w:t>
      </w:r>
      <w:proofErr w:type="spellStart"/>
      <w:r>
        <w:rPr>
          <w:rFonts w:ascii="Calibri" w:eastAsia="Calibri" w:hAnsi="Calibri" w:cs="Calibri"/>
          <w:sz w:val="24"/>
          <w:szCs w:val="24"/>
        </w:rPr>
        <w:t>favourites</w:t>
      </w:r>
      <w:proofErr w:type="spellEnd"/>
      <w:r>
        <w:rPr>
          <w:rFonts w:ascii="Calibri" w:eastAsia="Calibri" w:hAnsi="Calibri" w:cs="Calibri"/>
          <w:sz w:val="24"/>
          <w:szCs w:val="24"/>
        </w:rPr>
        <w:t>", and "Compare" features.</w:t>
      </w:r>
    </w:p>
    <w:p w:rsidR="00D23821" w:rsidRDefault="00115C56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Authentication &amp; User Account:</w:t>
      </w:r>
      <w:r>
        <w:rPr>
          <w:rFonts w:ascii="Calibri" w:eastAsia="Calibri" w:hAnsi="Calibri" w:cs="Calibri"/>
          <w:sz w:val="24"/>
          <w:szCs w:val="24"/>
        </w:rPr>
        <w:t xml:space="preserve"> Sign-in, user registration, role-based access (Customer vs. Admin), session persistence, and logout.</w:t>
      </w:r>
    </w:p>
    <w:p w:rsidR="00D23821" w:rsidRDefault="00115C56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Cart Page:</w:t>
      </w:r>
      <w:r>
        <w:rPr>
          <w:rFonts w:ascii="Calibri" w:eastAsia="Calibri" w:hAnsi="Calibri" w:cs="Calibri"/>
          <w:sz w:val="24"/>
          <w:szCs w:val="24"/>
        </w:rPr>
        <w:t xml:space="preserve"> Item listing, dynamic subtotal calculations, quantity modification, item removal, and promo code applications.</w:t>
      </w:r>
    </w:p>
    <w:p w:rsidR="00D23821" w:rsidRDefault="00115C56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Checkout Workflow:</w:t>
      </w:r>
      <w:r>
        <w:rPr>
          <w:rFonts w:ascii="Calibri" w:eastAsia="Calibri" w:hAnsi="Calibri" w:cs="Calibri"/>
          <w:sz w:val="24"/>
          <w:szCs w:val="24"/>
        </w:rPr>
        <w:t xml:space="preserve"> Multi-step progression, billing/shipping address validation, simulated payment processing, and order confirmation generation.</w:t>
      </w:r>
    </w:p>
    <w:p w:rsidR="00D23821" w:rsidRDefault="00115C56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Contact Us Page:</w:t>
      </w:r>
      <w:r>
        <w:rPr>
          <w:rFonts w:ascii="Calibri" w:eastAsia="Calibri" w:hAnsi="Calibri" w:cs="Calibri"/>
          <w:sz w:val="24"/>
          <w:szCs w:val="24"/>
        </w:rPr>
        <w:t xml:space="preserve"> Customer support inquiry submission, email validation, and file attachment uploads.</w:t>
      </w:r>
    </w:p>
    <w:p w:rsidR="00D23821" w:rsidRDefault="00115C56">
      <w:pPr>
        <w:pStyle w:val="Heading2"/>
        <w:rPr>
          <w:rFonts w:ascii="Calibri" w:eastAsia="Calibri" w:hAnsi="Calibri" w:cs="Calibri"/>
          <w:sz w:val="26"/>
          <w:szCs w:val="26"/>
        </w:rPr>
      </w:pPr>
      <w:bookmarkStart w:id="4" w:name="_nqpq92cslu9b" w:colFirst="0" w:colLast="0"/>
      <w:bookmarkEnd w:id="4"/>
      <w:r>
        <w:rPr>
          <w:rFonts w:ascii="Calibri" w:eastAsia="Calibri" w:hAnsi="Calibri" w:cs="Calibri"/>
          <w:sz w:val="26"/>
          <w:szCs w:val="26"/>
        </w:rPr>
        <w:t>Out-of-Scope</w:t>
      </w:r>
    </w:p>
    <w:p w:rsidR="00D23821" w:rsidRDefault="00115C56">
      <w:pPr>
        <w:pStyle w:val="normal0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Production payment gateway processing using real banking/credit card transactions.</w:t>
      </w:r>
    </w:p>
    <w:p w:rsidR="00D23821" w:rsidRDefault="00115C56">
      <w:pPr>
        <w:pStyle w:val="normal0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High-volume load/performance stress testing beyond standard local and automated test conditions.</w:t>
      </w:r>
    </w:p>
    <w:p w:rsidR="00D23821" w:rsidRDefault="00115C56">
      <w:pPr>
        <w:pStyle w:val="normal0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Physical hardware or warehouse inventory management integrations.</w:t>
      </w:r>
    </w:p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5" w:name="_m37gpa1t8ck4" w:colFirst="0" w:colLast="0"/>
      <w:bookmarkEnd w:id="5"/>
      <w:r>
        <w:rPr>
          <w:rFonts w:ascii="Calibri" w:eastAsia="Calibri" w:hAnsi="Calibri" w:cs="Calibri"/>
          <w:sz w:val="30"/>
          <w:szCs w:val="30"/>
        </w:rPr>
        <w:t>4. Test Strategy</w:t>
      </w:r>
    </w:p>
    <w:p w:rsidR="00D23821" w:rsidRDefault="00115C56">
      <w:pPr>
        <w:pStyle w:val="normal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Testing will follow a risk-based, structured hybrid approach combining manual bug hunting with E2E automation:</w:t>
      </w:r>
    </w:p>
    <w:p w:rsidR="00D23821" w:rsidRDefault="00D2382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sz w:val="24"/>
          <w:szCs w:val="24"/>
        </w:rPr>
      </w:pPr>
    </w:p>
    <w:p w:rsidR="00D23821" w:rsidRDefault="00115C56">
      <w:pPr>
        <w:pStyle w:val="normal0"/>
        <w:numPr>
          <w:ilvl w:val="0"/>
          <w:numId w:val="2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Manual Testing:</w:t>
      </w:r>
      <w:r>
        <w:rPr>
          <w:rFonts w:ascii="Calibri" w:eastAsia="Calibri" w:hAnsi="Calibri" w:cs="Calibri"/>
          <w:sz w:val="24"/>
          <w:szCs w:val="24"/>
        </w:rPr>
        <w:t xml:space="preserve"> Core functional and exploratory testing executed against the UI to identify deliberate bugs, usability issues, form validations, error handling, and complex edge cases built into the platform.</w:t>
      </w:r>
    </w:p>
    <w:p w:rsidR="00D23821" w:rsidRDefault="00115C56">
      <w:pPr>
        <w:pStyle w:val="normal0"/>
        <w:numPr>
          <w:ilvl w:val="0"/>
          <w:numId w:val="2"/>
        </w:numPr>
        <w:spacing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Automated Testing:</w:t>
      </w:r>
    </w:p>
    <w:p w:rsidR="00D23821" w:rsidRDefault="00115C56">
      <w:pPr>
        <w:pStyle w:val="normal0"/>
        <w:numPr>
          <w:ilvl w:val="1"/>
          <w:numId w:val="2"/>
        </w:numPr>
        <w:spacing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Selenium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WebDriver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with Java &amp;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TestNG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 Automated frameworks covering core functional test cases, suite management, and assertion verification.</w:t>
      </w:r>
    </w:p>
    <w:p w:rsidR="00D23821" w:rsidRDefault="00115C56">
      <w:pPr>
        <w:pStyle w:val="normal0"/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Functional Testing:</w:t>
      </w:r>
    </w:p>
    <w:p w:rsidR="00D23821" w:rsidRDefault="00115C56">
      <w:pPr>
        <w:pStyle w:val="normal0"/>
        <w:numPr>
          <w:ilvl w:val="1"/>
          <w:numId w:val="2"/>
        </w:numPr>
        <w:spacing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Smoke Testing:</w:t>
      </w:r>
      <w:r>
        <w:rPr>
          <w:rFonts w:ascii="Calibri" w:eastAsia="Calibri" w:hAnsi="Calibri" w:cs="Calibri"/>
          <w:sz w:val="24"/>
          <w:szCs w:val="24"/>
        </w:rPr>
        <w:t xml:space="preserve"> Quick sanity checks to verify critical build stability before executing full test suites.</w:t>
      </w:r>
    </w:p>
    <w:p w:rsidR="00D23821" w:rsidRDefault="00115C56">
      <w:pPr>
        <w:pStyle w:val="normal0"/>
        <w:numPr>
          <w:ilvl w:val="1"/>
          <w:numId w:val="2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System Testing:</w:t>
      </w:r>
      <w:r>
        <w:rPr>
          <w:rFonts w:ascii="Calibri" w:eastAsia="Calibri" w:hAnsi="Calibri" w:cs="Calibri"/>
          <w:sz w:val="24"/>
          <w:szCs w:val="24"/>
        </w:rPr>
        <w:t xml:space="preserve"> End-to-end evaluation of integrated software modules to verify complete system behavior against requirements.</w:t>
      </w:r>
    </w:p>
    <w:p w:rsidR="00D23821" w:rsidRDefault="00115C56">
      <w:pPr>
        <w:pStyle w:val="normal0"/>
        <w:numPr>
          <w:ilvl w:val="1"/>
          <w:numId w:val="2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Exploratory Testing:</w:t>
      </w:r>
      <w:r>
        <w:rPr>
          <w:rFonts w:ascii="Calibri" w:eastAsia="Calibri" w:hAnsi="Calibri" w:cs="Calibri"/>
          <w:sz w:val="24"/>
          <w:szCs w:val="24"/>
        </w:rPr>
        <w:t xml:space="preserve"> Ad-hoc manual discovery to unearth edge cases outside standard scripted test scenarios.</w:t>
      </w:r>
    </w:p>
    <w:p w:rsidR="00D23821" w:rsidRDefault="00115C56">
      <w:pPr>
        <w:pStyle w:val="normal0"/>
        <w:numPr>
          <w:ilvl w:val="0"/>
          <w:numId w:val="2"/>
        </w:numPr>
        <w:spacing w:line="276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Compatibility &amp; Responsiveness:</w:t>
      </w:r>
    </w:p>
    <w:p w:rsidR="00D23821" w:rsidRDefault="00115C56">
      <w:pPr>
        <w:pStyle w:val="normal0"/>
        <w:numPr>
          <w:ilvl w:val="1"/>
          <w:numId w:val="2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Cross-Browser Testing:</w:t>
      </w:r>
      <w:r>
        <w:rPr>
          <w:rFonts w:ascii="Calibri" w:eastAsia="Calibri" w:hAnsi="Calibri" w:cs="Calibri"/>
          <w:sz w:val="24"/>
          <w:szCs w:val="24"/>
        </w:rPr>
        <w:t xml:space="preserve"> Functional validation across major modern web browsers, including Google Chrome, Mozilla Firefox, and Microsoft Edge.</w:t>
      </w:r>
    </w:p>
    <w:p w:rsidR="00D23821" w:rsidRDefault="00115C56">
      <w:pPr>
        <w:pStyle w:val="normal0"/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Responsive Testing:</w:t>
      </w:r>
      <w:r>
        <w:rPr>
          <w:rFonts w:ascii="Calibri" w:eastAsia="Calibri" w:hAnsi="Calibri" w:cs="Calibri"/>
          <w:sz w:val="24"/>
          <w:szCs w:val="24"/>
        </w:rPr>
        <w:t xml:space="preserve"> Layout, UI, and functionality verification across varying screen resolutions and viewports.</w:t>
      </w:r>
    </w:p>
    <w:p w:rsidR="00D23821" w:rsidRDefault="00D23821">
      <w:pPr>
        <w:pStyle w:val="normal0"/>
        <w:ind w:left="720"/>
        <w:rPr>
          <w:rFonts w:ascii="Calibri" w:eastAsia="Calibri" w:hAnsi="Calibri" w:cs="Calibri"/>
          <w:b/>
          <w:bCs/>
          <w:sz w:val="24"/>
          <w:szCs w:val="24"/>
        </w:rPr>
      </w:pPr>
    </w:p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6" w:name="_nkhs4wtvj417" w:colFirst="0" w:colLast="0"/>
      <w:bookmarkEnd w:id="6"/>
      <w:r>
        <w:rPr>
          <w:rFonts w:ascii="Calibri" w:eastAsia="Calibri" w:hAnsi="Calibri" w:cs="Calibri"/>
          <w:sz w:val="30"/>
          <w:szCs w:val="30"/>
        </w:rPr>
        <w:t>5. Test Deliverables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Comprehensive Test Plan Document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Test Cases &amp; Test Suites Document (detailed scenarios for UI, API, and Edge cases)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Automated Test Scripts (E2E automation codebase)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Defect / Bug Reports (detailed defect logs including steps to reproduce, expected vs. actual results, and severity ratings)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Test Execution Summary Report (final quality verdict prior to release sign-off)</w:t>
      </w:r>
    </w:p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7" w:name="_krzhjckxppau" w:colFirst="0" w:colLast="0"/>
      <w:bookmarkEnd w:id="7"/>
      <w:r>
        <w:rPr>
          <w:rFonts w:ascii="Calibri" w:eastAsia="Calibri" w:hAnsi="Calibri" w:cs="Calibri"/>
          <w:sz w:val="30"/>
          <w:szCs w:val="30"/>
        </w:rPr>
        <w:t>6. Test Environment</w:t>
      </w:r>
    </w:p>
    <w:tbl>
      <w:tblPr>
        <w:tblStyle w:val="a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/>
      </w:tblPr>
      <w:tblGrid>
        <w:gridCol w:w="5000"/>
        <w:gridCol w:w="5000"/>
      </w:tblGrid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Component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Specification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Application URL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 w:rsidRPr="00115C56">
              <w:rPr>
                <w:rFonts w:ascii="Calibri" w:eastAsia="Calibri" w:hAnsi="Calibri" w:cs="Calibri"/>
                <w:sz w:val="24"/>
                <w:szCs w:val="24"/>
              </w:rPr>
              <w:t>https://demowebshop.tricentis.com/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Supported Browsers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Google Chrome (latest), Mozilla Firefox (latest), Microsoft Edge (latest)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E2E Automation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Selenium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WebDriver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Defect Tracking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JIRA /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Issues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Version Control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Git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GitHub</w:t>
            </w:r>
            <w:proofErr w:type="spellEnd"/>
          </w:p>
        </w:tc>
      </w:tr>
    </w:tbl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8" w:name="_n4rm5nd0nf9u" w:colFirst="0" w:colLast="0"/>
      <w:bookmarkEnd w:id="8"/>
      <w:r>
        <w:rPr>
          <w:rFonts w:ascii="Calibri" w:eastAsia="Calibri" w:hAnsi="Calibri" w:cs="Calibri"/>
          <w:sz w:val="30"/>
          <w:szCs w:val="30"/>
        </w:rPr>
        <w:lastRenderedPageBreak/>
        <w:t>7. Roles and Responsibilities</w:t>
      </w:r>
    </w:p>
    <w:tbl>
      <w:tblPr>
        <w:tblStyle w:val="a0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/>
      </w:tblPr>
      <w:tblGrid>
        <w:gridCol w:w="5000"/>
        <w:gridCol w:w="5000"/>
      </w:tblGrid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Role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Core Responsibilities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QA Lead / Test Manager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Defines testing strategy, approves test plan, allocates resources, and signs off on release reports.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QA Automation Engineer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Designs, builds, and maintains automated test scripts for critical user journeys and API endpoints.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Manual QA Analyst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Executes functional, boundary, and exploratory test cases; logs and verifies bug fixes.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  <w:tc>
          <w:tcPr>
            <w:tcW w:w="50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Fixes reported defects and maintains environment stability.</w:t>
            </w:r>
          </w:p>
        </w:tc>
      </w:tr>
    </w:tbl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9" w:name="_t2yagl1nuctz" w:colFirst="0" w:colLast="0"/>
      <w:bookmarkEnd w:id="9"/>
      <w:r>
        <w:rPr>
          <w:rFonts w:ascii="Calibri" w:eastAsia="Calibri" w:hAnsi="Calibri" w:cs="Calibri"/>
          <w:sz w:val="30"/>
          <w:szCs w:val="30"/>
        </w:rPr>
        <w:t>8. Test Schedule</w:t>
      </w:r>
    </w:p>
    <w:tbl>
      <w:tblPr>
        <w:tblW w:w="8153" w:type="dxa"/>
        <w:tblInd w:w="4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20"/>
        <w:gridCol w:w="2275"/>
        <w:gridCol w:w="2058"/>
      </w:tblGrid>
      <w:tr w:rsidR="006526C4" w:rsidRPr="006526C4" w:rsidTr="006526C4">
        <w:trPr>
          <w:trHeight w:val="66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6526C4" w:rsidRDefault="006526C4" w:rsidP="006526C4">
            <w:pPr>
              <w:pStyle w:val="normal0"/>
              <w:rPr>
                <w:rFonts w:ascii="Calibri" w:eastAsia="Calibri" w:hAnsi="Calibri" w:cs="Calibri"/>
                <w:b/>
                <w:color w:val="475569"/>
                <w:sz w:val="32"/>
                <w:szCs w:val="32"/>
              </w:rPr>
            </w:pPr>
            <w:r w:rsidRPr="006526C4">
              <w:rPr>
                <w:rFonts w:ascii="Calibri" w:eastAsia="Calibri" w:hAnsi="Calibri" w:cs="Calibri"/>
                <w:b/>
                <w:color w:val="475569"/>
                <w:sz w:val="32"/>
                <w:szCs w:val="32"/>
              </w:rPr>
              <w:t>Activity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6526C4" w:rsidRDefault="006526C4" w:rsidP="006526C4">
            <w:pPr>
              <w:pStyle w:val="normal0"/>
              <w:rPr>
                <w:rFonts w:ascii="Calibri" w:eastAsia="Calibri" w:hAnsi="Calibri" w:cs="Calibri"/>
                <w:b/>
                <w:color w:val="475569"/>
                <w:sz w:val="32"/>
                <w:szCs w:val="32"/>
              </w:rPr>
            </w:pPr>
            <w:r w:rsidRPr="006526C4">
              <w:rPr>
                <w:rFonts w:ascii="Calibri" w:eastAsia="Calibri" w:hAnsi="Calibri" w:cs="Calibri"/>
                <w:b/>
                <w:color w:val="475569"/>
                <w:sz w:val="32"/>
                <w:szCs w:val="32"/>
              </w:rPr>
              <w:t>Start Date</w:t>
            </w:r>
            <w:r>
              <w:rPr>
                <w:rFonts w:ascii="Calibri" w:eastAsia="Calibri" w:hAnsi="Calibri" w:cs="Calibri"/>
                <w:b/>
                <w:color w:val="475569"/>
                <w:sz w:val="32"/>
                <w:szCs w:val="32"/>
              </w:rPr>
              <w:t xml:space="preserve">        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6526C4" w:rsidRDefault="006526C4" w:rsidP="006526C4">
            <w:pPr>
              <w:pStyle w:val="normal0"/>
              <w:rPr>
                <w:rFonts w:ascii="Calibri" w:eastAsia="Calibri" w:hAnsi="Calibri" w:cs="Calibri"/>
                <w:b/>
                <w:color w:val="475569"/>
                <w:sz w:val="32"/>
                <w:szCs w:val="32"/>
              </w:rPr>
            </w:pPr>
            <w:r w:rsidRPr="006526C4">
              <w:rPr>
                <w:rFonts w:ascii="Calibri" w:eastAsia="Calibri" w:hAnsi="Calibri" w:cs="Calibri"/>
                <w:b/>
                <w:color w:val="475569"/>
                <w:sz w:val="32"/>
                <w:szCs w:val="32"/>
              </w:rPr>
              <w:t>End Date</w:t>
            </w:r>
          </w:p>
        </w:tc>
      </w:tr>
      <w:tr w:rsidR="006526C4" w:rsidRPr="006526C4" w:rsidTr="006526C4">
        <w:trPr>
          <w:trHeight w:val="4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6526C4" w:rsidRDefault="006526C4" w:rsidP="006526C4">
            <w:pPr>
              <w:pStyle w:val="normal0"/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Test Planning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6526C4" w:rsidRDefault="006526C4" w:rsidP="006526C4">
            <w:pPr>
              <w:pStyle w:val="normal0"/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04-OCT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092C90" w:rsidRDefault="006526C4" w:rsidP="007813D1">
            <w:pPr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07-OCT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</w:p>
        </w:tc>
      </w:tr>
      <w:tr w:rsidR="006526C4" w:rsidRPr="006526C4" w:rsidTr="006526C4">
        <w:trPr>
          <w:trHeight w:val="4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6526C4" w:rsidRDefault="006526C4" w:rsidP="006526C4">
            <w:pPr>
              <w:pStyle w:val="normal0"/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Test Case Preparation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BB0C8B" w:rsidRDefault="006526C4" w:rsidP="00B305B5">
            <w:pPr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08-OCT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092C90" w:rsidRDefault="006526C4" w:rsidP="007813D1">
            <w:pPr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11-OCT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</w:p>
        </w:tc>
      </w:tr>
      <w:tr w:rsidR="006526C4" w:rsidRPr="006526C4" w:rsidTr="006526C4">
        <w:trPr>
          <w:trHeight w:val="4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6526C4" w:rsidRDefault="006526C4" w:rsidP="006526C4">
            <w:pPr>
              <w:pStyle w:val="normal0"/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BB0C8B" w:rsidRDefault="006526C4" w:rsidP="006526C4">
            <w:pPr>
              <w:tabs>
                <w:tab w:val="center" w:pos="972"/>
              </w:tabs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12-OCT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ab/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092C90" w:rsidRDefault="006526C4" w:rsidP="007813D1">
            <w:pPr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15-OCT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</w:p>
        </w:tc>
      </w:tr>
      <w:tr w:rsidR="006526C4" w:rsidRPr="006526C4" w:rsidTr="006526C4">
        <w:trPr>
          <w:trHeight w:val="4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6526C4" w:rsidRDefault="006526C4" w:rsidP="006526C4">
            <w:pPr>
              <w:pStyle w:val="normal0"/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Bug Reporting &amp; Retesting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BB0C8B" w:rsidRDefault="006526C4" w:rsidP="00B305B5">
            <w:pPr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16-OCT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092C90" w:rsidRDefault="006526C4" w:rsidP="007813D1">
            <w:pPr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18-OCT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</w:p>
        </w:tc>
      </w:tr>
      <w:tr w:rsidR="006526C4" w:rsidRPr="006526C4" w:rsidTr="006526C4">
        <w:trPr>
          <w:trHeight w:val="4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6526C4" w:rsidRDefault="006526C4" w:rsidP="006526C4">
            <w:pPr>
              <w:pStyle w:val="normal0"/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Test Closure &amp; Reporting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BB0C8B" w:rsidRDefault="006526C4" w:rsidP="00B305B5">
            <w:pPr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19-OCT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526C4" w:rsidRPr="00092C90" w:rsidRDefault="006526C4" w:rsidP="006526C4">
            <w:pPr>
              <w:tabs>
                <w:tab w:val="center" w:pos="874"/>
              </w:tabs>
              <w:rPr>
                <w:rFonts w:ascii="Calibri" w:eastAsia="Calibri" w:hAnsi="Calibri" w:cs="Calibri"/>
                <w:color w:val="47556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22-OCT</w:t>
            </w:r>
            <w:r w:rsidRPr="006526C4"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-202</w:t>
            </w:r>
            <w:r>
              <w:rPr>
                <w:rFonts w:ascii="Calibri" w:eastAsia="Calibri" w:hAnsi="Calibri" w:cs="Calibri"/>
                <w:color w:val="475569"/>
                <w:sz w:val="24"/>
                <w:szCs w:val="24"/>
              </w:rPr>
              <w:t>6</w:t>
            </w:r>
          </w:p>
        </w:tc>
      </w:tr>
    </w:tbl>
    <w:p w:rsidR="006526C4" w:rsidRPr="006526C4" w:rsidRDefault="006526C4" w:rsidP="006526C4">
      <w:pPr>
        <w:pStyle w:val="normal0"/>
      </w:pPr>
    </w:p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10" w:name="_j6u96hnjzjgu" w:colFirst="0" w:colLast="0"/>
      <w:bookmarkEnd w:id="10"/>
      <w:r>
        <w:rPr>
          <w:rFonts w:ascii="Calibri" w:eastAsia="Calibri" w:hAnsi="Calibri" w:cs="Calibri"/>
          <w:sz w:val="30"/>
          <w:szCs w:val="30"/>
        </w:rPr>
        <w:lastRenderedPageBreak/>
        <w:t>9. Entry and Exit Criteria</w:t>
      </w:r>
    </w:p>
    <w:p w:rsidR="00D23821" w:rsidRDefault="00115C56">
      <w:pPr>
        <w:pStyle w:val="Heading2"/>
        <w:rPr>
          <w:rFonts w:ascii="Calibri" w:eastAsia="Calibri" w:hAnsi="Calibri" w:cs="Calibri"/>
          <w:sz w:val="26"/>
          <w:szCs w:val="26"/>
        </w:rPr>
      </w:pPr>
      <w:bookmarkStart w:id="11" w:name="_c293cgc6rt8l" w:colFirst="0" w:colLast="0"/>
      <w:bookmarkEnd w:id="11"/>
      <w:r>
        <w:rPr>
          <w:rFonts w:ascii="Calibri" w:eastAsia="Calibri" w:hAnsi="Calibri" w:cs="Calibri"/>
          <w:sz w:val="26"/>
          <w:szCs w:val="26"/>
        </w:rPr>
        <w:t>Entry Criteria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Test environment (</w:t>
      </w:r>
      <w:r w:rsidRPr="00115C56">
        <w:rPr>
          <w:rFonts w:ascii="Calibri" w:eastAsia="Calibri" w:hAnsi="Calibri" w:cs="Calibri"/>
          <w:sz w:val="24"/>
          <w:szCs w:val="24"/>
        </w:rPr>
        <w:t>https://demowebshop.tricentis.com/</w:t>
      </w:r>
      <w:r>
        <w:rPr>
          <w:rFonts w:ascii="Calibri" w:eastAsia="Calibri" w:hAnsi="Calibri" w:cs="Calibri"/>
          <w:sz w:val="24"/>
          <w:szCs w:val="24"/>
        </w:rPr>
        <w:t>) is fully accessible and stable.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Requirement documentation and user workflow specifications are finalized.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Test tools (browsers, IDEs, Postman, automation repositories) are configured and ready for execution.</w:t>
      </w:r>
    </w:p>
    <w:p w:rsidR="00D23821" w:rsidRDefault="00115C56">
      <w:pPr>
        <w:pStyle w:val="Heading2"/>
        <w:rPr>
          <w:rFonts w:ascii="Calibri" w:eastAsia="Calibri" w:hAnsi="Calibri" w:cs="Calibri"/>
          <w:sz w:val="26"/>
          <w:szCs w:val="26"/>
        </w:rPr>
      </w:pPr>
      <w:bookmarkStart w:id="12" w:name="_di2o6as786rr" w:colFirst="0" w:colLast="0"/>
      <w:bookmarkEnd w:id="12"/>
      <w:r>
        <w:rPr>
          <w:rFonts w:ascii="Calibri" w:eastAsia="Calibri" w:hAnsi="Calibri" w:cs="Calibri"/>
          <w:sz w:val="26"/>
          <w:szCs w:val="26"/>
        </w:rPr>
        <w:t>Exit Criteria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100% of critical and high-priority test cases executed.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All blocker and critical severity bugs resolved and verified.</w:t>
      </w:r>
    </w:p>
    <w:p w:rsidR="00D23821" w:rsidRDefault="00115C56">
      <w:pPr>
        <w:pStyle w:val="normal0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Test execution summary report generated with formal sign-off from the QA lead.</w:t>
      </w:r>
    </w:p>
    <w:p w:rsidR="00D23821" w:rsidRDefault="00115C56">
      <w:pPr>
        <w:pStyle w:val="Heading1"/>
        <w:rPr>
          <w:rFonts w:ascii="Calibri" w:eastAsia="Calibri" w:hAnsi="Calibri" w:cs="Calibri"/>
          <w:sz w:val="30"/>
          <w:szCs w:val="30"/>
        </w:rPr>
      </w:pPr>
      <w:bookmarkStart w:id="13" w:name="_2b5711mcpoqd" w:colFirst="0" w:colLast="0"/>
      <w:bookmarkEnd w:id="13"/>
      <w:r>
        <w:rPr>
          <w:rFonts w:ascii="Calibri" w:eastAsia="Calibri" w:hAnsi="Calibri" w:cs="Calibri"/>
          <w:sz w:val="30"/>
          <w:szCs w:val="30"/>
        </w:rPr>
        <w:t>10. Risk &amp; Mitigation</w:t>
      </w:r>
    </w:p>
    <w:tbl>
      <w:tblPr>
        <w:tblStyle w:val="a2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/>
      </w:tblPr>
      <w:tblGrid>
        <w:gridCol w:w="3500"/>
        <w:gridCol w:w="3500"/>
        <w:gridCol w:w="3500"/>
      </w:tblGrid>
      <w:tr w:rsidR="00D23821" w:rsidTr="00D23821">
        <w:trPr>
          <w:cnfStyle w:val="100000000000"/>
          <w:cantSplit/>
          <w:tblHeader/>
        </w:trPr>
        <w:tc>
          <w:tcPr>
            <w:tcW w:w="35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Risk</w:t>
            </w:r>
          </w:p>
        </w:tc>
        <w:tc>
          <w:tcPr>
            <w:tcW w:w="35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Impact</w:t>
            </w:r>
          </w:p>
        </w:tc>
        <w:tc>
          <w:tcPr>
            <w:tcW w:w="35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Mitigation Strategy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35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Flaky E2E Automation Tests</w:t>
            </w:r>
          </w:p>
        </w:tc>
        <w:tc>
          <w:tcPr>
            <w:tcW w:w="3500" w:type="dxa"/>
          </w:tcPr>
          <w:p w:rsidR="00D23821" w:rsidRDefault="00CA5D2D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sdt>
              <w:sdtPr>
                <w:alias w:val="Impact"/>
                <w:id w:val="695519829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 w:rsidR="00115C56">
                  <w:rPr>
                    <w:rFonts w:ascii="Calibri" w:eastAsia="Calibri" w:hAnsi="Calibri" w:cs="Calibri"/>
                    <w:sz w:val="24"/>
                    <w:szCs w:val="24"/>
                  </w:rPr>
                  <w:t>High</w:t>
                </w:r>
              </w:sdtContent>
            </w:sdt>
          </w:p>
        </w:tc>
        <w:tc>
          <w:tcPr>
            <w:tcW w:w="35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Dynamic asynchronous loading causing dynamic UI timeouts. Mitigation: Implement robust explicit waits and auto-retries instead of hardcoded thread sleeps.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35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Intentional System Bugs</w:t>
            </w:r>
          </w:p>
        </w:tc>
        <w:tc>
          <w:tcPr>
            <w:tcW w:w="3500" w:type="dxa"/>
          </w:tcPr>
          <w:p w:rsidR="00D23821" w:rsidRDefault="00CA5D2D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sdt>
              <w:sdtPr>
                <w:alias w:val="Impact"/>
                <w:id w:val="651915099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 w:rsidR="00115C56">
                  <w:rPr>
                    <w:rFonts w:ascii="Calibri" w:eastAsia="Calibri" w:hAnsi="Calibri" w:cs="Calibri"/>
                    <w:sz w:val="24"/>
                    <w:szCs w:val="24"/>
                  </w:rPr>
                  <w:t>Medium</w:t>
                </w:r>
              </w:sdtContent>
            </w:sdt>
          </w:p>
        </w:tc>
        <w:tc>
          <w:tcPr>
            <w:tcW w:w="35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Deliberate bugs built into the demo site affecting automated script execution. Mitigation: Maintain modular locator structures and document known intentional bugs in a dedicated tracking log.</w:t>
            </w:r>
          </w:p>
        </w:tc>
      </w:tr>
      <w:tr w:rsidR="00D23821" w:rsidTr="00D23821">
        <w:trPr>
          <w:cnfStyle w:val="100000000000"/>
          <w:cantSplit/>
          <w:tblHeader/>
        </w:trPr>
        <w:tc>
          <w:tcPr>
            <w:tcW w:w="35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Network / Server Downtime</w:t>
            </w:r>
          </w:p>
        </w:tc>
        <w:tc>
          <w:tcPr>
            <w:tcW w:w="3500" w:type="dxa"/>
          </w:tcPr>
          <w:p w:rsidR="00D23821" w:rsidRDefault="00CA5D2D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sdt>
              <w:sdtPr>
                <w:alias w:val="Impact"/>
                <w:id w:val="-1204679271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 w:rsidR="00115C56">
                  <w:rPr>
                    <w:rFonts w:ascii="Calibri" w:eastAsia="Calibri" w:hAnsi="Calibri" w:cs="Calibri"/>
                    <w:sz w:val="24"/>
                    <w:szCs w:val="24"/>
                  </w:rPr>
                  <w:t>High</w:t>
                </w:r>
              </w:sdtContent>
            </w:sdt>
          </w:p>
        </w:tc>
        <w:tc>
          <w:tcPr>
            <w:tcW w:w="3500" w:type="dxa"/>
          </w:tcPr>
          <w:p w:rsidR="00D23821" w:rsidRDefault="00115C56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Practice server instability during test execution runs. Mitigation: Set up local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dockerized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instances of the Practice Software Testing app for offline execution fallback.</w:t>
            </w:r>
          </w:p>
        </w:tc>
      </w:tr>
    </w:tbl>
    <w:p w:rsidR="00D23821" w:rsidRDefault="00D23821">
      <w:pPr>
        <w:pStyle w:val="normal0"/>
        <w:rPr>
          <w:rFonts w:ascii="Calibri" w:eastAsia="Calibri" w:hAnsi="Calibri" w:cs="Calibri"/>
          <w:sz w:val="24"/>
          <w:szCs w:val="24"/>
        </w:rPr>
      </w:pPr>
    </w:p>
    <w:sectPr w:rsidR="00D23821" w:rsidSect="00D238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sig w:usb0="00000000" w:usb1="00000000" w:usb2="00000000" w:usb3="00000000" w:csb0="00000000" w:csb1="00000000"/>
    <w:embedRegular r:id="rId1" w:fontKey="{CB2B1AD1-4C3B-4508-9FB0-2A0AACAACE14}"/>
    <w:embedBold r:id="rId2" w:fontKey="{20353EFC-0E19-4ED0-B0B2-B63570FE8AD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64BA952-AD85-4055-B3DB-92F5C5DB0A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A0C4ABA-0FA5-4DD3-919E-3204F7DFE082}"/>
    <w:embedBold r:id="rId5" w:fontKey="{C625469C-9D97-41CC-88AF-58F2F419BB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F18E9FA-0B1A-4CC4-99B8-E048D868E71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012A93"/>
    <w:multiLevelType w:val="multilevel"/>
    <w:tmpl w:val="939414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4E583A67"/>
    <w:multiLevelType w:val="multilevel"/>
    <w:tmpl w:val="5CE07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B9D59D3"/>
    <w:multiLevelType w:val="multilevel"/>
    <w:tmpl w:val="792058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D23821"/>
    <w:rsid w:val="00115C56"/>
    <w:rsid w:val="006526C4"/>
    <w:rsid w:val="00CA5D2D"/>
    <w:rsid w:val="00D238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nter" w:eastAsia="Inter" w:hAnsi="Inter" w:cs="Inter"/>
        <w:color w:val="334155"/>
        <w:sz w:val="22"/>
        <w:szCs w:val="22"/>
        <w:lang w:val="en-US" w:eastAsia="en-US" w:bidi="ar-SA"/>
      </w:rPr>
    </w:rPrDefault>
    <w:pPrDefault>
      <w:pPr>
        <w:spacing w:line="335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D2D"/>
  </w:style>
  <w:style w:type="paragraph" w:styleId="Heading1">
    <w:name w:val="heading 1"/>
    <w:basedOn w:val="normal0"/>
    <w:next w:val="normal0"/>
    <w:rsid w:val="00D23821"/>
    <w:pPr>
      <w:keepNext/>
      <w:keepLines/>
      <w:spacing w:before="480" w:after="120" w:line="300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0"/>
    <w:next w:val="normal0"/>
    <w:rsid w:val="00D23821"/>
    <w:pPr>
      <w:keepNext/>
      <w:keepLines/>
      <w:spacing w:before="360" w:after="80" w:line="30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0"/>
    <w:next w:val="normal0"/>
    <w:rsid w:val="00D23821"/>
    <w:pPr>
      <w:keepNext/>
      <w:keepLines/>
      <w:spacing w:before="280" w:after="80" w:line="300" w:lineRule="auto"/>
      <w:outlineLvl w:val="2"/>
    </w:pPr>
    <w:rPr>
      <w:b/>
      <w:bCs/>
      <w:color w:val="475569"/>
    </w:rPr>
  </w:style>
  <w:style w:type="paragraph" w:styleId="Heading4">
    <w:name w:val="heading 4"/>
    <w:basedOn w:val="normal0"/>
    <w:next w:val="normal0"/>
    <w:rsid w:val="00D23821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D23821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D23821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2382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23821"/>
  </w:style>
  <w:style w:type="paragraph" w:styleId="Title">
    <w:name w:val="Title"/>
    <w:basedOn w:val="normal0"/>
    <w:next w:val="normal0"/>
    <w:rsid w:val="00D23821"/>
    <w:pPr>
      <w:keepNext/>
      <w:keepLines/>
      <w:spacing w:before="480" w:after="120" w:line="276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0"/>
    <w:next w:val="normal0"/>
    <w:rsid w:val="00D23821"/>
    <w:pPr>
      <w:keepNext/>
      <w:keepLines/>
      <w:spacing w:before="360" w:after="80" w:line="300" w:lineRule="auto"/>
    </w:pPr>
    <w:rPr>
      <w:color w:val="64748B"/>
      <w:sz w:val="26"/>
      <w:szCs w:val="26"/>
    </w:rPr>
  </w:style>
  <w:style w:type="table" w:customStyle="1" w:styleId="a">
    <w:basedOn w:val="TableNormal0"/>
    <w:rsid w:val="00D23821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rsid w:val="00D23821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0"/>
    <w:rsid w:val="00D23821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2">
    <w:basedOn w:val="TableNormal0"/>
    <w:rsid w:val="00D23821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15C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C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2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74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10</cp:lastModifiedBy>
  <cp:revision>3</cp:revision>
  <dcterms:created xsi:type="dcterms:W3CDTF">2026-10-14T07:09:00Z</dcterms:created>
  <dcterms:modified xsi:type="dcterms:W3CDTF">2026-10-14T07:32:00Z</dcterms:modified>
</cp:coreProperties>
</file>