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Summary of Project: “Influence of Global Population, Fossil Fuel Consumption and GDP on CO2 Emissions”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Major findings: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and analyzing global carbon footprints by fossil fuel type by world region.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year 2015, coal makes up 45.2% of Total CO2 emissions from fossil fuels.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 is the top emitter of CO2 emissions produced by coal total since 1971 (31.9%) and in year 2015 (51%).</w:t>
      </w:r>
    </w:p>
    <w:p w:rsidR="00000000" w:rsidDel="00000000" w:rsidP="00000000" w:rsidRDefault="00000000" w:rsidRPr="00000000" w14:paraId="00000005">
      <w:pPr>
        <w:spacing w:line="240" w:lineRule="auto"/>
        <w:ind w:left="720"/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4818152" cy="2080624"/>
            <wp:effectExtent b="0" l="0" r="0" t="0"/>
            <wp:docPr descr="https://lh5.googleusercontent.com/kzUyp3OK-PAwjQSTTLxrSYZjPCbHIQCyLMSz8A1MPEteu5lIgij6m9ntELw1Rc4LneJ1KS7xdq6eXy6TfpFGPwnEIHwLGHw1MaCnAZKDGZueBkrBmgo9CZtM8xR03jmiZ5kuJK-151o" id="1" name="image7.png"/>
            <a:graphic>
              <a:graphicData uri="http://schemas.openxmlformats.org/drawingml/2006/picture">
                <pic:pic>
                  <pic:nvPicPr>
                    <pic:cNvPr descr="https://lh5.googleusercontent.com/kzUyp3OK-PAwjQSTTLxrSYZjPCbHIQCyLMSz8A1MPEteu5lIgij6m9ntELw1Rc4LneJ1KS7xdq6eXy6TfpFGPwnEIHwLGHw1MaCnAZKDGZueBkrBmgo9CZtM8xR03jmiZ5kuJK-151o"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8152" cy="2080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4745405" cy="2226162"/>
            <wp:effectExtent b="0" l="0" r="0" t="0"/>
            <wp:docPr descr="https://lh6.googleusercontent.com/i77BKaitkckEs2dTQE5KofysseahHq2ELemW-o5laacd4J40R-IDruC2jU20gmBV3Wc0j_iwBBkfhul9iyM4_rHqRm37jrtCksrC-25BLLspiskbkMQU-dZNBgzwbh6ztoJJwFzVm3c" id="3" name="image9.png"/>
            <a:graphic>
              <a:graphicData uri="http://schemas.openxmlformats.org/drawingml/2006/picture">
                <pic:pic>
                  <pic:nvPicPr>
                    <pic:cNvPr descr="https://lh6.googleusercontent.com/i77BKaitkckEs2dTQE5KofysseahHq2ELemW-o5laacd4J40R-IDruC2jU20gmBV3Wc0j_iwBBkfhul9iyM4_rHqRm37jrtCksrC-25BLLspiskbkMQU-dZNBgzwbh6ztoJJwFzVm3c"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5405" cy="2226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720"/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4558340" cy="2131271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8340" cy="2131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role does population and GDP have in CO2 emissions over time?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Population and GDP have a positive correlation with CO2 emissions.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95.5% of the total variability in Y (CO2 emissions) is explained by its regression on X (Population).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global population grows based on this linear model, we will emit approximately 46,812 (MtCO2) in 2055 once we reach a population of 10 billion people per UN estimates.</w:t>
      </w:r>
    </w:p>
    <w:p w:rsidR="00000000" w:rsidDel="00000000" w:rsidP="00000000" w:rsidRDefault="00000000" w:rsidRPr="00000000" w14:paraId="0000000B">
      <w:pPr>
        <w:spacing w:line="240" w:lineRule="auto"/>
        <w:ind w:left="720"/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3267075" cy="2539036"/>
            <wp:effectExtent b="0" l="0" r="0" t="0"/>
            <wp:docPr descr="https://lh4.googleusercontent.com/Qxy_GE9Ly_JeFfaDMks9HQK6FBrG-R0sOTQZ1rs78ITD1tAil1N-fLc2QDtNLRG88N414kALH0xVr2AqjFjXuurDXaKUZfRf5h-qSg3A7022qfNAroffVjIC_mNSZ8ZGA76jLbuN2XE" id="6" name="image14.png"/>
            <a:graphic>
              <a:graphicData uri="http://schemas.openxmlformats.org/drawingml/2006/picture">
                <pic:pic>
                  <pic:nvPicPr>
                    <pic:cNvPr descr="https://lh4.googleusercontent.com/Qxy_GE9Ly_JeFfaDMks9HQK6FBrG-R0sOTQZ1rs78ITD1tAil1N-fLc2QDtNLRG88N414kALH0xVr2AqjFjXuurDXaKUZfRf5h-qSg3A7022qfNAroffVjIC_mNSZ8ZGA76jLbuN2XE"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539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720"/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2643188" cy="892505"/>
            <wp:effectExtent b="0" l="0" r="0" t="0"/>
            <wp:docPr descr="https://lh5.googleusercontent.com/xZb0VoQktQ797eodm9Itmib_lySWIXrgKv0gu1KFG6JL8sJqsYhDoQjrI0REk0RfgqJduULslfwA6zEbm4m1bJiAxgVo7JVLCC_cAlYO5R8g_twtPZiMJSkdTwnZNhhiQQHa6fSwY-0" id="5" name="image13.png"/>
            <a:graphic>
              <a:graphicData uri="http://schemas.openxmlformats.org/drawingml/2006/picture">
                <pic:pic>
                  <pic:nvPicPr>
                    <pic:cNvPr descr="https://lh5.googleusercontent.com/xZb0VoQktQ797eodm9Itmib_lySWIXrgKv0gu1KFG6JL8sJqsYhDoQjrI0REk0RfgqJduULslfwA6zEbm4m1bJiAxgVo7JVLCC_cAlYO5R8g_twtPZiMJSkdTwnZNhhiQQHa6fSwY-0"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892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3352800" cy="2474908"/>
            <wp:effectExtent b="0" l="0" r="0" t="0"/>
            <wp:docPr descr="https://lh6.googleusercontent.com/_ODXiks-DhSzjo0AGyWnsCxpT8LvnNcNGHnVBI1nhPuyMVNxWzo6-R_j4iDQ-9EPn7ZEZX0hrjD9lxjvS7ARqSGaSYU2VTrr6PYgBKRISvWXr5DG8vwTmX7gXiZ9c2rsmR6iX_b0QSI" id="8" name="image16.png"/>
            <a:graphic>
              <a:graphicData uri="http://schemas.openxmlformats.org/drawingml/2006/picture">
                <pic:pic>
                  <pic:nvPicPr>
                    <pic:cNvPr descr="https://lh6.googleusercontent.com/_ODXiks-DhSzjo0AGyWnsCxpT8LvnNcNGHnVBI1nhPuyMVNxWzo6-R_j4iDQ-9EPn7ZEZX0hrjD9lxjvS7ARqSGaSYU2VTrr6PYgBKRISvWXr5DG8vwTmX7gXiZ9c2rsmR6iX_b0QSI"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74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2881313" cy="864394"/>
            <wp:effectExtent b="0" l="0" r="0" t="0"/>
            <wp:docPr descr="https://lh4.googleusercontent.com/7aWGKsF-PfUPoBKDVfhZOw5hp1tWUotJjITywVyLPTPdR7ASJXKMLMifqFS9XBToDQl_UtyjX0HeYZLdvp01IBUxOkPMojuUyWJhhKYP92uCdC-2H-LXPrghYmNUiTNoeRY8HQHa1ec" id="7" name="image15.png"/>
            <a:graphic>
              <a:graphicData uri="http://schemas.openxmlformats.org/drawingml/2006/picture">
                <pic:pic>
                  <pic:nvPicPr>
                    <pic:cNvPr descr="https://lh4.googleusercontent.com/7aWGKsF-PfUPoBKDVfhZOw5hp1tWUotJjITywVyLPTPdR7ASJXKMLMifqFS9XBToDQl_UtyjX0HeYZLdvp01IBUxOkPMojuUyWJhhKYP92uCdC-2H-LXPrghYmNUiTNoeRY8HQHa1ec"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8643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has the world energy demand contributed to global CO2 emissions?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energy consumption has a positive correlation with Global CO2 emissions.     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right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right="0"/>
        <w:contextualSpacing w:val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5751875" cy="3834575"/>
            <wp:effectExtent b="28575" l="28575" r="28575" t="28575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1875" cy="3834575"/>
                    </a:xfrm>
                    <a:prstGeom prst="rect"/>
                    <a:ln w="28575">
                      <a:solidFill>
                        <a:srgbClr val="6796E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276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Coal Slope value is: 0.7159557159035506</w:t>
        <w:br w:type="textWrapping"/>
        <w:t xml:space="preserve">Coal Intercept value is: 2502.12593280504</w:t>
        <w:br w:type="textWrapping"/>
        <w:t xml:space="preserve">Coal R-value is: 0.9860780314166474</w:t>
        <w:br w:type="textWrapping"/>
        <w:t xml:space="preserve">Coal R-square value is: 0.972349884042306</w:t>
        <w:br w:type="textWrapping"/>
        <w:t xml:space="preserve">Coal P-value is: 4.6304870982307086e-39</w:t>
        <w:br w:type="textWrapping"/>
        <w:t xml:space="preserve">Coal Standard error value is: 0.017426201724543653</w:t>
        <w:br w:type="textWrapping"/>
        <w:t xml:space="preserve">-------------------------------------------------</w:t>
        <w:br w:type="textWrapping"/>
        <w:t xml:space="preserve">Oil Slope value is: 0.7626066781813275</w:t>
        <w:br w:type="textWrapping"/>
        <w:t xml:space="preserve">Oil Intercept value is: -6393.87773199279</w:t>
        <w:br w:type="textWrapping"/>
        <w:t xml:space="preserve">Oil R-value is: 0.9577155437463142</w:t>
        <w:br w:type="textWrapping"/>
        <w:t xml:space="preserve">Oil R-square value is: 0.9172190627332982</w:t>
        <w:br w:type="textWrapping"/>
        <w:t xml:space="preserve">Oil P-value is: 1.2804678831868618e-27</w:t>
        <w:br w:type="textWrapping"/>
        <w:t xml:space="preserve">Oil Standard error value is: 0.03306805253812809</w:t>
        <w:br w:type="textWrapping"/>
        <w:t xml:space="preserve">-----------------------------------------------------</w:t>
        <w:br w:type="textWrapping"/>
        <w:t xml:space="preserve">Gas Slope value is: 0.7672870431976115</w:t>
        <w:br w:type="textWrapping"/>
        <w:t xml:space="preserve">Gas Intercept value is: 5984.682281870968</w:t>
        <w:br w:type="textWrapping"/>
        <w:t xml:space="preserve">Gas R-value is: 0.99315923916755</w:t>
        <w:br w:type="textWrapping"/>
        <w:t xml:space="preserve">Gas R-square value is: 0.9863652743438668</w:t>
        <w:br w:type="textWrapping"/>
        <w:t xml:space="preserve">Gas P-value is: 1.9653163882239408e-46</w:t>
        <w:br w:type="textWrapping"/>
        <w:t xml:space="preserve">Gast Standard error value is: 0.013020916704700345</w:t>
      </w:r>
    </w:p>
    <w:p w:rsidR="00000000" w:rsidDel="00000000" w:rsidP="00000000" w:rsidRDefault="00000000" w:rsidRPr="00000000" w14:paraId="00000014">
      <w:pPr>
        <w:widowControl w:val="0"/>
        <w:spacing w:after="0" w:line="276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Conclusions:</w:t>
      </w:r>
    </w:p>
    <w:p w:rsidR="00000000" w:rsidDel="00000000" w:rsidP="00000000" w:rsidRDefault="00000000" w:rsidRPr="00000000" w14:paraId="00000015">
      <w:pPr>
        <w:widowControl w:val="0"/>
        <w:spacing w:after="0" w:line="276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on our analysis, we can reject our Null hypotheses.  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relationship between fossil fuel consumption, population and GDP with CO2 emissions is significant.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u w:val="none"/>
        </w:rPr>
      </w:pPr>
      <w:bookmarkStart w:colFirst="0" w:colLast="0" w:name="_dkdv00bvjtum" w:id="1"/>
      <w:bookmarkEnd w:id="1"/>
      <w:r w:rsidDel="00000000" w:rsidR="00000000" w:rsidRPr="00000000">
        <w:rPr>
          <w:rtl w:val="0"/>
        </w:rPr>
        <w:t xml:space="preserve">We should reduce our global carbon footprint and move towards cleaner energies.</w:t>
      </w:r>
    </w:p>
    <w:sectPr>
      <w:pgSz w:h="15840" w:w="12240"/>
      <w:pgMar w:bottom="1152" w:top="1152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6.png"/><Relationship Id="rId10" Type="http://schemas.openxmlformats.org/officeDocument/2006/relationships/image" Target="media/image13.png"/><Relationship Id="rId13" Type="http://schemas.openxmlformats.org/officeDocument/2006/relationships/image" Target="media/image12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