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918934" w14:textId="77777777" w:rsidR="00080B9A" w:rsidRDefault="00080B9A">
      <w:pPr>
        <w:spacing w:before="1440"/>
      </w:pPr>
    </w:p>
    <w:p w14:paraId="344977E4" w14:textId="77777777" w:rsidR="00080B9A" w:rsidRDefault="00000000">
      <w:pPr>
        <w:spacing w:after="120"/>
        <w:jc w:val="center"/>
      </w:pPr>
      <w:r>
        <w:rPr>
          <w:b/>
          <w:bCs/>
          <w:caps/>
          <w:color w:val="6B7280"/>
          <w:sz w:val="22"/>
          <w:szCs w:val="22"/>
        </w:rPr>
        <w:t>PRODUCT REQUIREMENTS DOCUMENT</w:t>
      </w:r>
    </w:p>
    <w:p w14:paraId="0189442B" w14:textId="5500F491" w:rsidR="00080B9A" w:rsidRDefault="00000000">
      <w:pPr>
        <w:spacing w:after="80"/>
        <w:jc w:val="center"/>
      </w:pPr>
      <w:r>
        <w:rPr>
          <w:b/>
          <w:bCs/>
          <w:color w:val="111827"/>
          <w:sz w:val="64"/>
          <w:szCs w:val="64"/>
        </w:rPr>
        <w:t xml:space="preserve"> </w:t>
      </w:r>
      <w:r w:rsidR="001105BB">
        <w:rPr>
          <w:b/>
          <w:bCs/>
          <w:color w:val="111827"/>
          <w:sz w:val="64"/>
          <w:szCs w:val="64"/>
        </w:rPr>
        <w:t>ILLYUSTARTION</w:t>
      </w:r>
    </w:p>
    <w:p w14:paraId="0A08CD09" w14:textId="77777777" w:rsidR="00080B9A" w:rsidRDefault="00000000">
      <w:pPr>
        <w:spacing w:after="400"/>
        <w:jc w:val="center"/>
      </w:pPr>
      <w:r>
        <w:rPr>
          <w:i/>
          <w:iCs/>
          <w:color w:val="1A56DB"/>
          <w:sz w:val="28"/>
          <w:szCs w:val="28"/>
        </w:rPr>
        <w:t>GitHub Codebase Visualizer &amp; AI Documentation Platform</w:t>
      </w:r>
    </w:p>
    <w:tbl>
      <w:tblPr>
        <w:tblW w:w="6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tblGrid>
      <w:tr w:rsidR="00080B9A" w14:paraId="7C4ACC97" w14:textId="77777777">
        <w:tblPrEx>
          <w:tblCellMar>
            <w:top w:w="0" w:type="dxa"/>
            <w:bottom w:w="0" w:type="dxa"/>
          </w:tblCellMar>
        </w:tblPrEx>
        <w:tc>
          <w:tcPr>
            <w:tcW w:w="30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0EAE9A94" w14:textId="77777777" w:rsidR="00080B9A" w:rsidRDefault="00000000">
            <w:pPr>
              <w:jc w:val="center"/>
            </w:pPr>
            <w:r>
              <w:rPr>
                <w:b/>
                <w:bCs/>
                <w:color w:val="6B7280"/>
              </w:rPr>
              <w:t>Version</w:t>
            </w:r>
          </w:p>
        </w:tc>
        <w:tc>
          <w:tcPr>
            <w:tcW w:w="30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5B6CE99B" w14:textId="77777777" w:rsidR="00080B9A" w:rsidRDefault="00000000">
            <w:pPr>
              <w:jc w:val="center"/>
            </w:pPr>
            <w:r>
              <w:rPr>
                <w:color w:val="111827"/>
              </w:rPr>
              <w:t>1.0.0</w:t>
            </w:r>
          </w:p>
        </w:tc>
      </w:tr>
      <w:tr w:rsidR="00080B9A" w14:paraId="55990AE8" w14:textId="77777777">
        <w:tblPrEx>
          <w:tblCellMar>
            <w:top w:w="0" w:type="dxa"/>
            <w:bottom w:w="0" w:type="dxa"/>
          </w:tblCellMar>
        </w:tblPrEx>
        <w:tc>
          <w:tcPr>
            <w:tcW w:w="30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5C97A6F4" w14:textId="77777777" w:rsidR="00080B9A" w:rsidRDefault="00000000">
            <w:pPr>
              <w:jc w:val="center"/>
            </w:pPr>
            <w:r>
              <w:rPr>
                <w:b/>
                <w:bCs/>
                <w:color w:val="6B7280"/>
              </w:rPr>
              <w:t>Date</w:t>
            </w:r>
          </w:p>
        </w:tc>
        <w:tc>
          <w:tcPr>
            <w:tcW w:w="30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40ECC046" w14:textId="77777777" w:rsidR="00080B9A" w:rsidRDefault="00000000">
            <w:pPr>
              <w:jc w:val="center"/>
            </w:pPr>
            <w:r>
              <w:rPr>
                <w:color w:val="111827"/>
              </w:rPr>
              <w:t>February 2026</w:t>
            </w:r>
          </w:p>
        </w:tc>
      </w:tr>
      <w:tr w:rsidR="00080B9A" w14:paraId="6607E67D" w14:textId="77777777">
        <w:tblPrEx>
          <w:tblCellMar>
            <w:top w:w="0" w:type="dxa"/>
            <w:bottom w:w="0" w:type="dxa"/>
          </w:tblCellMar>
        </w:tblPrEx>
        <w:tc>
          <w:tcPr>
            <w:tcW w:w="30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6B443913" w14:textId="77777777" w:rsidR="00080B9A" w:rsidRDefault="00000000">
            <w:pPr>
              <w:jc w:val="center"/>
            </w:pPr>
            <w:r>
              <w:rPr>
                <w:b/>
                <w:bCs/>
                <w:color w:val="6B7280"/>
              </w:rPr>
              <w:t>Status</w:t>
            </w:r>
          </w:p>
        </w:tc>
        <w:tc>
          <w:tcPr>
            <w:tcW w:w="30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334E8317" w14:textId="77777777" w:rsidR="00080B9A" w:rsidRDefault="00000000">
            <w:pPr>
              <w:jc w:val="center"/>
            </w:pPr>
            <w:r>
              <w:rPr>
                <w:color w:val="111827"/>
              </w:rPr>
              <w:t>Draft — v1</w:t>
            </w:r>
          </w:p>
        </w:tc>
      </w:tr>
      <w:tr w:rsidR="00080B9A" w14:paraId="29278480" w14:textId="77777777">
        <w:tblPrEx>
          <w:tblCellMar>
            <w:top w:w="0" w:type="dxa"/>
            <w:bottom w:w="0" w:type="dxa"/>
          </w:tblCellMar>
        </w:tblPrEx>
        <w:tc>
          <w:tcPr>
            <w:tcW w:w="30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58224125" w14:textId="77777777" w:rsidR="00080B9A" w:rsidRDefault="00000000">
            <w:pPr>
              <w:jc w:val="center"/>
            </w:pPr>
            <w:r>
              <w:rPr>
                <w:b/>
                <w:bCs/>
                <w:color w:val="6B7280"/>
              </w:rPr>
              <w:t>Type</w:t>
            </w:r>
          </w:p>
        </w:tc>
        <w:tc>
          <w:tcPr>
            <w:tcW w:w="30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352A0C52" w14:textId="77777777" w:rsidR="00080B9A" w:rsidRDefault="00000000">
            <w:pPr>
              <w:jc w:val="center"/>
            </w:pPr>
            <w:r>
              <w:rPr>
                <w:color w:val="111827"/>
              </w:rPr>
              <w:t>SaaS / Developer Tools</w:t>
            </w:r>
          </w:p>
        </w:tc>
      </w:tr>
    </w:tbl>
    <w:p w14:paraId="6C12ECC0" w14:textId="77777777" w:rsidR="00080B9A" w:rsidRDefault="00000000">
      <w:r>
        <w:br w:type="page"/>
      </w:r>
    </w:p>
    <w:p w14:paraId="2D11822E" w14:textId="77777777" w:rsidR="00080B9A" w:rsidRDefault="00000000">
      <w:pPr>
        <w:pStyle w:val="Heading1"/>
        <w:pBdr>
          <w:bottom w:val="single" w:sz="4" w:space="6" w:color="1A56DB"/>
        </w:pBdr>
      </w:pPr>
      <w:r>
        <w:lastRenderedPageBreak/>
        <w:t>1. Executive Summary</w:t>
      </w:r>
    </w:p>
    <w:p w14:paraId="13BBDF14" w14:textId="75C163D9" w:rsidR="00080B9A" w:rsidRDefault="001105BB">
      <w:pPr>
        <w:spacing w:before="80" w:after="80" w:line="276" w:lineRule="auto"/>
      </w:pPr>
      <w:r>
        <w:rPr>
          <w:color w:val="111827"/>
        </w:rPr>
        <w:t>IILUSTRATION</w:t>
      </w:r>
      <w:r w:rsidR="00000000">
        <w:rPr>
          <w:color w:val="111827"/>
        </w:rPr>
        <w:t xml:space="preserve"> AI is a developer-focused SaaS platform that transforms any GitHub repository into an interactive visual map of its architecture and an AI-generated documentation suite — all in minutes, for any programming language or framework.</w:t>
      </w:r>
    </w:p>
    <w:p w14:paraId="2969B6DE" w14:textId="77777777" w:rsidR="00080B9A" w:rsidRDefault="00080B9A">
      <w:pPr>
        <w:spacing w:before="80" w:after="80"/>
      </w:pPr>
    </w:p>
    <w:p w14:paraId="579929C1" w14:textId="523DCE4B" w:rsidR="00080B9A" w:rsidRDefault="00000000">
      <w:pPr>
        <w:spacing w:before="80" w:after="80" w:line="276" w:lineRule="auto"/>
      </w:pPr>
      <w:r>
        <w:rPr>
          <w:color w:val="111827"/>
        </w:rPr>
        <w:t xml:space="preserve">Today, developers waste enormous time onboarding to unfamiliar codebases, writing documentation from scratch, or hunting through files to understand how systems connect. </w:t>
      </w:r>
      <w:r w:rsidR="001105BB">
        <w:rPr>
          <w:color w:val="111827"/>
        </w:rPr>
        <w:t>IILUSTRATION</w:t>
      </w:r>
      <w:r>
        <w:rPr>
          <w:color w:val="111827"/>
        </w:rPr>
        <w:t xml:space="preserve"> AI solves this by combining static code analysis, graph-based visualization, and large-context AI to deliver instant understanding.</w:t>
      </w:r>
    </w:p>
    <w:p w14:paraId="29E3B96A" w14:textId="77777777" w:rsidR="00080B9A" w:rsidRDefault="00080B9A">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80B9A" w14:paraId="58D2A980" w14:textId="77777777">
        <w:tblPrEx>
          <w:tblCellMar>
            <w:top w:w="0" w:type="dxa"/>
            <w:bottom w:w="0" w:type="dxa"/>
          </w:tblCellMar>
        </w:tblPrEx>
        <w:tc>
          <w:tcPr>
            <w:tcW w:w="9360" w:type="dxa"/>
            <w:tcBorders>
              <w:top w:val="single" w:sz="1" w:space="0" w:color="E5E7EB"/>
              <w:left w:val="single" w:sz="1" w:space="0" w:color="E5E7EB"/>
              <w:bottom w:val="single" w:sz="1" w:space="0" w:color="E5E7EB"/>
              <w:right w:val="single" w:sz="1" w:space="0" w:color="E5E7EB"/>
            </w:tcBorders>
            <w:shd w:val="clear" w:color="auto" w:fill="EFF6FF"/>
            <w:tcMar>
              <w:top w:w="120" w:type="dxa"/>
              <w:left w:w="200" w:type="dxa"/>
              <w:bottom w:w="120" w:type="dxa"/>
              <w:right w:w="200" w:type="dxa"/>
            </w:tcMar>
          </w:tcPr>
          <w:p w14:paraId="204CEB5B" w14:textId="77777777" w:rsidR="00080B9A" w:rsidRDefault="00000000">
            <w:pPr>
              <w:spacing w:after="60"/>
            </w:pPr>
            <w:r>
              <w:rPr>
                <w:b/>
                <w:bCs/>
                <w:color w:val="1A56DB"/>
              </w:rPr>
              <w:t>Core Value Proposition</w:t>
            </w:r>
          </w:p>
          <w:p w14:paraId="41EDBF5A" w14:textId="77777777" w:rsidR="00080B9A" w:rsidRDefault="00000000">
            <w:r>
              <w:rPr>
                <w:color w:val="111827"/>
              </w:rPr>
              <w:t>Connect a GitHub repo → Get a live, interactive map of the entire codebase + auto-generated docs + an AI assistant that can answer questions about YOUR code — in any language, in minutes.</w:t>
            </w:r>
          </w:p>
        </w:tc>
      </w:tr>
    </w:tbl>
    <w:p w14:paraId="24BD6A1E" w14:textId="77777777" w:rsidR="00080B9A" w:rsidRDefault="00080B9A">
      <w:pPr>
        <w:spacing w:before="80" w:after="80"/>
      </w:pPr>
    </w:p>
    <w:p w14:paraId="119CD9D7" w14:textId="77777777" w:rsidR="00080B9A" w:rsidRDefault="00000000">
      <w:pPr>
        <w:pStyle w:val="Heading2"/>
      </w:pPr>
      <w:r>
        <w:t>1.1 Product Vision</w:t>
      </w:r>
    </w:p>
    <w:p w14:paraId="495DD7E2" w14:textId="77777777" w:rsidR="00080B9A" w:rsidRDefault="00000000">
      <w:pPr>
        <w:spacing w:before="80" w:after="80" w:line="276" w:lineRule="auto"/>
      </w:pPr>
      <w:r>
        <w:rPr>
          <w:color w:val="111827"/>
        </w:rPr>
        <w:t>To be the definitive layer of understanding between developers and codebases — making every repository instantly navigable, documented, and explainable regardless of size, age, or technology stack.</w:t>
      </w:r>
    </w:p>
    <w:p w14:paraId="302FDD95" w14:textId="77777777" w:rsidR="00080B9A" w:rsidRDefault="00000000">
      <w:pPr>
        <w:pStyle w:val="Heading2"/>
      </w:pPr>
      <w:r>
        <w:t>1.2 Business Goals</w:t>
      </w:r>
    </w:p>
    <w:p w14:paraId="375466DC" w14:textId="77777777" w:rsidR="00080B9A" w:rsidRDefault="00000000">
      <w:pPr>
        <w:pStyle w:val="ListParagraph"/>
        <w:numPr>
          <w:ilvl w:val="0"/>
          <w:numId w:val="2"/>
        </w:numPr>
        <w:spacing w:before="40" w:after="40"/>
      </w:pPr>
      <w:r>
        <w:rPr>
          <w:color w:val="111827"/>
        </w:rPr>
        <w:t>Reach 5,000 active users within 6 months of launch</w:t>
      </w:r>
    </w:p>
    <w:p w14:paraId="3BFAD592" w14:textId="77777777" w:rsidR="00080B9A" w:rsidRDefault="00000000">
      <w:pPr>
        <w:pStyle w:val="ListParagraph"/>
        <w:numPr>
          <w:ilvl w:val="0"/>
          <w:numId w:val="2"/>
        </w:numPr>
        <w:spacing w:before="40" w:after="40"/>
      </w:pPr>
      <w:r>
        <w:rPr>
          <w:color w:val="111827"/>
        </w:rPr>
        <w:t>Achieve 500 paid subscribers within 12 months</w:t>
      </w:r>
    </w:p>
    <w:p w14:paraId="20E01F1A" w14:textId="77777777" w:rsidR="00080B9A" w:rsidRDefault="00000000">
      <w:pPr>
        <w:pStyle w:val="ListParagraph"/>
        <w:numPr>
          <w:ilvl w:val="0"/>
          <w:numId w:val="2"/>
        </w:numPr>
        <w:spacing w:before="40" w:after="40"/>
      </w:pPr>
      <w:r>
        <w:rPr>
          <w:color w:val="111827"/>
        </w:rPr>
        <w:t>Establish product-market fit in the developer tools / DevOps category</w:t>
      </w:r>
    </w:p>
    <w:p w14:paraId="5115F2D9" w14:textId="77777777" w:rsidR="00080B9A" w:rsidRDefault="00000000">
      <w:pPr>
        <w:pStyle w:val="ListParagraph"/>
        <w:numPr>
          <w:ilvl w:val="0"/>
          <w:numId w:val="2"/>
        </w:numPr>
        <w:spacing w:before="40" w:after="40"/>
      </w:pPr>
      <w:r>
        <w:rPr>
          <w:color w:val="111827"/>
        </w:rPr>
        <w:t>Build a sustainable free tier that drives organic word-of-mouth growth</w:t>
      </w:r>
    </w:p>
    <w:p w14:paraId="521256D5" w14:textId="77777777" w:rsidR="00080B9A" w:rsidRDefault="00000000">
      <w:r>
        <w:br w:type="page"/>
      </w:r>
    </w:p>
    <w:p w14:paraId="249A07B7" w14:textId="77777777" w:rsidR="00080B9A" w:rsidRDefault="00000000">
      <w:pPr>
        <w:pStyle w:val="Heading1"/>
        <w:pBdr>
          <w:bottom w:val="single" w:sz="4" w:space="6" w:color="1A56DB"/>
        </w:pBdr>
      </w:pPr>
      <w:r>
        <w:lastRenderedPageBreak/>
        <w:t>2. Problem Statement</w:t>
      </w:r>
    </w:p>
    <w:p w14:paraId="4426C542" w14:textId="77777777" w:rsidR="00080B9A" w:rsidRDefault="00000000">
      <w:pPr>
        <w:pStyle w:val="Heading2"/>
      </w:pPr>
      <w:r>
        <w:t>2.1 Core Problems</w:t>
      </w:r>
    </w:p>
    <w:p w14:paraId="1E6A3D49" w14:textId="77777777" w:rsidR="00080B9A" w:rsidRDefault="00000000">
      <w:pPr>
        <w:pStyle w:val="Heading3"/>
      </w:pPr>
      <w:r>
        <w:t>Problem 1: Onboarding to Unfamiliar Codebases is Painful</w:t>
      </w:r>
    </w:p>
    <w:p w14:paraId="6CBDD7DC" w14:textId="77777777" w:rsidR="00080B9A" w:rsidRDefault="00000000">
      <w:pPr>
        <w:spacing w:before="80" w:after="80" w:line="276" w:lineRule="auto"/>
      </w:pPr>
      <w:r>
        <w:rPr>
          <w:color w:val="111827"/>
        </w:rPr>
        <w:t>Developers spend an average of 2–4 weeks becoming productive in a new codebase. Reading files one-by-one, manually tracing dependencies, and searching for entry points is slow and error-prone. There is no standard way to get a "bird's eye view" of how a project is structured.</w:t>
      </w:r>
    </w:p>
    <w:p w14:paraId="4A0EF18E" w14:textId="77777777" w:rsidR="00080B9A" w:rsidRDefault="00080B9A">
      <w:pPr>
        <w:spacing w:before="80" w:after="80"/>
      </w:pPr>
    </w:p>
    <w:p w14:paraId="3A55BE4F" w14:textId="77777777" w:rsidR="00080B9A" w:rsidRDefault="00000000">
      <w:pPr>
        <w:pStyle w:val="Heading3"/>
      </w:pPr>
      <w:r>
        <w:t xml:space="preserve">Problem 2: Documentation is Always Outdated or </w:t>
      </w:r>
      <w:proofErr w:type="spellStart"/>
      <w:r>
        <w:t>Nonexistent</w:t>
      </w:r>
      <w:proofErr w:type="spellEnd"/>
    </w:p>
    <w:p w14:paraId="0672C1DB" w14:textId="77777777" w:rsidR="00080B9A" w:rsidRDefault="00000000">
      <w:pPr>
        <w:spacing w:before="80" w:after="80" w:line="276" w:lineRule="auto"/>
      </w:pPr>
      <w:r>
        <w:rPr>
          <w:color w:val="111827"/>
        </w:rPr>
        <w:t>Most teams either skip writing docs or write them once and never update them. Code changes constantly while documentation lags. Developers cannot trust docs, so they read code directly — which is slow and risky.</w:t>
      </w:r>
    </w:p>
    <w:p w14:paraId="7B83AA46" w14:textId="77777777" w:rsidR="00080B9A" w:rsidRDefault="00080B9A">
      <w:pPr>
        <w:spacing w:before="80" w:after="80"/>
      </w:pPr>
    </w:p>
    <w:p w14:paraId="052836B8" w14:textId="77777777" w:rsidR="00080B9A" w:rsidRDefault="00000000">
      <w:pPr>
        <w:pStyle w:val="Heading3"/>
      </w:pPr>
      <w:r>
        <w:t>Problem 3: AI Coding Tools Don't Understand the Full Codebase</w:t>
      </w:r>
    </w:p>
    <w:p w14:paraId="72C7EAE9" w14:textId="77777777" w:rsidR="00080B9A" w:rsidRDefault="00000000">
      <w:pPr>
        <w:spacing w:before="80" w:after="80" w:line="276" w:lineRule="auto"/>
      </w:pPr>
      <w:r>
        <w:rPr>
          <w:color w:val="111827"/>
        </w:rPr>
        <w:t>Tools like GitHub Copilot work at the file level. They lack awareness of how modules, services, and files interact across the whole project. Asking "how does auth connect to the payment service?" yields vague or wrong answers because the AI has no architectural context.</w:t>
      </w:r>
    </w:p>
    <w:p w14:paraId="7A8BE414" w14:textId="77777777" w:rsidR="00080B9A" w:rsidRDefault="00080B9A">
      <w:pPr>
        <w:spacing w:before="80" w:after="80"/>
      </w:pPr>
    </w:p>
    <w:p w14:paraId="63B9C1C8" w14:textId="77777777" w:rsidR="00080B9A" w:rsidRDefault="00000000">
      <w:pPr>
        <w:pStyle w:val="Heading2"/>
      </w:pPr>
      <w:r>
        <w:t>2.2 Target Users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080B9A" w14:paraId="45D896FB" w14:textId="77777777">
        <w:tblPrEx>
          <w:tblCellMar>
            <w:top w:w="0" w:type="dxa"/>
            <w:bottom w:w="0" w:type="dxa"/>
          </w:tblCellMar>
        </w:tblPrEx>
        <w:tc>
          <w:tcPr>
            <w:tcW w:w="3000" w:type="dxa"/>
            <w:tcBorders>
              <w:top w:val="single" w:sz="1" w:space="0" w:color="E5E7EB"/>
              <w:left w:val="single" w:sz="1" w:space="0" w:color="E5E7EB"/>
              <w:bottom w:val="single" w:sz="1" w:space="0" w:color="E5E7EB"/>
              <w:right w:val="single" w:sz="1" w:space="0" w:color="E5E7EB"/>
            </w:tcBorders>
            <w:shd w:val="clear" w:color="auto" w:fill="1A56DB"/>
            <w:tcMar>
              <w:top w:w="80" w:type="dxa"/>
              <w:left w:w="120" w:type="dxa"/>
              <w:bottom w:w="80" w:type="dxa"/>
              <w:right w:w="120" w:type="dxa"/>
            </w:tcMar>
          </w:tcPr>
          <w:p w14:paraId="684C12DC" w14:textId="77777777" w:rsidR="00080B9A" w:rsidRDefault="00000000">
            <w:r>
              <w:rPr>
                <w:b/>
                <w:bCs/>
                <w:color w:val="FFFFFF"/>
              </w:rPr>
              <w:t>User Type</w:t>
            </w:r>
          </w:p>
        </w:tc>
        <w:tc>
          <w:tcPr>
            <w:tcW w:w="6360" w:type="dxa"/>
            <w:tcBorders>
              <w:top w:val="single" w:sz="1" w:space="0" w:color="E5E7EB"/>
              <w:left w:val="single" w:sz="1" w:space="0" w:color="E5E7EB"/>
              <w:bottom w:val="single" w:sz="1" w:space="0" w:color="E5E7EB"/>
              <w:right w:val="single" w:sz="1" w:space="0" w:color="E5E7EB"/>
            </w:tcBorders>
            <w:shd w:val="clear" w:color="auto" w:fill="1A56DB"/>
            <w:tcMar>
              <w:top w:w="80" w:type="dxa"/>
              <w:left w:w="120" w:type="dxa"/>
              <w:bottom w:w="80" w:type="dxa"/>
              <w:right w:w="120" w:type="dxa"/>
            </w:tcMar>
          </w:tcPr>
          <w:p w14:paraId="497C6FC4" w14:textId="77777777" w:rsidR="00080B9A" w:rsidRDefault="00000000">
            <w:r>
              <w:rPr>
                <w:b/>
                <w:bCs/>
                <w:color w:val="FFFFFF"/>
              </w:rPr>
              <w:t>Primary Need</w:t>
            </w:r>
          </w:p>
        </w:tc>
      </w:tr>
      <w:tr w:rsidR="00080B9A" w14:paraId="33674D6C" w14:textId="77777777">
        <w:tblPrEx>
          <w:tblCellMar>
            <w:top w:w="0" w:type="dxa"/>
            <w:bottom w:w="0" w:type="dxa"/>
          </w:tblCellMar>
        </w:tblPrEx>
        <w:tc>
          <w:tcPr>
            <w:tcW w:w="30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212500CA" w14:textId="77777777" w:rsidR="00080B9A" w:rsidRDefault="00000000">
            <w:r>
              <w:rPr>
                <w:b/>
                <w:bCs/>
                <w:color w:val="111827"/>
              </w:rPr>
              <w:t>Solo Developer</w:t>
            </w:r>
          </w:p>
        </w:tc>
        <w:tc>
          <w:tcPr>
            <w:tcW w:w="636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239C048D" w14:textId="77777777" w:rsidR="00080B9A" w:rsidRDefault="00000000">
            <w:r>
              <w:rPr>
                <w:color w:val="111827"/>
              </w:rPr>
              <w:t>Building or maintaining side projects; needs quick orientation in new tech stacks</w:t>
            </w:r>
          </w:p>
        </w:tc>
      </w:tr>
      <w:tr w:rsidR="00080B9A" w14:paraId="274E3BDF" w14:textId="77777777">
        <w:tblPrEx>
          <w:tblCellMar>
            <w:top w:w="0" w:type="dxa"/>
            <w:bottom w:w="0" w:type="dxa"/>
          </w:tblCellMar>
        </w:tblPrEx>
        <w:tc>
          <w:tcPr>
            <w:tcW w:w="30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1D11E48E" w14:textId="77777777" w:rsidR="00080B9A" w:rsidRDefault="00000000">
            <w:r>
              <w:rPr>
                <w:b/>
                <w:bCs/>
                <w:color w:val="111827"/>
              </w:rPr>
              <w:t>Engineering Team Lead</w:t>
            </w:r>
          </w:p>
        </w:tc>
        <w:tc>
          <w:tcPr>
            <w:tcW w:w="63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5279D787" w14:textId="77777777" w:rsidR="00080B9A" w:rsidRDefault="00000000">
            <w:r>
              <w:rPr>
                <w:color w:val="111827"/>
              </w:rPr>
              <w:t>Onboarding new hires; wants to share architectural docs with stakeholders</w:t>
            </w:r>
          </w:p>
        </w:tc>
      </w:tr>
      <w:tr w:rsidR="00080B9A" w14:paraId="4F14DB88" w14:textId="77777777">
        <w:tblPrEx>
          <w:tblCellMar>
            <w:top w:w="0" w:type="dxa"/>
            <w:bottom w:w="0" w:type="dxa"/>
          </w:tblCellMar>
        </w:tblPrEx>
        <w:tc>
          <w:tcPr>
            <w:tcW w:w="30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7F5BAE14" w14:textId="77777777" w:rsidR="00080B9A" w:rsidRDefault="00000000">
            <w:proofErr w:type="gramStart"/>
            <w:r>
              <w:rPr>
                <w:b/>
                <w:bCs/>
                <w:color w:val="111827"/>
              </w:rPr>
              <w:t>Open Source</w:t>
            </w:r>
            <w:proofErr w:type="gramEnd"/>
            <w:r>
              <w:rPr>
                <w:b/>
                <w:bCs/>
                <w:color w:val="111827"/>
              </w:rPr>
              <w:t xml:space="preserve"> Contributor</w:t>
            </w:r>
          </w:p>
        </w:tc>
        <w:tc>
          <w:tcPr>
            <w:tcW w:w="636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7B322DD2" w14:textId="77777777" w:rsidR="00080B9A" w:rsidRDefault="00000000">
            <w:r>
              <w:rPr>
                <w:color w:val="111827"/>
              </w:rPr>
              <w:t>Exploring an unfamiliar open-source repo before contributing</w:t>
            </w:r>
          </w:p>
        </w:tc>
      </w:tr>
      <w:tr w:rsidR="00080B9A" w14:paraId="6052281F" w14:textId="77777777">
        <w:tblPrEx>
          <w:tblCellMar>
            <w:top w:w="0" w:type="dxa"/>
            <w:bottom w:w="0" w:type="dxa"/>
          </w:tblCellMar>
        </w:tblPrEx>
        <w:tc>
          <w:tcPr>
            <w:tcW w:w="30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6E36CF30" w14:textId="77777777" w:rsidR="00080B9A" w:rsidRDefault="00000000">
            <w:r>
              <w:rPr>
                <w:b/>
                <w:bCs/>
                <w:color w:val="111827"/>
              </w:rPr>
              <w:t>Technical Recruiter / Evaluator</w:t>
            </w:r>
          </w:p>
        </w:tc>
        <w:tc>
          <w:tcPr>
            <w:tcW w:w="63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47B75C06" w14:textId="77777777" w:rsidR="00080B9A" w:rsidRDefault="00000000">
            <w:r>
              <w:rPr>
                <w:color w:val="111827"/>
              </w:rPr>
              <w:t>Evaluating code quality and architecture of candidate or vendor repos</w:t>
            </w:r>
          </w:p>
        </w:tc>
      </w:tr>
      <w:tr w:rsidR="00080B9A" w14:paraId="42CAB527" w14:textId="77777777">
        <w:tblPrEx>
          <w:tblCellMar>
            <w:top w:w="0" w:type="dxa"/>
            <w:bottom w:w="0" w:type="dxa"/>
          </w:tblCellMar>
        </w:tblPrEx>
        <w:tc>
          <w:tcPr>
            <w:tcW w:w="30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4ADA1436" w14:textId="77777777" w:rsidR="00080B9A" w:rsidRDefault="00000000">
            <w:r>
              <w:rPr>
                <w:b/>
                <w:bCs/>
                <w:color w:val="111827"/>
              </w:rPr>
              <w:t>CTO / Architect</w:t>
            </w:r>
          </w:p>
        </w:tc>
        <w:tc>
          <w:tcPr>
            <w:tcW w:w="636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2B464B7D" w14:textId="77777777" w:rsidR="00080B9A" w:rsidRDefault="00000000">
            <w:r>
              <w:rPr>
                <w:color w:val="111827"/>
              </w:rPr>
              <w:t>Getting high-level view of system architecture across multiple repos</w:t>
            </w:r>
          </w:p>
        </w:tc>
      </w:tr>
    </w:tbl>
    <w:p w14:paraId="75948297" w14:textId="77777777" w:rsidR="00080B9A" w:rsidRDefault="00000000">
      <w:r>
        <w:br w:type="page"/>
      </w:r>
    </w:p>
    <w:p w14:paraId="5D62CA7F" w14:textId="77777777" w:rsidR="00080B9A" w:rsidRDefault="00000000">
      <w:pPr>
        <w:pStyle w:val="Heading1"/>
        <w:pBdr>
          <w:bottom w:val="single" w:sz="4" w:space="6" w:color="1A56DB"/>
        </w:pBdr>
      </w:pPr>
      <w:r>
        <w:lastRenderedPageBreak/>
        <w:t>3. Product Overview</w:t>
      </w:r>
    </w:p>
    <w:p w14:paraId="31FF5CDA" w14:textId="77777777" w:rsidR="00080B9A" w:rsidRDefault="00000000">
      <w:pPr>
        <w:pStyle w:val="Heading2"/>
      </w:pPr>
      <w:r>
        <w:t>3.1 Product Name &amp; Tagline</w:t>
      </w:r>
    </w:p>
    <w:p w14:paraId="2C99F48F" w14:textId="6EBFB52B" w:rsidR="00080B9A" w:rsidRDefault="00000000">
      <w:pPr>
        <w:spacing w:before="80" w:after="80" w:line="276" w:lineRule="auto"/>
      </w:pPr>
      <w:r>
        <w:rPr>
          <w:color w:val="111827"/>
        </w:rPr>
        <w:t xml:space="preserve">Name: </w:t>
      </w:r>
      <w:r w:rsidR="001105BB">
        <w:rPr>
          <w:color w:val="111827"/>
        </w:rPr>
        <w:t>IILUSTRATION</w:t>
      </w:r>
      <w:r>
        <w:rPr>
          <w:color w:val="111827"/>
        </w:rPr>
        <w:t xml:space="preserve"> AI</w:t>
      </w:r>
    </w:p>
    <w:p w14:paraId="2947D1DD" w14:textId="77777777" w:rsidR="00080B9A" w:rsidRDefault="00000000">
      <w:pPr>
        <w:spacing w:before="80" w:after="80" w:line="276" w:lineRule="auto"/>
      </w:pPr>
      <w:r>
        <w:rPr>
          <w:color w:val="111827"/>
        </w:rPr>
        <w:t>Tagline: "See your codebase. Understand everything."</w:t>
      </w:r>
    </w:p>
    <w:p w14:paraId="434AE2CD" w14:textId="77777777" w:rsidR="00080B9A" w:rsidRDefault="00080B9A">
      <w:pPr>
        <w:spacing w:before="80" w:after="80"/>
      </w:pPr>
    </w:p>
    <w:p w14:paraId="2AEBB24F" w14:textId="77777777" w:rsidR="00080B9A" w:rsidRDefault="00000000">
      <w:pPr>
        <w:pStyle w:val="Heading2"/>
      </w:pPr>
      <w:r>
        <w:t>3.2 Platform</w:t>
      </w:r>
    </w:p>
    <w:p w14:paraId="2F244064" w14:textId="77777777" w:rsidR="00080B9A" w:rsidRDefault="00000000">
      <w:pPr>
        <w:pStyle w:val="ListParagraph"/>
        <w:numPr>
          <w:ilvl w:val="0"/>
          <w:numId w:val="2"/>
        </w:numPr>
        <w:spacing w:before="40" w:after="40"/>
      </w:pPr>
      <w:r>
        <w:rPr>
          <w:color w:val="111827"/>
        </w:rPr>
        <w:t>Web application (React SPA) — primary surface</w:t>
      </w:r>
    </w:p>
    <w:p w14:paraId="1CC6FEF1" w14:textId="77777777" w:rsidR="00080B9A" w:rsidRDefault="00000000">
      <w:pPr>
        <w:pStyle w:val="ListParagraph"/>
        <w:numPr>
          <w:ilvl w:val="0"/>
          <w:numId w:val="2"/>
        </w:numPr>
        <w:spacing w:before="40" w:after="40"/>
      </w:pPr>
      <w:r>
        <w:rPr>
          <w:color w:val="111827"/>
        </w:rPr>
        <w:t>Mobile-responsive for dashboard and docs reading</w:t>
      </w:r>
    </w:p>
    <w:p w14:paraId="192F2963" w14:textId="77777777" w:rsidR="00080B9A" w:rsidRDefault="00000000">
      <w:pPr>
        <w:pStyle w:val="ListParagraph"/>
        <w:numPr>
          <w:ilvl w:val="0"/>
          <w:numId w:val="2"/>
        </w:numPr>
        <w:spacing w:before="40" w:after="40"/>
      </w:pPr>
      <w:r>
        <w:rPr>
          <w:color w:val="111827"/>
        </w:rPr>
        <w:t>No native mobile app in V1</w:t>
      </w:r>
    </w:p>
    <w:p w14:paraId="41537988" w14:textId="77777777" w:rsidR="00080B9A" w:rsidRDefault="00080B9A">
      <w:pPr>
        <w:spacing w:before="80" w:after="80"/>
      </w:pPr>
    </w:p>
    <w:p w14:paraId="3A6A2395" w14:textId="77777777" w:rsidR="00080B9A" w:rsidRDefault="00000000">
      <w:pPr>
        <w:pStyle w:val="Heading2"/>
      </w:pPr>
      <w:r>
        <w:t>3.3 Key Feature Pillars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080B9A" w14:paraId="39A0DDC6" w14:textId="77777777">
        <w:tblPrEx>
          <w:tblCellMar>
            <w:top w:w="0" w:type="dxa"/>
            <w:bottom w:w="0" w:type="dxa"/>
          </w:tblCellMar>
        </w:tblPrEx>
        <w:tc>
          <w:tcPr>
            <w:tcW w:w="3120" w:type="dxa"/>
            <w:tcBorders>
              <w:top w:val="single" w:sz="1" w:space="0" w:color="E5E7EB"/>
              <w:left w:val="single" w:sz="1" w:space="0" w:color="E5E7EB"/>
              <w:bottom w:val="single" w:sz="1" w:space="0" w:color="E5E7EB"/>
              <w:right w:val="single" w:sz="1" w:space="0" w:color="E5E7EB"/>
            </w:tcBorders>
            <w:shd w:val="clear" w:color="auto" w:fill="1A56DB"/>
            <w:tcMar>
              <w:top w:w="80" w:type="dxa"/>
              <w:left w:w="120" w:type="dxa"/>
              <w:bottom w:w="80" w:type="dxa"/>
              <w:right w:w="120" w:type="dxa"/>
            </w:tcMar>
          </w:tcPr>
          <w:p w14:paraId="14E3E86B" w14:textId="77777777" w:rsidR="00080B9A" w:rsidRDefault="00000000">
            <w:r>
              <w:rPr>
                <w:b/>
                <w:bCs/>
                <w:color w:val="FFFFFF"/>
              </w:rPr>
              <w:t>Pillar</w:t>
            </w:r>
          </w:p>
        </w:tc>
        <w:tc>
          <w:tcPr>
            <w:tcW w:w="3120" w:type="dxa"/>
            <w:tcBorders>
              <w:top w:val="single" w:sz="1" w:space="0" w:color="E5E7EB"/>
              <w:left w:val="single" w:sz="1" w:space="0" w:color="E5E7EB"/>
              <w:bottom w:val="single" w:sz="1" w:space="0" w:color="E5E7EB"/>
              <w:right w:val="single" w:sz="1" w:space="0" w:color="E5E7EB"/>
            </w:tcBorders>
            <w:shd w:val="clear" w:color="auto" w:fill="1A56DB"/>
            <w:tcMar>
              <w:top w:w="80" w:type="dxa"/>
              <w:left w:w="120" w:type="dxa"/>
              <w:bottom w:w="80" w:type="dxa"/>
              <w:right w:w="120" w:type="dxa"/>
            </w:tcMar>
          </w:tcPr>
          <w:p w14:paraId="065809D2" w14:textId="77777777" w:rsidR="00080B9A" w:rsidRDefault="00000000">
            <w:r>
              <w:rPr>
                <w:b/>
                <w:bCs/>
                <w:color w:val="FFFFFF"/>
              </w:rPr>
              <w:t>Description</w:t>
            </w:r>
          </w:p>
        </w:tc>
        <w:tc>
          <w:tcPr>
            <w:tcW w:w="3120" w:type="dxa"/>
            <w:tcBorders>
              <w:top w:val="single" w:sz="1" w:space="0" w:color="E5E7EB"/>
              <w:left w:val="single" w:sz="1" w:space="0" w:color="E5E7EB"/>
              <w:bottom w:val="single" w:sz="1" w:space="0" w:color="E5E7EB"/>
              <w:right w:val="single" w:sz="1" w:space="0" w:color="E5E7EB"/>
            </w:tcBorders>
            <w:shd w:val="clear" w:color="auto" w:fill="1A56DB"/>
            <w:tcMar>
              <w:top w:w="80" w:type="dxa"/>
              <w:left w:w="120" w:type="dxa"/>
              <w:bottom w:w="80" w:type="dxa"/>
              <w:right w:w="120" w:type="dxa"/>
            </w:tcMar>
          </w:tcPr>
          <w:p w14:paraId="7A7D728F" w14:textId="77777777" w:rsidR="00080B9A" w:rsidRDefault="00000000">
            <w:r>
              <w:rPr>
                <w:b/>
                <w:bCs/>
                <w:color w:val="FFFFFF"/>
              </w:rPr>
              <w:t>Technology</w:t>
            </w:r>
          </w:p>
        </w:tc>
      </w:tr>
      <w:tr w:rsidR="00080B9A" w14:paraId="1BB9F05D" w14:textId="77777777">
        <w:tblPrEx>
          <w:tblCellMar>
            <w:top w:w="0" w:type="dxa"/>
            <w:bottom w:w="0" w:type="dxa"/>
          </w:tblCellMar>
        </w:tblPrEx>
        <w:tc>
          <w:tcPr>
            <w:tcW w:w="312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6B68B84A" w14:textId="77777777" w:rsidR="00080B9A" w:rsidRDefault="00000000">
            <w:r>
              <w:rPr>
                <w:color w:val="111827"/>
              </w:rPr>
              <w:t>Visualization</w:t>
            </w:r>
          </w:p>
        </w:tc>
        <w:tc>
          <w:tcPr>
            <w:tcW w:w="312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2B72D40A" w14:textId="77777777" w:rsidR="00080B9A" w:rsidRDefault="00000000">
            <w:r>
              <w:rPr>
                <w:color w:val="111827"/>
              </w:rPr>
              <w:t>Interactive dependency graph of any repo — files, modules, functions, and their relationships</w:t>
            </w:r>
          </w:p>
        </w:tc>
        <w:tc>
          <w:tcPr>
            <w:tcW w:w="312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6F3D3F7F" w14:textId="77777777" w:rsidR="00080B9A" w:rsidRDefault="00000000">
            <w:r>
              <w:rPr>
                <w:color w:val="111827"/>
              </w:rPr>
              <w:t>Cytoscape.js + D3.js</w:t>
            </w:r>
          </w:p>
        </w:tc>
      </w:tr>
      <w:tr w:rsidR="00080B9A" w14:paraId="11DE6FDC" w14:textId="77777777">
        <w:tblPrEx>
          <w:tblCellMar>
            <w:top w:w="0" w:type="dxa"/>
            <w:bottom w:w="0" w:type="dxa"/>
          </w:tblCellMar>
        </w:tblPrEx>
        <w:tc>
          <w:tcPr>
            <w:tcW w:w="312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4746D1C3" w14:textId="77777777" w:rsidR="00080B9A" w:rsidRDefault="00000000">
            <w:r>
              <w:rPr>
                <w:color w:val="111827"/>
              </w:rPr>
              <w:t>AI Documentation</w:t>
            </w:r>
          </w:p>
        </w:tc>
        <w:tc>
          <w:tcPr>
            <w:tcW w:w="312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02EA059A" w14:textId="77777777" w:rsidR="00080B9A" w:rsidRDefault="00000000">
            <w:r>
              <w:rPr>
                <w:color w:val="111827"/>
              </w:rPr>
              <w:t>Auto-generated docs for every module, function, and the overall architecture</w:t>
            </w:r>
          </w:p>
        </w:tc>
        <w:tc>
          <w:tcPr>
            <w:tcW w:w="312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66E59DAA" w14:textId="77777777" w:rsidR="00080B9A" w:rsidRDefault="00000000">
            <w:r>
              <w:rPr>
                <w:color w:val="111827"/>
              </w:rPr>
              <w:t>Gemini 1.5 Pro (1M context)</w:t>
            </w:r>
          </w:p>
        </w:tc>
      </w:tr>
      <w:tr w:rsidR="00080B9A" w14:paraId="01BBDAB1" w14:textId="77777777">
        <w:tblPrEx>
          <w:tblCellMar>
            <w:top w:w="0" w:type="dxa"/>
            <w:bottom w:w="0" w:type="dxa"/>
          </w:tblCellMar>
        </w:tblPrEx>
        <w:tc>
          <w:tcPr>
            <w:tcW w:w="312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1D760106" w14:textId="77777777" w:rsidR="00080B9A" w:rsidRDefault="00000000">
            <w:r>
              <w:rPr>
                <w:color w:val="111827"/>
              </w:rPr>
              <w:t>AI Chat</w:t>
            </w:r>
          </w:p>
        </w:tc>
        <w:tc>
          <w:tcPr>
            <w:tcW w:w="312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5311FC33" w14:textId="77777777" w:rsidR="00080B9A" w:rsidRDefault="00000000">
            <w:r>
              <w:rPr>
                <w:color w:val="111827"/>
              </w:rPr>
              <w:t>Ask questions about YOUR specific codebase in natural language</w:t>
            </w:r>
          </w:p>
        </w:tc>
        <w:tc>
          <w:tcPr>
            <w:tcW w:w="312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74051321" w14:textId="77777777" w:rsidR="00080B9A" w:rsidRDefault="00000000">
            <w:r>
              <w:rPr>
                <w:color w:val="111827"/>
              </w:rPr>
              <w:t xml:space="preserve">Gemini Flash + </w:t>
            </w:r>
            <w:proofErr w:type="spellStart"/>
            <w:r>
              <w:rPr>
                <w:color w:val="111827"/>
              </w:rPr>
              <w:t>Groq</w:t>
            </w:r>
            <w:proofErr w:type="spellEnd"/>
          </w:p>
        </w:tc>
      </w:tr>
      <w:tr w:rsidR="00080B9A" w14:paraId="0102F296" w14:textId="77777777">
        <w:tblPrEx>
          <w:tblCellMar>
            <w:top w:w="0" w:type="dxa"/>
            <w:bottom w:w="0" w:type="dxa"/>
          </w:tblCellMar>
        </w:tblPrEx>
        <w:tc>
          <w:tcPr>
            <w:tcW w:w="312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1EC17BF7" w14:textId="77777777" w:rsidR="00080B9A" w:rsidRDefault="00000000">
            <w:r>
              <w:rPr>
                <w:color w:val="111827"/>
              </w:rPr>
              <w:t>GitHub Integration</w:t>
            </w:r>
          </w:p>
        </w:tc>
        <w:tc>
          <w:tcPr>
            <w:tcW w:w="312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7FBD6707" w14:textId="77777777" w:rsidR="00080B9A" w:rsidRDefault="00000000">
            <w:r>
              <w:rPr>
                <w:color w:val="111827"/>
              </w:rPr>
              <w:t>OAuth-based repo access, branch selection, auto-sync on push</w:t>
            </w:r>
          </w:p>
        </w:tc>
        <w:tc>
          <w:tcPr>
            <w:tcW w:w="312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20268682" w14:textId="77777777" w:rsidR="00080B9A" w:rsidRDefault="00000000">
            <w:r>
              <w:rPr>
                <w:color w:val="111827"/>
              </w:rPr>
              <w:t xml:space="preserve">GitHub REST + </w:t>
            </w:r>
            <w:proofErr w:type="spellStart"/>
            <w:r>
              <w:rPr>
                <w:color w:val="111827"/>
              </w:rPr>
              <w:t>GraphQL</w:t>
            </w:r>
            <w:proofErr w:type="spellEnd"/>
            <w:r>
              <w:rPr>
                <w:color w:val="111827"/>
              </w:rPr>
              <w:t xml:space="preserve"> API</w:t>
            </w:r>
          </w:p>
        </w:tc>
      </w:tr>
      <w:tr w:rsidR="00080B9A" w14:paraId="7C245D9C" w14:textId="77777777">
        <w:tblPrEx>
          <w:tblCellMar>
            <w:top w:w="0" w:type="dxa"/>
            <w:bottom w:w="0" w:type="dxa"/>
          </w:tblCellMar>
        </w:tblPrEx>
        <w:tc>
          <w:tcPr>
            <w:tcW w:w="312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6921114C" w14:textId="77777777" w:rsidR="00080B9A" w:rsidRDefault="00000000">
            <w:r>
              <w:rPr>
                <w:color w:val="111827"/>
              </w:rPr>
              <w:t>Multi-Language</w:t>
            </w:r>
          </w:p>
        </w:tc>
        <w:tc>
          <w:tcPr>
            <w:tcW w:w="312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34A18247" w14:textId="77777777" w:rsidR="00080B9A" w:rsidRDefault="00000000">
            <w:r>
              <w:rPr>
                <w:color w:val="111827"/>
              </w:rPr>
              <w:t>Supports JS, TS, Python, Go, Rust, Java, PHP, Ruby, C#, and more</w:t>
            </w:r>
          </w:p>
        </w:tc>
        <w:tc>
          <w:tcPr>
            <w:tcW w:w="312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330FB1CA" w14:textId="77777777" w:rsidR="00080B9A" w:rsidRDefault="00000000">
            <w:r>
              <w:rPr>
                <w:color w:val="111827"/>
              </w:rPr>
              <w:t>Tree-sitter WASM parsers</w:t>
            </w:r>
          </w:p>
        </w:tc>
      </w:tr>
    </w:tbl>
    <w:p w14:paraId="1A28119A" w14:textId="77777777" w:rsidR="00080B9A" w:rsidRDefault="00000000">
      <w:r>
        <w:br w:type="page"/>
      </w:r>
    </w:p>
    <w:p w14:paraId="0E37F207" w14:textId="77777777" w:rsidR="00080B9A" w:rsidRDefault="00000000">
      <w:pPr>
        <w:pStyle w:val="Heading1"/>
        <w:pBdr>
          <w:bottom w:val="single" w:sz="4" w:space="6" w:color="1A56DB"/>
        </w:pBdr>
      </w:pPr>
      <w:r>
        <w:lastRenderedPageBreak/>
        <w:t>4. Detailed User Flows</w:t>
      </w:r>
    </w:p>
    <w:p w14:paraId="134CA90C" w14:textId="77777777" w:rsidR="00080B9A" w:rsidRDefault="00000000">
      <w:pPr>
        <w:pStyle w:val="Heading2"/>
      </w:pPr>
      <w:r>
        <w:t>4.1 Registration &amp; Authentication</w:t>
      </w:r>
    </w:p>
    <w:p w14:paraId="7EFDF52A" w14:textId="77777777" w:rsidR="00080B9A" w:rsidRDefault="00000000">
      <w:pPr>
        <w:spacing w:before="80" w:after="80" w:line="276" w:lineRule="auto"/>
      </w:pPr>
      <w:r>
        <w:rPr>
          <w:color w:val="111827"/>
        </w:rPr>
        <w:t xml:space="preserve">The entry point of the application. Two authentication pathways exist, both powered by </w:t>
      </w:r>
      <w:proofErr w:type="spellStart"/>
      <w:r>
        <w:rPr>
          <w:color w:val="111827"/>
        </w:rPr>
        <w:t>Supabase</w:t>
      </w:r>
      <w:proofErr w:type="spellEnd"/>
      <w:r>
        <w:rPr>
          <w:color w:val="111827"/>
        </w:rPr>
        <w:t xml:space="preserve"> Auth.</w:t>
      </w:r>
    </w:p>
    <w:p w14:paraId="6FB35B38" w14:textId="77777777" w:rsidR="00080B9A" w:rsidRDefault="00080B9A">
      <w:pPr>
        <w:spacing w:before="80" w:after="80"/>
      </w:pPr>
    </w:p>
    <w:p w14:paraId="4EBF6310" w14:textId="77777777" w:rsidR="00080B9A" w:rsidRDefault="00000000">
      <w:pPr>
        <w:pStyle w:val="Heading3"/>
      </w:pPr>
      <w:r>
        <w:t>4.1.1 Registration Page Layout</w:t>
      </w:r>
    </w:p>
    <w:p w14:paraId="1F48300F" w14:textId="77777777" w:rsidR="00080B9A" w:rsidRDefault="00000000">
      <w:pPr>
        <w:spacing w:before="80" w:after="80" w:line="276" w:lineRule="auto"/>
      </w:pPr>
      <w:r>
        <w:rPr>
          <w:color w:val="111827"/>
        </w:rPr>
        <w:t>The registration page presents two clear, equal-weight options side by side:</w:t>
      </w:r>
    </w:p>
    <w:p w14:paraId="2F6881B9" w14:textId="77777777" w:rsidR="00080B9A" w:rsidRDefault="00080B9A">
      <w:pPr>
        <w:spacing w:before="80" w:after="80"/>
      </w:pPr>
    </w:p>
    <w:p w14:paraId="57455A9E" w14:textId="77777777" w:rsidR="00080B9A" w:rsidRDefault="00000000">
      <w:pPr>
        <w:pStyle w:val="ListParagraph"/>
        <w:numPr>
          <w:ilvl w:val="0"/>
          <w:numId w:val="2"/>
        </w:numPr>
        <w:spacing w:before="40" w:after="40"/>
      </w:pPr>
      <w:r>
        <w:rPr>
          <w:color w:val="111827"/>
        </w:rPr>
        <w:t>Option A — Email + Password Registration</w:t>
      </w:r>
    </w:p>
    <w:p w14:paraId="1AB23305" w14:textId="77777777" w:rsidR="00080B9A" w:rsidRDefault="00000000">
      <w:pPr>
        <w:pStyle w:val="ListParagraph"/>
        <w:numPr>
          <w:ilvl w:val="1"/>
          <w:numId w:val="2"/>
        </w:numPr>
        <w:spacing w:before="40" w:after="40"/>
      </w:pPr>
      <w:r>
        <w:rPr>
          <w:color w:val="111827"/>
        </w:rPr>
        <w:t>Full name, email, username, and password fields</w:t>
      </w:r>
    </w:p>
    <w:p w14:paraId="415C1591" w14:textId="77777777" w:rsidR="00080B9A" w:rsidRDefault="00000000">
      <w:pPr>
        <w:pStyle w:val="ListParagraph"/>
        <w:numPr>
          <w:ilvl w:val="1"/>
          <w:numId w:val="2"/>
        </w:numPr>
        <w:spacing w:before="40" w:after="40"/>
      </w:pPr>
      <w:r>
        <w:rPr>
          <w:color w:val="111827"/>
        </w:rPr>
        <w:t xml:space="preserve">Email confirmation flow — </w:t>
      </w:r>
      <w:proofErr w:type="spellStart"/>
      <w:r>
        <w:rPr>
          <w:color w:val="111827"/>
        </w:rPr>
        <w:t>Supabase</w:t>
      </w:r>
      <w:proofErr w:type="spellEnd"/>
      <w:r>
        <w:rPr>
          <w:color w:val="111827"/>
        </w:rPr>
        <w:t xml:space="preserve"> sends a confirmation link</w:t>
      </w:r>
    </w:p>
    <w:p w14:paraId="04B431D9" w14:textId="77777777" w:rsidR="00080B9A" w:rsidRDefault="00000000">
      <w:pPr>
        <w:pStyle w:val="ListParagraph"/>
        <w:numPr>
          <w:ilvl w:val="1"/>
          <w:numId w:val="2"/>
        </w:numPr>
        <w:spacing w:before="40" w:after="40"/>
      </w:pPr>
      <w:r>
        <w:rPr>
          <w:color w:val="111827"/>
        </w:rPr>
        <w:t>After confirmation, redirected to GitHub account connection screen</w:t>
      </w:r>
    </w:p>
    <w:p w14:paraId="0FE900F7" w14:textId="77777777" w:rsidR="00080B9A" w:rsidRDefault="00000000">
      <w:pPr>
        <w:pStyle w:val="ListParagraph"/>
        <w:numPr>
          <w:ilvl w:val="1"/>
          <w:numId w:val="2"/>
        </w:numPr>
        <w:spacing w:before="40" w:after="40"/>
      </w:pPr>
      <w:r>
        <w:rPr>
          <w:color w:val="111827"/>
        </w:rPr>
        <w:t>GitHub connection is required to use the core product (can be deferred for 24 hours)</w:t>
      </w:r>
    </w:p>
    <w:p w14:paraId="78D6C0DE" w14:textId="77777777" w:rsidR="00080B9A" w:rsidRDefault="00080B9A">
      <w:pPr>
        <w:spacing w:before="80" w:after="80"/>
      </w:pPr>
    </w:p>
    <w:p w14:paraId="61B20D3E" w14:textId="77777777" w:rsidR="00080B9A" w:rsidRDefault="00000000">
      <w:pPr>
        <w:pStyle w:val="ListParagraph"/>
        <w:numPr>
          <w:ilvl w:val="0"/>
          <w:numId w:val="2"/>
        </w:numPr>
        <w:spacing w:before="40" w:after="40"/>
      </w:pPr>
      <w:r>
        <w:rPr>
          <w:color w:val="111827"/>
        </w:rPr>
        <w:t>Option B — Register with GitHub</w:t>
      </w:r>
    </w:p>
    <w:p w14:paraId="06B2E276" w14:textId="77777777" w:rsidR="00080B9A" w:rsidRDefault="00000000">
      <w:pPr>
        <w:pStyle w:val="ListParagraph"/>
        <w:numPr>
          <w:ilvl w:val="1"/>
          <w:numId w:val="2"/>
        </w:numPr>
        <w:spacing w:before="40" w:after="40"/>
      </w:pPr>
      <w:r>
        <w:rPr>
          <w:color w:val="111827"/>
        </w:rPr>
        <w:t>Single "Continue with GitHub" OAuth button</w:t>
      </w:r>
    </w:p>
    <w:p w14:paraId="17A681AA" w14:textId="77777777" w:rsidR="00080B9A" w:rsidRDefault="00000000">
      <w:pPr>
        <w:pStyle w:val="ListParagraph"/>
        <w:numPr>
          <w:ilvl w:val="1"/>
          <w:numId w:val="2"/>
        </w:numPr>
        <w:spacing w:before="40" w:after="40"/>
      </w:pPr>
      <w:r>
        <w:rPr>
          <w:color w:val="111827"/>
        </w:rPr>
        <w:t xml:space="preserve">Triggers </w:t>
      </w:r>
      <w:proofErr w:type="spellStart"/>
      <w:r>
        <w:rPr>
          <w:color w:val="111827"/>
        </w:rPr>
        <w:t>Supabase</w:t>
      </w:r>
      <w:proofErr w:type="spellEnd"/>
      <w:r>
        <w:rPr>
          <w:color w:val="111827"/>
        </w:rPr>
        <w:t xml:space="preserve"> GitHub OAuth — user grants repo access permissions</w:t>
      </w:r>
    </w:p>
    <w:p w14:paraId="69C92475" w14:textId="77777777" w:rsidR="00080B9A" w:rsidRDefault="00000000">
      <w:pPr>
        <w:pStyle w:val="ListParagraph"/>
        <w:numPr>
          <w:ilvl w:val="1"/>
          <w:numId w:val="2"/>
        </w:numPr>
        <w:spacing w:before="40" w:after="40"/>
      </w:pPr>
      <w:r>
        <w:rPr>
          <w:color w:val="111827"/>
        </w:rPr>
        <w:t>On success, account is created with GitHub profile photo, name, and username pre-filled</w:t>
      </w:r>
    </w:p>
    <w:p w14:paraId="64888434" w14:textId="77777777" w:rsidR="00080B9A" w:rsidRDefault="00000000">
      <w:pPr>
        <w:pStyle w:val="ListParagraph"/>
        <w:numPr>
          <w:ilvl w:val="1"/>
          <w:numId w:val="2"/>
        </w:numPr>
        <w:spacing w:before="40" w:after="40"/>
      </w:pPr>
      <w:r>
        <w:rPr>
          <w:color w:val="111827"/>
        </w:rPr>
        <w:t xml:space="preserve">Access token stored securely in </w:t>
      </w:r>
      <w:proofErr w:type="spellStart"/>
      <w:r>
        <w:rPr>
          <w:color w:val="111827"/>
        </w:rPr>
        <w:t>Supabase</w:t>
      </w:r>
      <w:proofErr w:type="spellEnd"/>
      <w:r>
        <w:rPr>
          <w:color w:val="111827"/>
        </w:rPr>
        <w:t xml:space="preserve"> for GitHub API calls</w:t>
      </w:r>
    </w:p>
    <w:p w14:paraId="6444A7B7" w14:textId="77777777" w:rsidR="00080B9A" w:rsidRDefault="00000000">
      <w:pPr>
        <w:pStyle w:val="ListParagraph"/>
        <w:numPr>
          <w:ilvl w:val="1"/>
          <w:numId w:val="2"/>
        </w:numPr>
        <w:spacing w:before="40" w:after="40"/>
      </w:pPr>
      <w:r>
        <w:rPr>
          <w:color w:val="111827"/>
        </w:rPr>
        <w:t>Redirected directly to dashboard (no extra steps)</w:t>
      </w:r>
    </w:p>
    <w:p w14:paraId="38E2F5BE" w14:textId="77777777" w:rsidR="00080B9A" w:rsidRDefault="00080B9A">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80B9A" w14:paraId="40507E2A" w14:textId="77777777">
        <w:tblPrEx>
          <w:tblCellMar>
            <w:top w:w="0" w:type="dxa"/>
            <w:bottom w:w="0" w:type="dxa"/>
          </w:tblCellMar>
        </w:tblPrEx>
        <w:tc>
          <w:tcPr>
            <w:tcW w:w="9360" w:type="dxa"/>
            <w:tcBorders>
              <w:top w:val="single" w:sz="1" w:space="0" w:color="E5E7EB"/>
              <w:left w:val="single" w:sz="1" w:space="0" w:color="E5E7EB"/>
              <w:bottom w:val="single" w:sz="1" w:space="0" w:color="E5E7EB"/>
              <w:right w:val="single" w:sz="1" w:space="0" w:color="E5E7EB"/>
            </w:tcBorders>
            <w:shd w:val="clear" w:color="auto" w:fill="EFF6FF"/>
            <w:tcMar>
              <w:top w:w="120" w:type="dxa"/>
              <w:left w:w="200" w:type="dxa"/>
              <w:bottom w:w="120" w:type="dxa"/>
              <w:right w:w="200" w:type="dxa"/>
            </w:tcMar>
          </w:tcPr>
          <w:p w14:paraId="75FA40D4" w14:textId="77777777" w:rsidR="00080B9A" w:rsidRDefault="00000000">
            <w:pPr>
              <w:spacing w:after="60"/>
            </w:pPr>
            <w:r>
              <w:rPr>
                <w:b/>
                <w:bCs/>
                <w:color w:val="1A56DB"/>
              </w:rPr>
              <w:t>Strategic Note on GitHub OAuth</w:t>
            </w:r>
          </w:p>
          <w:p w14:paraId="1C95F7CF" w14:textId="77777777" w:rsidR="00080B9A" w:rsidRDefault="00000000">
            <w:r>
              <w:rPr>
                <w:color w:val="111827"/>
              </w:rPr>
              <w:t>Registering via GitHub OAuth is the recommended and promoted path because it simultaneously handles authentication AND grants the repo access permissions needed to use the product — eliminating friction. The email path requires a secondary GitHub connection step.</w:t>
            </w:r>
          </w:p>
        </w:tc>
      </w:tr>
    </w:tbl>
    <w:p w14:paraId="6B04F369" w14:textId="77777777" w:rsidR="00080B9A" w:rsidRDefault="00080B9A">
      <w:pPr>
        <w:spacing w:before="80" w:after="80"/>
      </w:pPr>
    </w:p>
    <w:p w14:paraId="37FB0166" w14:textId="77777777" w:rsidR="00080B9A" w:rsidRDefault="00000000">
      <w:pPr>
        <w:pStyle w:val="Heading3"/>
      </w:pPr>
      <w:r>
        <w:t>4.1.2 Post-Registration Onboarding</w:t>
      </w:r>
    </w:p>
    <w:p w14:paraId="33718271" w14:textId="77777777" w:rsidR="00080B9A" w:rsidRDefault="00000000">
      <w:pPr>
        <w:spacing w:before="80" w:after="80" w:line="276" w:lineRule="auto"/>
      </w:pPr>
      <w:r>
        <w:rPr>
          <w:color w:val="111827"/>
        </w:rPr>
        <w:t>First-time users (both paths) see a 3-step onboarding overlay before reaching the dashboard:</w:t>
      </w:r>
    </w:p>
    <w:p w14:paraId="24A60178" w14:textId="77777777" w:rsidR="00080B9A" w:rsidRDefault="00000000">
      <w:pPr>
        <w:pStyle w:val="ListParagraph"/>
        <w:numPr>
          <w:ilvl w:val="0"/>
          <w:numId w:val="2"/>
        </w:numPr>
        <w:spacing w:before="40" w:after="40"/>
      </w:pPr>
      <w:r>
        <w:rPr>
          <w:color w:val="111827"/>
        </w:rPr>
        <w:t>Step 1 — Welcome screen explaining the 3 core features with short animations</w:t>
      </w:r>
    </w:p>
    <w:p w14:paraId="0F9318F6" w14:textId="77777777" w:rsidR="00080B9A" w:rsidRDefault="00000000">
      <w:pPr>
        <w:pStyle w:val="ListParagraph"/>
        <w:numPr>
          <w:ilvl w:val="0"/>
          <w:numId w:val="2"/>
        </w:numPr>
        <w:spacing w:before="40" w:after="40"/>
      </w:pPr>
      <w:r>
        <w:rPr>
          <w:color w:val="111827"/>
        </w:rPr>
        <w:t xml:space="preserve">Step 2 — Prompt to </w:t>
      </w:r>
      <w:proofErr w:type="spellStart"/>
      <w:r>
        <w:rPr>
          <w:color w:val="111827"/>
        </w:rPr>
        <w:t>analyze</w:t>
      </w:r>
      <w:proofErr w:type="spellEnd"/>
      <w:r>
        <w:rPr>
          <w:color w:val="111827"/>
        </w:rPr>
        <w:t xml:space="preserve"> their first repository with a demo option available</w:t>
      </w:r>
    </w:p>
    <w:p w14:paraId="193149F8" w14:textId="77777777" w:rsidR="00080B9A" w:rsidRDefault="00000000">
      <w:pPr>
        <w:pStyle w:val="ListParagraph"/>
        <w:numPr>
          <w:ilvl w:val="0"/>
          <w:numId w:val="2"/>
        </w:numPr>
        <w:spacing w:before="40" w:after="40"/>
      </w:pPr>
      <w:r>
        <w:rPr>
          <w:color w:val="111827"/>
        </w:rPr>
        <w:t>Step 3 — Plan selection (Free vs Pro) with option to skip and start free</w:t>
      </w:r>
    </w:p>
    <w:p w14:paraId="12EF7634" w14:textId="77777777" w:rsidR="00080B9A" w:rsidRDefault="00080B9A">
      <w:pPr>
        <w:spacing w:before="80" w:after="80"/>
      </w:pPr>
    </w:p>
    <w:p w14:paraId="07966AD5" w14:textId="77777777" w:rsidR="00080B9A" w:rsidRDefault="00000000">
      <w:pPr>
        <w:pStyle w:val="Heading2"/>
      </w:pPr>
      <w:r>
        <w:t>4.2 Dashboard</w:t>
      </w:r>
    </w:p>
    <w:p w14:paraId="308D1ADD" w14:textId="77777777" w:rsidR="00080B9A" w:rsidRDefault="00000000">
      <w:pPr>
        <w:spacing w:before="80" w:after="80" w:line="276" w:lineRule="auto"/>
      </w:pPr>
      <w:r>
        <w:rPr>
          <w:color w:val="111827"/>
        </w:rPr>
        <w:t>The main hub after login. The dashboard is split into:</w:t>
      </w:r>
    </w:p>
    <w:p w14:paraId="304C4D94" w14:textId="77777777" w:rsidR="00080B9A" w:rsidRDefault="00080B9A">
      <w:pPr>
        <w:spacing w:before="80" w:after="80"/>
      </w:pPr>
    </w:p>
    <w:p w14:paraId="7A48F091" w14:textId="77777777" w:rsidR="00080B9A" w:rsidRDefault="00000000">
      <w:pPr>
        <w:pStyle w:val="Heading3"/>
      </w:pPr>
      <w:r>
        <w:t>4.2.1 Dashboard Sections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080B9A" w14:paraId="44094B3C" w14:textId="77777777">
        <w:tblPrEx>
          <w:tblCellMar>
            <w:top w:w="0" w:type="dxa"/>
            <w:bottom w:w="0" w:type="dxa"/>
          </w:tblCellMar>
        </w:tblPrEx>
        <w:tc>
          <w:tcPr>
            <w:tcW w:w="3000" w:type="dxa"/>
            <w:tcBorders>
              <w:top w:val="single" w:sz="1" w:space="0" w:color="E5E7EB"/>
              <w:left w:val="single" w:sz="1" w:space="0" w:color="E5E7EB"/>
              <w:bottom w:val="single" w:sz="1" w:space="0" w:color="E5E7EB"/>
              <w:right w:val="single" w:sz="1" w:space="0" w:color="E5E7EB"/>
            </w:tcBorders>
            <w:shd w:val="clear" w:color="auto" w:fill="1A56DB"/>
            <w:tcMar>
              <w:top w:w="80" w:type="dxa"/>
              <w:left w:w="120" w:type="dxa"/>
              <w:bottom w:w="80" w:type="dxa"/>
              <w:right w:w="120" w:type="dxa"/>
            </w:tcMar>
          </w:tcPr>
          <w:p w14:paraId="5B41E7A8" w14:textId="77777777" w:rsidR="00080B9A" w:rsidRDefault="00000000">
            <w:r>
              <w:rPr>
                <w:b/>
                <w:bCs/>
                <w:color w:val="FFFFFF"/>
              </w:rPr>
              <w:t>Section</w:t>
            </w:r>
          </w:p>
        </w:tc>
        <w:tc>
          <w:tcPr>
            <w:tcW w:w="6360" w:type="dxa"/>
            <w:tcBorders>
              <w:top w:val="single" w:sz="1" w:space="0" w:color="E5E7EB"/>
              <w:left w:val="single" w:sz="1" w:space="0" w:color="E5E7EB"/>
              <w:bottom w:val="single" w:sz="1" w:space="0" w:color="E5E7EB"/>
              <w:right w:val="single" w:sz="1" w:space="0" w:color="E5E7EB"/>
            </w:tcBorders>
            <w:shd w:val="clear" w:color="auto" w:fill="1A56DB"/>
            <w:tcMar>
              <w:top w:w="80" w:type="dxa"/>
              <w:left w:w="120" w:type="dxa"/>
              <w:bottom w:w="80" w:type="dxa"/>
              <w:right w:w="120" w:type="dxa"/>
            </w:tcMar>
          </w:tcPr>
          <w:p w14:paraId="0A60F0FA" w14:textId="77777777" w:rsidR="00080B9A" w:rsidRDefault="00000000">
            <w:r>
              <w:rPr>
                <w:b/>
                <w:bCs/>
                <w:color w:val="FFFFFF"/>
              </w:rPr>
              <w:t>Contents</w:t>
            </w:r>
          </w:p>
        </w:tc>
      </w:tr>
      <w:tr w:rsidR="00080B9A" w14:paraId="5EA06654" w14:textId="77777777">
        <w:tblPrEx>
          <w:tblCellMar>
            <w:top w:w="0" w:type="dxa"/>
            <w:bottom w:w="0" w:type="dxa"/>
          </w:tblCellMar>
        </w:tblPrEx>
        <w:tc>
          <w:tcPr>
            <w:tcW w:w="30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33982147" w14:textId="77777777" w:rsidR="00080B9A" w:rsidRDefault="00000000">
            <w:r>
              <w:rPr>
                <w:b/>
                <w:bCs/>
                <w:color w:val="111827"/>
              </w:rPr>
              <w:t>Top Nav</w:t>
            </w:r>
          </w:p>
        </w:tc>
        <w:tc>
          <w:tcPr>
            <w:tcW w:w="636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6E416A85" w14:textId="77777777" w:rsidR="00080B9A" w:rsidRDefault="00000000">
            <w:r>
              <w:rPr>
                <w:color w:val="111827"/>
              </w:rPr>
              <w:t>Logo, search bar, notification bell, user avatar/menu, "+ New Analysis" CTA button</w:t>
            </w:r>
          </w:p>
        </w:tc>
      </w:tr>
      <w:tr w:rsidR="00080B9A" w14:paraId="2E922483" w14:textId="77777777">
        <w:tblPrEx>
          <w:tblCellMar>
            <w:top w:w="0" w:type="dxa"/>
            <w:bottom w:w="0" w:type="dxa"/>
          </w:tblCellMar>
        </w:tblPrEx>
        <w:tc>
          <w:tcPr>
            <w:tcW w:w="30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4A8281A7" w14:textId="77777777" w:rsidR="00080B9A" w:rsidRDefault="00000000">
            <w:r>
              <w:rPr>
                <w:b/>
                <w:bCs/>
                <w:color w:val="111827"/>
              </w:rPr>
              <w:lastRenderedPageBreak/>
              <w:t>Sidebar</w:t>
            </w:r>
          </w:p>
        </w:tc>
        <w:tc>
          <w:tcPr>
            <w:tcW w:w="63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0BB4B50B" w14:textId="77777777" w:rsidR="00080B9A" w:rsidRDefault="00000000">
            <w:r>
              <w:rPr>
                <w:color w:val="111827"/>
              </w:rPr>
              <w:t>Navigation: Dashboard, My Repos, Docs, AI Chat, Settings, Usage &amp; Plan</w:t>
            </w:r>
          </w:p>
        </w:tc>
      </w:tr>
      <w:tr w:rsidR="00080B9A" w14:paraId="1B634323" w14:textId="77777777">
        <w:tblPrEx>
          <w:tblCellMar>
            <w:top w:w="0" w:type="dxa"/>
            <w:bottom w:w="0" w:type="dxa"/>
          </w:tblCellMar>
        </w:tblPrEx>
        <w:tc>
          <w:tcPr>
            <w:tcW w:w="30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378F944D" w14:textId="77777777" w:rsidR="00080B9A" w:rsidRDefault="00000000">
            <w:r>
              <w:rPr>
                <w:b/>
                <w:bCs/>
                <w:color w:val="111827"/>
              </w:rPr>
              <w:t>Hero Area</w:t>
            </w:r>
          </w:p>
        </w:tc>
        <w:tc>
          <w:tcPr>
            <w:tcW w:w="636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1A39183B" w14:textId="77777777" w:rsidR="00080B9A" w:rsidRDefault="00000000">
            <w:r>
              <w:rPr>
                <w:color w:val="111827"/>
              </w:rPr>
              <w:t xml:space="preserve">"Your Repositories" grid with cards for each </w:t>
            </w:r>
            <w:proofErr w:type="spellStart"/>
            <w:r>
              <w:rPr>
                <w:color w:val="111827"/>
              </w:rPr>
              <w:t>analyzed</w:t>
            </w:r>
            <w:proofErr w:type="spellEnd"/>
            <w:r>
              <w:rPr>
                <w:color w:val="111827"/>
              </w:rPr>
              <w:t xml:space="preserve"> repo</w:t>
            </w:r>
          </w:p>
        </w:tc>
      </w:tr>
      <w:tr w:rsidR="00080B9A" w14:paraId="075382C3" w14:textId="77777777">
        <w:tblPrEx>
          <w:tblCellMar>
            <w:top w:w="0" w:type="dxa"/>
            <w:bottom w:w="0" w:type="dxa"/>
          </w:tblCellMar>
        </w:tblPrEx>
        <w:tc>
          <w:tcPr>
            <w:tcW w:w="30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4A1355EE" w14:textId="77777777" w:rsidR="00080B9A" w:rsidRDefault="00000000">
            <w:r>
              <w:rPr>
                <w:b/>
                <w:bCs/>
                <w:color w:val="111827"/>
              </w:rPr>
              <w:t>Repo Card</w:t>
            </w:r>
          </w:p>
        </w:tc>
        <w:tc>
          <w:tcPr>
            <w:tcW w:w="63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62D4587C" w14:textId="77777777" w:rsidR="00080B9A" w:rsidRDefault="00000000">
            <w:r>
              <w:rPr>
                <w:color w:val="111827"/>
              </w:rPr>
              <w:t xml:space="preserve">Repo name, language badges, last </w:t>
            </w:r>
            <w:proofErr w:type="spellStart"/>
            <w:r>
              <w:rPr>
                <w:color w:val="111827"/>
              </w:rPr>
              <w:t>analyzed</w:t>
            </w:r>
            <w:proofErr w:type="spellEnd"/>
            <w:r>
              <w:rPr>
                <w:color w:val="111827"/>
              </w:rPr>
              <w:t xml:space="preserve"> date, node/edge count, quick actions</w:t>
            </w:r>
          </w:p>
        </w:tc>
      </w:tr>
      <w:tr w:rsidR="00080B9A" w14:paraId="5F2D2176" w14:textId="77777777">
        <w:tblPrEx>
          <w:tblCellMar>
            <w:top w:w="0" w:type="dxa"/>
            <w:bottom w:w="0" w:type="dxa"/>
          </w:tblCellMar>
        </w:tblPrEx>
        <w:tc>
          <w:tcPr>
            <w:tcW w:w="30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29CC3407" w14:textId="77777777" w:rsidR="00080B9A" w:rsidRDefault="00000000">
            <w:r>
              <w:rPr>
                <w:b/>
                <w:bCs/>
                <w:color w:val="111827"/>
              </w:rPr>
              <w:t>Empty State</w:t>
            </w:r>
          </w:p>
        </w:tc>
        <w:tc>
          <w:tcPr>
            <w:tcW w:w="636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19F4CB6F" w14:textId="77777777" w:rsidR="00080B9A" w:rsidRDefault="00000000">
            <w:r>
              <w:rPr>
                <w:color w:val="111827"/>
              </w:rPr>
              <w:t xml:space="preserve">Prominent call-to-action to connect and </w:t>
            </w:r>
            <w:proofErr w:type="spellStart"/>
            <w:r>
              <w:rPr>
                <w:color w:val="111827"/>
              </w:rPr>
              <w:t>analyze</w:t>
            </w:r>
            <w:proofErr w:type="spellEnd"/>
            <w:r>
              <w:rPr>
                <w:color w:val="111827"/>
              </w:rPr>
              <w:t xml:space="preserve"> first repo, with demo repos to explore</w:t>
            </w:r>
          </w:p>
        </w:tc>
      </w:tr>
      <w:tr w:rsidR="00080B9A" w14:paraId="58A6BDDF" w14:textId="77777777">
        <w:tblPrEx>
          <w:tblCellMar>
            <w:top w:w="0" w:type="dxa"/>
            <w:bottom w:w="0" w:type="dxa"/>
          </w:tblCellMar>
        </w:tblPrEx>
        <w:tc>
          <w:tcPr>
            <w:tcW w:w="30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61699849" w14:textId="77777777" w:rsidR="00080B9A" w:rsidRDefault="00000000">
            <w:r>
              <w:rPr>
                <w:b/>
                <w:bCs/>
                <w:color w:val="111827"/>
              </w:rPr>
              <w:t>Stats Bar</w:t>
            </w:r>
          </w:p>
        </w:tc>
        <w:tc>
          <w:tcPr>
            <w:tcW w:w="63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2B04225B" w14:textId="77777777" w:rsidR="00080B9A" w:rsidRDefault="00000000">
            <w:r>
              <w:rPr>
                <w:color w:val="111827"/>
              </w:rPr>
              <w:t xml:space="preserve">Total repos </w:t>
            </w:r>
            <w:proofErr w:type="spellStart"/>
            <w:r>
              <w:rPr>
                <w:color w:val="111827"/>
              </w:rPr>
              <w:t>analyzed</w:t>
            </w:r>
            <w:proofErr w:type="spellEnd"/>
            <w:r>
              <w:rPr>
                <w:color w:val="111827"/>
              </w:rPr>
              <w:t>, total docs generated, API usage this month</w:t>
            </w:r>
          </w:p>
        </w:tc>
      </w:tr>
    </w:tbl>
    <w:p w14:paraId="0FCEF26D" w14:textId="77777777" w:rsidR="00080B9A" w:rsidRDefault="00080B9A">
      <w:pPr>
        <w:spacing w:before="80" w:after="80"/>
      </w:pPr>
    </w:p>
    <w:p w14:paraId="1136EDFB" w14:textId="77777777" w:rsidR="00080B9A" w:rsidRDefault="00000000">
      <w:pPr>
        <w:pStyle w:val="Heading2"/>
      </w:pPr>
      <w:r>
        <w:t>4.3 Repository Connection Flow</w:t>
      </w:r>
    </w:p>
    <w:p w14:paraId="03547A5F" w14:textId="77777777" w:rsidR="00080B9A" w:rsidRDefault="00000000">
      <w:pPr>
        <w:pStyle w:val="Heading3"/>
      </w:pPr>
      <w:r>
        <w:t>4.3.1 Adding a New Repository</w:t>
      </w:r>
    </w:p>
    <w:p w14:paraId="5AE74D3A" w14:textId="77777777" w:rsidR="00080B9A" w:rsidRDefault="00000000">
      <w:pPr>
        <w:spacing w:before="80" w:after="80" w:line="276" w:lineRule="auto"/>
      </w:pPr>
      <w:r>
        <w:rPr>
          <w:color w:val="111827"/>
        </w:rPr>
        <w:t>Triggered by the "+ New Analysis" button. A modal appears with two tabs:</w:t>
      </w:r>
    </w:p>
    <w:p w14:paraId="768A852F" w14:textId="77777777" w:rsidR="00080B9A" w:rsidRDefault="00080B9A">
      <w:pPr>
        <w:spacing w:before="80" w:after="80"/>
      </w:pPr>
    </w:p>
    <w:p w14:paraId="3B24481F" w14:textId="77777777" w:rsidR="00080B9A" w:rsidRDefault="00000000">
      <w:pPr>
        <w:pStyle w:val="ListParagraph"/>
        <w:numPr>
          <w:ilvl w:val="0"/>
          <w:numId w:val="2"/>
        </w:numPr>
        <w:spacing w:before="40" w:after="40"/>
      </w:pPr>
      <w:r>
        <w:rPr>
          <w:color w:val="111827"/>
        </w:rPr>
        <w:t>Tab 1 — From GitHub (for GitHub-connected accounts)</w:t>
      </w:r>
    </w:p>
    <w:p w14:paraId="79EFA466" w14:textId="77777777" w:rsidR="00080B9A" w:rsidRDefault="00000000">
      <w:pPr>
        <w:pStyle w:val="ListParagraph"/>
        <w:numPr>
          <w:ilvl w:val="1"/>
          <w:numId w:val="2"/>
        </w:numPr>
        <w:spacing w:before="40" w:after="40"/>
      </w:pPr>
      <w:r>
        <w:rPr>
          <w:color w:val="111827"/>
        </w:rPr>
        <w:t>Search box to filter repos by name</w:t>
      </w:r>
    </w:p>
    <w:p w14:paraId="7982E6C5" w14:textId="77777777" w:rsidR="00080B9A" w:rsidRDefault="00000000">
      <w:pPr>
        <w:pStyle w:val="ListParagraph"/>
        <w:numPr>
          <w:ilvl w:val="1"/>
          <w:numId w:val="2"/>
        </w:numPr>
        <w:spacing w:before="40" w:after="40"/>
      </w:pPr>
      <w:r>
        <w:rPr>
          <w:color w:val="111827"/>
        </w:rPr>
        <w:t>Dropdown to switch between personal repos and organization repos</w:t>
      </w:r>
    </w:p>
    <w:p w14:paraId="2DDC0E60" w14:textId="77777777" w:rsidR="00080B9A" w:rsidRDefault="00000000">
      <w:pPr>
        <w:pStyle w:val="ListParagraph"/>
        <w:numPr>
          <w:ilvl w:val="1"/>
          <w:numId w:val="2"/>
        </w:numPr>
        <w:spacing w:before="40" w:after="40"/>
      </w:pPr>
      <w:r>
        <w:rPr>
          <w:color w:val="111827"/>
        </w:rPr>
        <w:t>List of repos with: name, visibility badge (public/private), language, last commit date</w:t>
      </w:r>
    </w:p>
    <w:p w14:paraId="6E20479F" w14:textId="77777777" w:rsidR="00080B9A" w:rsidRDefault="00000000">
      <w:pPr>
        <w:pStyle w:val="ListParagraph"/>
        <w:numPr>
          <w:ilvl w:val="1"/>
          <w:numId w:val="2"/>
        </w:numPr>
        <w:spacing w:before="40" w:after="40"/>
      </w:pPr>
      <w:r>
        <w:rPr>
          <w:color w:val="111827"/>
        </w:rPr>
        <w:t>Select one repo and click "Configure Analysis"</w:t>
      </w:r>
    </w:p>
    <w:p w14:paraId="67689B4A" w14:textId="77777777" w:rsidR="00080B9A" w:rsidRDefault="00080B9A">
      <w:pPr>
        <w:spacing w:before="80" w:after="80"/>
      </w:pPr>
    </w:p>
    <w:p w14:paraId="331A61E4" w14:textId="77777777" w:rsidR="00080B9A" w:rsidRDefault="00000000">
      <w:pPr>
        <w:pStyle w:val="ListParagraph"/>
        <w:numPr>
          <w:ilvl w:val="0"/>
          <w:numId w:val="2"/>
        </w:numPr>
        <w:spacing w:before="40" w:after="40"/>
      </w:pPr>
      <w:r>
        <w:rPr>
          <w:color w:val="111827"/>
        </w:rPr>
        <w:t>Tab 2 — Public Repo URL (no auth needed)</w:t>
      </w:r>
    </w:p>
    <w:p w14:paraId="162A32E9" w14:textId="77777777" w:rsidR="00080B9A" w:rsidRDefault="00000000">
      <w:pPr>
        <w:pStyle w:val="ListParagraph"/>
        <w:numPr>
          <w:ilvl w:val="1"/>
          <w:numId w:val="2"/>
        </w:numPr>
        <w:spacing w:before="40" w:after="40"/>
      </w:pPr>
      <w:r>
        <w:rPr>
          <w:color w:val="111827"/>
        </w:rPr>
        <w:t>Paste any public GitHub repo URL</w:t>
      </w:r>
    </w:p>
    <w:p w14:paraId="6BEFC845" w14:textId="77777777" w:rsidR="00080B9A" w:rsidRDefault="00000000">
      <w:pPr>
        <w:pStyle w:val="ListParagraph"/>
        <w:numPr>
          <w:ilvl w:val="1"/>
          <w:numId w:val="2"/>
        </w:numPr>
        <w:spacing w:before="40" w:after="40"/>
      </w:pPr>
      <w:r>
        <w:rPr>
          <w:color w:val="111827"/>
        </w:rPr>
        <w:t>Works without connecting a GitHub account</w:t>
      </w:r>
    </w:p>
    <w:p w14:paraId="68E2DEAC" w14:textId="77777777" w:rsidR="00080B9A" w:rsidRDefault="00000000">
      <w:pPr>
        <w:pStyle w:val="ListParagraph"/>
        <w:numPr>
          <w:ilvl w:val="1"/>
          <w:numId w:val="2"/>
        </w:numPr>
        <w:spacing w:before="40" w:after="40"/>
      </w:pPr>
      <w:r>
        <w:rPr>
          <w:color w:val="111827"/>
        </w:rPr>
        <w:t>Useful for exploring open-source projects quickly</w:t>
      </w:r>
    </w:p>
    <w:p w14:paraId="628563FE" w14:textId="77777777" w:rsidR="00080B9A" w:rsidRDefault="00080B9A">
      <w:pPr>
        <w:spacing w:before="80" w:after="80"/>
      </w:pPr>
    </w:p>
    <w:p w14:paraId="3259FC9D" w14:textId="77777777" w:rsidR="00080B9A" w:rsidRDefault="00000000">
      <w:pPr>
        <w:pStyle w:val="Heading3"/>
      </w:pPr>
      <w:r>
        <w:t>4.3.2 Analysis Configuration</w:t>
      </w:r>
    </w:p>
    <w:p w14:paraId="413CD7BF" w14:textId="77777777" w:rsidR="00080B9A" w:rsidRDefault="00000000">
      <w:pPr>
        <w:spacing w:before="80" w:after="80" w:line="276" w:lineRule="auto"/>
      </w:pPr>
      <w:r>
        <w:rPr>
          <w:color w:val="111827"/>
        </w:rPr>
        <w:t>After repo selection, user configures the analysis before running: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080B9A" w14:paraId="4FFC82CB" w14:textId="77777777">
        <w:tblPrEx>
          <w:tblCellMar>
            <w:top w:w="0" w:type="dxa"/>
            <w:bottom w:w="0" w:type="dxa"/>
          </w:tblCellMar>
        </w:tblPrEx>
        <w:tc>
          <w:tcPr>
            <w:tcW w:w="3000" w:type="dxa"/>
            <w:tcBorders>
              <w:top w:val="single" w:sz="1" w:space="0" w:color="E5E7EB"/>
              <w:left w:val="single" w:sz="1" w:space="0" w:color="E5E7EB"/>
              <w:bottom w:val="single" w:sz="1" w:space="0" w:color="E5E7EB"/>
              <w:right w:val="single" w:sz="1" w:space="0" w:color="E5E7EB"/>
            </w:tcBorders>
            <w:shd w:val="clear" w:color="auto" w:fill="1A56DB"/>
            <w:tcMar>
              <w:top w:w="80" w:type="dxa"/>
              <w:left w:w="120" w:type="dxa"/>
              <w:bottom w:w="80" w:type="dxa"/>
              <w:right w:w="120" w:type="dxa"/>
            </w:tcMar>
          </w:tcPr>
          <w:p w14:paraId="562D8384" w14:textId="77777777" w:rsidR="00080B9A" w:rsidRDefault="00000000">
            <w:r>
              <w:rPr>
                <w:b/>
                <w:bCs/>
                <w:color w:val="FFFFFF"/>
              </w:rPr>
              <w:t>Setting</w:t>
            </w:r>
          </w:p>
        </w:tc>
        <w:tc>
          <w:tcPr>
            <w:tcW w:w="6360" w:type="dxa"/>
            <w:tcBorders>
              <w:top w:val="single" w:sz="1" w:space="0" w:color="E5E7EB"/>
              <w:left w:val="single" w:sz="1" w:space="0" w:color="E5E7EB"/>
              <w:bottom w:val="single" w:sz="1" w:space="0" w:color="E5E7EB"/>
              <w:right w:val="single" w:sz="1" w:space="0" w:color="E5E7EB"/>
            </w:tcBorders>
            <w:shd w:val="clear" w:color="auto" w:fill="1A56DB"/>
            <w:tcMar>
              <w:top w:w="80" w:type="dxa"/>
              <w:left w:w="120" w:type="dxa"/>
              <w:bottom w:w="80" w:type="dxa"/>
              <w:right w:w="120" w:type="dxa"/>
            </w:tcMar>
          </w:tcPr>
          <w:p w14:paraId="2B1B4395" w14:textId="77777777" w:rsidR="00080B9A" w:rsidRDefault="00000000">
            <w:r>
              <w:rPr>
                <w:b/>
                <w:bCs/>
                <w:color w:val="FFFFFF"/>
              </w:rPr>
              <w:t>Description</w:t>
            </w:r>
          </w:p>
        </w:tc>
      </w:tr>
      <w:tr w:rsidR="00080B9A" w14:paraId="06C07E91" w14:textId="77777777">
        <w:tblPrEx>
          <w:tblCellMar>
            <w:top w:w="0" w:type="dxa"/>
            <w:bottom w:w="0" w:type="dxa"/>
          </w:tblCellMar>
        </w:tblPrEx>
        <w:tc>
          <w:tcPr>
            <w:tcW w:w="30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25329385" w14:textId="77777777" w:rsidR="00080B9A" w:rsidRDefault="00000000">
            <w:r>
              <w:rPr>
                <w:b/>
                <w:bCs/>
                <w:color w:val="111827"/>
              </w:rPr>
              <w:t>Branch</w:t>
            </w:r>
          </w:p>
        </w:tc>
        <w:tc>
          <w:tcPr>
            <w:tcW w:w="636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20520CC4" w14:textId="77777777" w:rsidR="00080B9A" w:rsidRDefault="00000000">
            <w:r>
              <w:rPr>
                <w:color w:val="111827"/>
              </w:rPr>
              <w:t>Dropdown of all available branches (defaults to main/master)</w:t>
            </w:r>
          </w:p>
        </w:tc>
      </w:tr>
      <w:tr w:rsidR="00080B9A" w14:paraId="6B03BFFC" w14:textId="77777777">
        <w:tblPrEx>
          <w:tblCellMar>
            <w:top w:w="0" w:type="dxa"/>
            <w:bottom w:w="0" w:type="dxa"/>
          </w:tblCellMar>
        </w:tblPrEx>
        <w:tc>
          <w:tcPr>
            <w:tcW w:w="30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21C43F78" w14:textId="77777777" w:rsidR="00080B9A" w:rsidRDefault="00000000">
            <w:r>
              <w:rPr>
                <w:b/>
                <w:bCs/>
                <w:color w:val="111827"/>
              </w:rPr>
              <w:t>Ignore Patterns</w:t>
            </w:r>
          </w:p>
        </w:tc>
        <w:tc>
          <w:tcPr>
            <w:tcW w:w="63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00C39A51" w14:textId="77777777" w:rsidR="00080B9A" w:rsidRDefault="00000000">
            <w:r>
              <w:rPr>
                <w:color w:val="111827"/>
              </w:rPr>
              <w:t>Pre-filled with common ignores (</w:t>
            </w:r>
            <w:proofErr w:type="spellStart"/>
            <w:r>
              <w:rPr>
                <w:color w:val="111827"/>
              </w:rPr>
              <w:t>node_modules</w:t>
            </w:r>
            <w:proofErr w:type="spellEnd"/>
            <w:proofErr w:type="gramStart"/>
            <w:r>
              <w:rPr>
                <w:color w:val="111827"/>
              </w:rPr>
              <w:t>, .git</w:t>
            </w:r>
            <w:proofErr w:type="gramEnd"/>
            <w:r>
              <w:rPr>
                <w:color w:val="111827"/>
              </w:rPr>
              <w:t xml:space="preserve">, </w:t>
            </w:r>
            <w:proofErr w:type="spellStart"/>
            <w:r>
              <w:rPr>
                <w:color w:val="111827"/>
              </w:rPr>
              <w:t>dist</w:t>
            </w:r>
            <w:proofErr w:type="spellEnd"/>
            <w:r>
              <w:rPr>
                <w:color w:val="111827"/>
              </w:rPr>
              <w:t>, __</w:t>
            </w:r>
            <w:proofErr w:type="spellStart"/>
            <w:r>
              <w:rPr>
                <w:color w:val="111827"/>
              </w:rPr>
              <w:t>pycache</w:t>
            </w:r>
            <w:proofErr w:type="spellEnd"/>
            <w:r>
              <w:rPr>
                <w:color w:val="111827"/>
              </w:rPr>
              <w:t>__). Editable.</w:t>
            </w:r>
          </w:p>
        </w:tc>
      </w:tr>
      <w:tr w:rsidR="00080B9A" w14:paraId="45DDE3F0" w14:textId="77777777">
        <w:tblPrEx>
          <w:tblCellMar>
            <w:top w:w="0" w:type="dxa"/>
            <w:bottom w:w="0" w:type="dxa"/>
          </w:tblCellMar>
        </w:tblPrEx>
        <w:tc>
          <w:tcPr>
            <w:tcW w:w="30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09E906FC" w14:textId="77777777" w:rsidR="00080B9A" w:rsidRDefault="00000000">
            <w:r>
              <w:rPr>
                <w:b/>
                <w:bCs/>
                <w:color w:val="111827"/>
              </w:rPr>
              <w:t>Analysis Depth</w:t>
            </w:r>
          </w:p>
        </w:tc>
        <w:tc>
          <w:tcPr>
            <w:tcW w:w="636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4BBDA7DF" w14:textId="77777777" w:rsidR="00080B9A" w:rsidRDefault="00000000">
            <w:r>
              <w:rPr>
                <w:color w:val="111827"/>
              </w:rPr>
              <w:t>Shallow (file-level only), Standard (file + function), Deep (file + function + call graph)</w:t>
            </w:r>
          </w:p>
        </w:tc>
      </w:tr>
      <w:tr w:rsidR="00080B9A" w14:paraId="732D6AC4" w14:textId="77777777">
        <w:tblPrEx>
          <w:tblCellMar>
            <w:top w:w="0" w:type="dxa"/>
            <w:bottom w:w="0" w:type="dxa"/>
          </w:tblCellMar>
        </w:tblPrEx>
        <w:tc>
          <w:tcPr>
            <w:tcW w:w="30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6C7E446D" w14:textId="77777777" w:rsidR="00080B9A" w:rsidRDefault="00000000">
            <w:r>
              <w:rPr>
                <w:b/>
                <w:bCs/>
                <w:color w:val="111827"/>
              </w:rPr>
              <w:t>Language Override</w:t>
            </w:r>
          </w:p>
        </w:tc>
        <w:tc>
          <w:tcPr>
            <w:tcW w:w="63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43140C6C" w14:textId="77777777" w:rsidR="00080B9A" w:rsidRDefault="00000000">
            <w:r>
              <w:rPr>
                <w:color w:val="111827"/>
              </w:rPr>
              <w:t>Auto-detected, but user can force a specific primary language</w:t>
            </w:r>
          </w:p>
        </w:tc>
      </w:tr>
      <w:tr w:rsidR="00080B9A" w14:paraId="3A5D9C20" w14:textId="77777777">
        <w:tblPrEx>
          <w:tblCellMar>
            <w:top w:w="0" w:type="dxa"/>
            <w:bottom w:w="0" w:type="dxa"/>
          </w:tblCellMar>
        </w:tblPrEx>
        <w:tc>
          <w:tcPr>
            <w:tcW w:w="30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3065D1BF" w14:textId="77777777" w:rsidR="00080B9A" w:rsidRDefault="00000000">
            <w:r>
              <w:rPr>
                <w:b/>
                <w:bCs/>
                <w:color w:val="111827"/>
              </w:rPr>
              <w:t>Analysis Name</w:t>
            </w:r>
          </w:p>
        </w:tc>
        <w:tc>
          <w:tcPr>
            <w:tcW w:w="636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4D2C5FA2" w14:textId="77777777" w:rsidR="00080B9A" w:rsidRDefault="00000000">
            <w:r>
              <w:rPr>
                <w:color w:val="111827"/>
              </w:rPr>
              <w:t>Custom label for this snapshot (e.g., "v2.0 Release")</w:t>
            </w:r>
          </w:p>
        </w:tc>
      </w:tr>
    </w:tbl>
    <w:p w14:paraId="343B3C09" w14:textId="77777777" w:rsidR="00080B9A" w:rsidRDefault="00080B9A">
      <w:pPr>
        <w:spacing w:before="80" w:after="80"/>
      </w:pPr>
    </w:p>
    <w:p w14:paraId="5F7AF8E3" w14:textId="77777777" w:rsidR="00080B9A" w:rsidRDefault="00000000">
      <w:pPr>
        <w:pStyle w:val="Heading2"/>
      </w:pPr>
      <w:r>
        <w:t>4.4 Analysis Pipeline (Backend Flow)</w:t>
      </w:r>
    </w:p>
    <w:p w14:paraId="0BAB1195" w14:textId="77777777" w:rsidR="00080B9A" w:rsidRDefault="00000000">
      <w:pPr>
        <w:spacing w:before="80" w:after="80" w:line="276" w:lineRule="auto"/>
      </w:pPr>
      <w:r>
        <w:rPr>
          <w:color w:val="111827"/>
        </w:rPr>
        <w:t>Once "Start Analysis" is clicked, a real-time progress screen is shown with the following stages:</w:t>
      </w:r>
    </w:p>
    <w:p w14:paraId="3CCE30EF" w14:textId="77777777" w:rsidR="00080B9A" w:rsidRDefault="00080B9A">
      <w:pPr>
        <w:spacing w:before="80" w:after="80"/>
      </w:pPr>
    </w:p>
    <w:p w14:paraId="4D381651" w14:textId="77777777" w:rsidR="00080B9A" w:rsidRDefault="00000000">
      <w:pPr>
        <w:pStyle w:val="Heading3"/>
      </w:pPr>
      <w:r>
        <w:lastRenderedPageBreak/>
        <w:t>Stage 1 — Repository Fetching</w:t>
      </w:r>
    </w:p>
    <w:p w14:paraId="7BBD04ED" w14:textId="77777777" w:rsidR="00080B9A" w:rsidRDefault="00000000">
      <w:pPr>
        <w:pStyle w:val="ListParagraph"/>
        <w:numPr>
          <w:ilvl w:val="0"/>
          <w:numId w:val="2"/>
        </w:numPr>
        <w:spacing w:before="40" w:after="40"/>
      </w:pPr>
      <w:r>
        <w:rPr>
          <w:color w:val="111827"/>
        </w:rPr>
        <w:t>Call GitHub REST API: GET /repos/{owner}/{repo}/git/trees/{sha}?recursive=1</w:t>
      </w:r>
    </w:p>
    <w:p w14:paraId="1D7300B2" w14:textId="77777777" w:rsidR="00080B9A" w:rsidRDefault="00000000">
      <w:pPr>
        <w:pStyle w:val="ListParagraph"/>
        <w:numPr>
          <w:ilvl w:val="0"/>
          <w:numId w:val="2"/>
        </w:numPr>
        <w:spacing w:before="40" w:after="40"/>
      </w:pPr>
      <w:r>
        <w:rPr>
          <w:color w:val="111827"/>
        </w:rPr>
        <w:t>Retrieve full file tree (filenames, paths, sizes, SHAs)</w:t>
      </w:r>
    </w:p>
    <w:p w14:paraId="5FEE653C" w14:textId="77777777" w:rsidR="00080B9A" w:rsidRDefault="00000000">
      <w:pPr>
        <w:pStyle w:val="ListParagraph"/>
        <w:numPr>
          <w:ilvl w:val="0"/>
          <w:numId w:val="2"/>
        </w:numPr>
        <w:spacing w:before="40" w:after="40"/>
      </w:pPr>
      <w:r>
        <w:rPr>
          <w:color w:val="111827"/>
        </w:rPr>
        <w:t>Filter out: binary files, lock files (package-</w:t>
      </w:r>
      <w:proofErr w:type="spellStart"/>
      <w:proofErr w:type="gramStart"/>
      <w:r>
        <w:rPr>
          <w:color w:val="111827"/>
        </w:rPr>
        <w:t>lock.json</w:t>
      </w:r>
      <w:proofErr w:type="spellEnd"/>
      <w:proofErr w:type="gramEnd"/>
      <w:r>
        <w:rPr>
          <w:color w:val="111827"/>
        </w:rPr>
        <w:t xml:space="preserve">, </w:t>
      </w:r>
      <w:proofErr w:type="spellStart"/>
      <w:proofErr w:type="gramStart"/>
      <w:r>
        <w:rPr>
          <w:color w:val="111827"/>
        </w:rPr>
        <w:t>yarn.lock</w:t>
      </w:r>
      <w:proofErr w:type="spellEnd"/>
      <w:proofErr w:type="gramEnd"/>
      <w:r>
        <w:rPr>
          <w:color w:val="111827"/>
        </w:rPr>
        <w:t>), hidden directories, ignored patterns</w:t>
      </w:r>
    </w:p>
    <w:p w14:paraId="57AE8DF4" w14:textId="77777777" w:rsidR="00080B9A" w:rsidRDefault="00000000">
      <w:pPr>
        <w:pStyle w:val="ListParagraph"/>
        <w:numPr>
          <w:ilvl w:val="0"/>
          <w:numId w:val="2"/>
        </w:numPr>
        <w:spacing w:before="40" w:after="40"/>
      </w:pPr>
      <w:r>
        <w:rPr>
          <w:color w:val="111827"/>
        </w:rPr>
        <w:t>Fetch file contents in parallel batches using GitHub Contents API</w:t>
      </w:r>
    </w:p>
    <w:p w14:paraId="5E88BDB4" w14:textId="77777777" w:rsidR="00080B9A" w:rsidRDefault="00000000">
      <w:pPr>
        <w:pStyle w:val="ListParagraph"/>
        <w:numPr>
          <w:ilvl w:val="0"/>
          <w:numId w:val="2"/>
        </w:numPr>
        <w:spacing w:before="40" w:after="40"/>
      </w:pPr>
      <w:r>
        <w:rPr>
          <w:color w:val="111827"/>
        </w:rPr>
        <w:t xml:space="preserve">Cache raw file contents in </w:t>
      </w:r>
      <w:proofErr w:type="spellStart"/>
      <w:r>
        <w:rPr>
          <w:color w:val="111827"/>
        </w:rPr>
        <w:t>Supabase</w:t>
      </w:r>
      <w:proofErr w:type="spellEnd"/>
      <w:r>
        <w:rPr>
          <w:color w:val="111827"/>
        </w:rPr>
        <w:t xml:space="preserve"> Storage to avoid re-fetching</w:t>
      </w:r>
    </w:p>
    <w:p w14:paraId="3EE28A17" w14:textId="77777777" w:rsidR="00080B9A" w:rsidRDefault="00080B9A">
      <w:pPr>
        <w:spacing w:before="80" w:after="80"/>
      </w:pPr>
    </w:p>
    <w:p w14:paraId="13D87D2F" w14:textId="77777777" w:rsidR="00080B9A" w:rsidRDefault="00000000">
      <w:pPr>
        <w:pStyle w:val="Heading3"/>
      </w:pPr>
      <w:r>
        <w:t>Stage 2 — Parsing &amp; Graph Construction</w:t>
      </w:r>
    </w:p>
    <w:p w14:paraId="73472BF8" w14:textId="77777777" w:rsidR="00080B9A" w:rsidRDefault="00000000">
      <w:pPr>
        <w:pStyle w:val="ListParagraph"/>
        <w:numPr>
          <w:ilvl w:val="0"/>
          <w:numId w:val="2"/>
        </w:numPr>
        <w:spacing w:before="40" w:after="40"/>
      </w:pPr>
      <w:r>
        <w:rPr>
          <w:color w:val="111827"/>
        </w:rPr>
        <w:t>Load Tree-sitter WASM parsers for detected languages</w:t>
      </w:r>
    </w:p>
    <w:p w14:paraId="0C6EB645" w14:textId="77777777" w:rsidR="00080B9A" w:rsidRDefault="00000000">
      <w:pPr>
        <w:pStyle w:val="ListParagraph"/>
        <w:numPr>
          <w:ilvl w:val="0"/>
          <w:numId w:val="2"/>
        </w:numPr>
        <w:spacing w:before="40" w:after="40"/>
      </w:pPr>
      <w:r>
        <w:rPr>
          <w:color w:val="111827"/>
        </w:rPr>
        <w:t>For each file: extract imports/exports, function/class definitions, call sites, decorators</w:t>
      </w:r>
    </w:p>
    <w:p w14:paraId="0E531B35" w14:textId="77777777" w:rsidR="00080B9A" w:rsidRDefault="00000000">
      <w:pPr>
        <w:pStyle w:val="ListParagraph"/>
        <w:numPr>
          <w:ilvl w:val="0"/>
          <w:numId w:val="2"/>
        </w:numPr>
        <w:spacing w:before="40" w:after="40"/>
      </w:pPr>
      <w:r>
        <w:rPr>
          <w:color w:val="111827"/>
        </w:rPr>
        <w:t>Build a directed graph: nodes = files and functions, edges = dependencies and calls</w:t>
      </w:r>
    </w:p>
    <w:p w14:paraId="25478531" w14:textId="77777777" w:rsidR="00080B9A" w:rsidRDefault="00000000">
      <w:pPr>
        <w:pStyle w:val="ListParagraph"/>
        <w:numPr>
          <w:ilvl w:val="0"/>
          <w:numId w:val="2"/>
        </w:numPr>
        <w:spacing w:before="40" w:after="40"/>
      </w:pPr>
      <w:r>
        <w:rPr>
          <w:color w:val="111827"/>
        </w:rPr>
        <w:t>Assign node metadata: type (component/service/util/config/test), size, complexity score</w:t>
      </w:r>
    </w:p>
    <w:p w14:paraId="43CD6079" w14:textId="77777777" w:rsidR="00080B9A" w:rsidRDefault="00000000">
      <w:pPr>
        <w:pStyle w:val="ListParagraph"/>
        <w:numPr>
          <w:ilvl w:val="0"/>
          <w:numId w:val="2"/>
        </w:numPr>
        <w:spacing w:before="40" w:after="40"/>
      </w:pPr>
      <w:r>
        <w:rPr>
          <w:color w:val="111827"/>
        </w:rPr>
        <w:t>Detect architectural patterns: MVC, microservices, monolith, layered architecture</w:t>
      </w:r>
    </w:p>
    <w:p w14:paraId="38FADA39" w14:textId="77777777" w:rsidR="00080B9A" w:rsidRDefault="00080B9A">
      <w:pPr>
        <w:spacing w:before="80" w:after="80"/>
      </w:pPr>
    </w:p>
    <w:p w14:paraId="0A929580" w14:textId="77777777" w:rsidR="00080B9A" w:rsidRDefault="00000000">
      <w:pPr>
        <w:pStyle w:val="Heading3"/>
      </w:pPr>
      <w:r>
        <w:t>Stage 3 — AI Documentation Generation</w:t>
      </w:r>
    </w:p>
    <w:p w14:paraId="347E0C58" w14:textId="77777777" w:rsidR="00080B9A" w:rsidRDefault="00000000">
      <w:pPr>
        <w:pStyle w:val="ListParagraph"/>
        <w:numPr>
          <w:ilvl w:val="0"/>
          <w:numId w:val="2"/>
        </w:numPr>
        <w:spacing w:before="40" w:after="40"/>
      </w:pPr>
      <w:r>
        <w:rPr>
          <w:color w:val="111827"/>
        </w:rPr>
        <w:t>Send graph summary + key file contents to Gemini 1.5 Pro (up to 1M tokens)</w:t>
      </w:r>
    </w:p>
    <w:p w14:paraId="62AC5253" w14:textId="77777777" w:rsidR="00080B9A" w:rsidRDefault="00000000">
      <w:pPr>
        <w:pStyle w:val="ListParagraph"/>
        <w:numPr>
          <w:ilvl w:val="0"/>
          <w:numId w:val="2"/>
        </w:numPr>
        <w:spacing w:before="40" w:after="40"/>
      </w:pPr>
      <w:r>
        <w:rPr>
          <w:color w:val="111827"/>
        </w:rPr>
        <w:t>For large repos, use hierarchical chunking: architecture summary first, then per-module passes</w:t>
      </w:r>
    </w:p>
    <w:p w14:paraId="07DF2980" w14:textId="77777777" w:rsidR="00080B9A" w:rsidRDefault="00000000">
      <w:pPr>
        <w:pStyle w:val="ListParagraph"/>
        <w:numPr>
          <w:ilvl w:val="0"/>
          <w:numId w:val="2"/>
        </w:numPr>
        <w:spacing w:before="40" w:after="40"/>
      </w:pPr>
      <w:r>
        <w:rPr>
          <w:color w:val="111827"/>
        </w:rPr>
        <w:t>Generate: high-level architecture doc, per-module docs, function-level explanations, setup guide</w:t>
      </w:r>
    </w:p>
    <w:p w14:paraId="1747C3D5" w14:textId="77777777" w:rsidR="00080B9A" w:rsidRDefault="00000000">
      <w:pPr>
        <w:pStyle w:val="ListParagraph"/>
        <w:numPr>
          <w:ilvl w:val="0"/>
          <w:numId w:val="2"/>
        </w:numPr>
        <w:spacing w:before="40" w:after="40"/>
      </w:pPr>
      <w:r>
        <w:rPr>
          <w:color w:val="111827"/>
        </w:rPr>
        <w:t xml:space="preserve">Store all generated content as structured JSON in </w:t>
      </w:r>
      <w:proofErr w:type="spellStart"/>
      <w:r>
        <w:rPr>
          <w:color w:val="111827"/>
        </w:rPr>
        <w:t>Supabase</w:t>
      </w:r>
      <w:proofErr w:type="spellEnd"/>
      <w:r>
        <w:rPr>
          <w:color w:val="111827"/>
        </w:rPr>
        <w:t xml:space="preserve"> PostgreSQL</w:t>
      </w:r>
    </w:p>
    <w:p w14:paraId="37307BED" w14:textId="77777777" w:rsidR="00080B9A" w:rsidRDefault="00080B9A">
      <w:pPr>
        <w:spacing w:before="80" w:after="80"/>
      </w:pPr>
    </w:p>
    <w:p w14:paraId="5A0EF9C1" w14:textId="77777777" w:rsidR="00080B9A" w:rsidRDefault="00000000">
      <w:pPr>
        <w:pStyle w:val="Heading3"/>
      </w:pPr>
      <w:r>
        <w:t>Stage 4 — Result Delivery</w:t>
      </w:r>
    </w:p>
    <w:p w14:paraId="0B9045F8" w14:textId="77777777" w:rsidR="00080B9A" w:rsidRDefault="00000000">
      <w:pPr>
        <w:pStyle w:val="ListParagraph"/>
        <w:numPr>
          <w:ilvl w:val="0"/>
          <w:numId w:val="2"/>
        </w:numPr>
        <w:spacing w:before="40" w:after="40"/>
      </w:pPr>
      <w:proofErr w:type="spellStart"/>
      <w:r>
        <w:rPr>
          <w:color w:val="111827"/>
        </w:rPr>
        <w:t>Supabase</w:t>
      </w:r>
      <w:proofErr w:type="spellEnd"/>
      <w:r>
        <w:rPr>
          <w:color w:val="111827"/>
        </w:rPr>
        <w:t xml:space="preserve"> Realtime broadcasts progress events to the frontend during all stages</w:t>
      </w:r>
    </w:p>
    <w:p w14:paraId="38D9014D" w14:textId="77777777" w:rsidR="00080B9A" w:rsidRDefault="00000000">
      <w:pPr>
        <w:pStyle w:val="ListParagraph"/>
        <w:numPr>
          <w:ilvl w:val="0"/>
          <w:numId w:val="2"/>
        </w:numPr>
        <w:spacing w:before="40" w:after="40"/>
      </w:pPr>
      <w:r>
        <w:rPr>
          <w:color w:val="111827"/>
        </w:rPr>
        <w:t>On completion, user is redirected to the Visualization page for this repo</w:t>
      </w:r>
    </w:p>
    <w:p w14:paraId="7813C860" w14:textId="77777777" w:rsidR="00080B9A" w:rsidRDefault="00000000">
      <w:pPr>
        <w:pStyle w:val="ListParagraph"/>
        <w:numPr>
          <w:ilvl w:val="0"/>
          <w:numId w:val="2"/>
        </w:numPr>
        <w:spacing w:before="40" w:after="40"/>
      </w:pPr>
      <w:r>
        <w:rPr>
          <w:color w:val="111827"/>
        </w:rPr>
        <w:t>Analysis result is saved and accessible from the Dashboard indefinitely (per plan limits)</w:t>
      </w:r>
    </w:p>
    <w:p w14:paraId="29FB102D" w14:textId="77777777" w:rsidR="00080B9A" w:rsidRDefault="00080B9A">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80B9A" w14:paraId="28C3CAAC" w14:textId="77777777">
        <w:tblPrEx>
          <w:tblCellMar>
            <w:top w:w="0" w:type="dxa"/>
            <w:bottom w:w="0" w:type="dxa"/>
          </w:tblCellMar>
        </w:tblPrEx>
        <w:tc>
          <w:tcPr>
            <w:tcW w:w="9360" w:type="dxa"/>
            <w:tcBorders>
              <w:top w:val="single" w:sz="1" w:space="0" w:color="E5E7EB"/>
              <w:left w:val="single" w:sz="1" w:space="0" w:color="E5E7EB"/>
              <w:bottom w:val="single" w:sz="1" w:space="0" w:color="E5E7EB"/>
              <w:right w:val="single" w:sz="1" w:space="0" w:color="E5E7EB"/>
            </w:tcBorders>
            <w:shd w:val="clear" w:color="auto" w:fill="EFF6FF"/>
            <w:tcMar>
              <w:top w:w="120" w:type="dxa"/>
              <w:left w:w="200" w:type="dxa"/>
              <w:bottom w:w="120" w:type="dxa"/>
              <w:right w:w="200" w:type="dxa"/>
            </w:tcMar>
          </w:tcPr>
          <w:p w14:paraId="1FA84738" w14:textId="77777777" w:rsidR="00080B9A" w:rsidRDefault="00000000">
            <w:pPr>
              <w:spacing w:after="60"/>
            </w:pPr>
            <w:r>
              <w:rPr>
                <w:b/>
                <w:bCs/>
                <w:color w:val="1A56DB"/>
              </w:rPr>
              <w:t>Progress UI Detail</w:t>
            </w:r>
          </w:p>
          <w:p w14:paraId="15C10404" w14:textId="77777777" w:rsidR="00080B9A" w:rsidRDefault="00000000">
            <w:r>
              <w:rPr>
                <w:color w:val="111827"/>
              </w:rPr>
              <w:t>Each stage shows: stage name, percentage complete, current file being processed, ETA. If analysis fails at any stage, a clear error message and "Retry" option is shown. Users can navigate away — analysis continues in the background and they receive a browser notification on completion.</w:t>
            </w:r>
          </w:p>
        </w:tc>
      </w:tr>
    </w:tbl>
    <w:p w14:paraId="7A42EB51" w14:textId="77777777" w:rsidR="00080B9A" w:rsidRDefault="00000000">
      <w:r>
        <w:br w:type="page"/>
      </w:r>
    </w:p>
    <w:p w14:paraId="744A8386" w14:textId="77777777" w:rsidR="00080B9A" w:rsidRDefault="00000000">
      <w:pPr>
        <w:pStyle w:val="Heading1"/>
        <w:pBdr>
          <w:bottom w:val="single" w:sz="4" w:space="6" w:color="1A56DB"/>
        </w:pBdr>
      </w:pPr>
      <w:r>
        <w:lastRenderedPageBreak/>
        <w:t>5. Visualization Page</w:t>
      </w:r>
    </w:p>
    <w:p w14:paraId="69A4AAAE" w14:textId="575D318C" w:rsidR="00080B9A" w:rsidRDefault="00000000">
      <w:pPr>
        <w:spacing w:before="80" w:after="80" w:line="276" w:lineRule="auto"/>
      </w:pPr>
      <w:r>
        <w:rPr>
          <w:color w:val="111827"/>
        </w:rPr>
        <w:t xml:space="preserve">The core interactive experience of </w:t>
      </w:r>
      <w:r w:rsidR="001105BB">
        <w:rPr>
          <w:color w:val="111827"/>
        </w:rPr>
        <w:t>IILUSTRATION</w:t>
      </w:r>
      <w:r>
        <w:rPr>
          <w:color w:val="111827"/>
        </w:rPr>
        <w:t xml:space="preserve"> AI. A full-viewport split-panel layout.</w:t>
      </w:r>
    </w:p>
    <w:p w14:paraId="6D34D0EA" w14:textId="77777777" w:rsidR="00080B9A" w:rsidRDefault="00080B9A">
      <w:pPr>
        <w:spacing w:before="80" w:after="80"/>
      </w:pPr>
    </w:p>
    <w:p w14:paraId="1E3F9CF1" w14:textId="77777777" w:rsidR="00080B9A" w:rsidRDefault="00000000">
      <w:pPr>
        <w:pStyle w:val="Heading2"/>
      </w:pPr>
      <w:r>
        <w:t>5.1 Layout Structure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080B9A" w14:paraId="2B6E89E1" w14:textId="77777777">
        <w:tblPrEx>
          <w:tblCellMar>
            <w:top w:w="0" w:type="dxa"/>
            <w:bottom w:w="0" w:type="dxa"/>
          </w:tblCellMar>
        </w:tblPrEx>
        <w:tc>
          <w:tcPr>
            <w:tcW w:w="3000" w:type="dxa"/>
            <w:tcBorders>
              <w:top w:val="single" w:sz="1" w:space="0" w:color="E5E7EB"/>
              <w:left w:val="single" w:sz="1" w:space="0" w:color="E5E7EB"/>
              <w:bottom w:val="single" w:sz="1" w:space="0" w:color="E5E7EB"/>
              <w:right w:val="single" w:sz="1" w:space="0" w:color="E5E7EB"/>
            </w:tcBorders>
            <w:shd w:val="clear" w:color="auto" w:fill="1A56DB"/>
            <w:tcMar>
              <w:top w:w="80" w:type="dxa"/>
              <w:left w:w="120" w:type="dxa"/>
              <w:bottom w:w="80" w:type="dxa"/>
              <w:right w:w="120" w:type="dxa"/>
            </w:tcMar>
          </w:tcPr>
          <w:p w14:paraId="09748DD0" w14:textId="77777777" w:rsidR="00080B9A" w:rsidRDefault="00000000">
            <w:r>
              <w:rPr>
                <w:b/>
                <w:bCs/>
                <w:color w:val="FFFFFF"/>
              </w:rPr>
              <w:t>Zone</w:t>
            </w:r>
          </w:p>
        </w:tc>
        <w:tc>
          <w:tcPr>
            <w:tcW w:w="6360" w:type="dxa"/>
            <w:tcBorders>
              <w:top w:val="single" w:sz="1" w:space="0" w:color="E5E7EB"/>
              <w:left w:val="single" w:sz="1" w:space="0" w:color="E5E7EB"/>
              <w:bottom w:val="single" w:sz="1" w:space="0" w:color="E5E7EB"/>
              <w:right w:val="single" w:sz="1" w:space="0" w:color="E5E7EB"/>
            </w:tcBorders>
            <w:shd w:val="clear" w:color="auto" w:fill="1A56DB"/>
            <w:tcMar>
              <w:top w:w="80" w:type="dxa"/>
              <w:left w:w="120" w:type="dxa"/>
              <w:bottom w:w="80" w:type="dxa"/>
              <w:right w:w="120" w:type="dxa"/>
            </w:tcMar>
          </w:tcPr>
          <w:p w14:paraId="57712A3F" w14:textId="77777777" w:rsidR="00080B9A" w:rsidRDefault="00000000">
            <w:r>
              <w:rPr>
                <w:b/>
                <w:bCs/>
                <w:color w:val="FFFFFF"/>
              </w:rPr>
              <w:t>Description</w:t>
            </w:r>
          </w:p>
        </w:tc>
      </w:tr>
      <w:tr w:rsidR="00080B9A" w14:paraId="45416387" w14:textId="77777777">
        <w:tblPrEx>
          <w:tblCellMar>
            <w:top w:w="0" w:type="dxa"/>
            <w:bottom w:w="0" w:type="dxa"/>
          </w:tblCellMar>
        </w:tblPrEx>
        <w:tc>
          <w:tcPr>
            <w:tcW w:w="30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4AAC5228" w14:textId="77777777" w:rsidR="00080B9A" w:rsidRDefault="00000000">
            <w:r>
              <w:rPr>
                <w:b/>
                <w:bCs/>
                <w:color w:val="111827"/>
              </w:rPr>
              <w:t>Top Bar</w:t>
            </w:r>
          </w:p>
        </w:tc>
        <w:tc>
          <w:tcPr>
            <w:tcW w:w="636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4FD8A511" w14:textId="77777777" w:rsidR="00080B9A" w:rsidRDefault="00000000">
            <w:r>
              <w:rPr>
                <w:color w:val="111827"/>
              </w:rPr>
              <w:t xml:space="preserve">Repo name + branch badge, search input, layout switcher, filter controls, export button, </w:t>
            </w:r>
            <w:proofErr w:type="spellStart"/>
            <w:r>
              <w:rPr>
                <w:color w:val="111827"/>
              </w:rPr>
              <w:t>fullscreen</w:t>
            </w:r>
            <w:proofErr w:type="spellEnd"/>
            <w:r>
              <w:rPr>
                <w:color w:val="111827"/>
              </w:rPr>
              <w:t xml:space="preserve"> toggle</w:t>
            </w:r>
          </w:p>
        </w:tc>
      </w:tr>
      <w:tr w:rsidR="00080B9A" w14:paraId="4B83608A" w14:textId="77777777">
        <w:tblPrEx>
          <w:tblCellMar>
            <w:top w:w="0" w:type="dxa"/>
            <w:bottom w:w="0" w:type="dxa"/>
          </w:tblCellMar>
        </w:tblPrEx>
        <w:tc>
          <w:tcPr>
            <w:tcW w:w="30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78941086" w14:textId="77777777" w:rsidR="00080B9A" w:rsidRDefault="00000000">
            <w:r>
              <w:rPr>
                <w:b/>
                <w:bCs/>
                <w:color w:val="111827"/>
              </w:rPr>
              <w:t>Left Panel (65%)</w:t>
            </w:r>
          </w:p>
        </w:tc>
        <w:tc>
          <w:tcPr>
            <w:tcW w:w="63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634AE6C1" w14:textId="77777777" w:rsidR="00080B9A" w:rsidRDefault="00000000">
            <w:r>
              <w:rPr>
                <w:color w:val="111827"/>
              </w:rPr>
              <w:t>Interactive graph canvas — the main visualization area</w:t>
            </w:r>
          </w:p>
        </w:tc>
      </w:tr>
      <w:tr w:rsidR="00080B9A" w14:paraId="3585216E" w14:textId="77777777">
        <w:tblPrEx>
          <w:tblCellMar>
            <w:top w:w="0" w:type="dxa"/>
            <w:bottom w:w="0" w:type="dxa"/>
          </w:tblCellMar>
        </w:tblPrEx>
        <w:tc>
          <w:tcPr>
            <w:tcW w:w="30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0A1B7397" w14:textId="77777777" w:rsidR="00080B9A" w:rsidRDefault="00000000">
            <w:r>
              <w:rPr>
                <w:b/>
                <w:bCs/>
                <w:color w:val="111827"/>
              </w:rPr>
              <w:t>Right Panel (35%)</w:t>
            </w:r>
          </w:p>
        </w:tc>
        <w:tc>
          <w:tcPr>
            <w:tcW w:w="636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5A2E1915" w14:textId="77777777" w:rsidR="00080B9A" w:rsidRDefault="00000000">
            <w:r>
              <w:rPr>
                <w:color w:val="111827"/>
              </w:rPr>
              <w:t>Context panel — shows node details, docs, and file content when a node is selected</w:t>
            </w:r>
          </w:p>
        </w:tc>
      </w:tr>
      <w:tr w:rsidR="00080B9A" w14:paraId="133E9507" w14:textId="77777777">
        <w:tblPrEx>
          <w:tblCellMar>
            <w:top w:w="0" w:type="dxa"/>
            <w:bottom w:w="0" w:type="dxa"/>
          </w:tblCellMar>
        </w:tblPrEx>
        <w:tc>
          <w:tcPr>
            <w:tcW w:w="30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4F605AE4" w14:textId="77777777" w:rsidR="00080B9A" w:rsidRDefault="00000000">
            <w:r>
              <w:rPr>
                <w:b/>
                <w:bCs/>
                <w:color w:val="111827"/>
              </w:rPr>
              <w:t xml:space="preserve">Bottom </w:t>
            </w:r>
            <w:proofErr w:type="spellStart"/>
            <w:r>
              <w:rPr>
                <w:b/>
                <w:bCs/>
                <w:color w:val="111827"/>
              </w:rPr>
              <w:t>Minimap</w:t>
            </w:r>
            <w:proofErr w:type="spellEnd"/>
          </w:p>
        </w:tc>
        <w:tc>
          <w:tcPr>
            <w:tcW w:w="63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3E8BC62D" w14:textId="77777777" w:rsidR="00080B9A" w:rsidRDefault="00000000">
            <w:r>
              <w:rPr>
                <w:color w:val="111827"/>
              </w:rPr>
              <w:t>A small overview map for navigation in large graphs (Cytoscape.js built-in)</w:t>
            </w:r>
          </w:p>
        </w:tc>
      </w:tr>
    </w:tbl>
    <w:p w14:paraId="62E7D780" w14:textId="77777777" w:rsidR="00080B9A" w:rsidRDefault="00080B9A">
      <w:pPr>
        <w:spacing w:before="80" w:after="80"/>
      </w:pPr>
    </w:p>
    <w:p w14:paraId="73433EE9" w14:textId="77777777" w:rsidR="00080B9A" w:rsidRDefault="00000000">
      <w:pPr>
        <w:pStyle w:val="Heading2"/>
      </w:pPr>
      <w:r>
        <w:t>5.2 Graph Features</w:t>
      </w:r>
    </w:p>
    <w:p w14:paraId="75D162AF" w14:textId="77777777" w:rsidR="00080B9A" w:rsidRDefault="00000000">
      <w:pPr>
        <w:pStyle w:val="Heading3"/>
      </w:pPr>
      <w:r>
        <w:t>5.2.1 Node Types &amp; Visual Encoding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080B9A" w14:paraId="5F81753E" w14:textId="77777777">
        <w:tblPrEx>
          <w:tblCellMar>
            <w:top w:w="0" w:type="dxa"/>
            <w:bottom w:w="0" w:type="dxa"/>
          </w:tblCellMar>
        </w:tblPrEx>
        <w:tc>
          <w:tcPr>
            <w:tcW w:w="3000" w:type="dxa"/>
            <w:tcBorders>
              <w:top w:val="single" w:sz="1" w:space="0" w:color="E5E7EB"/>
              <w:left w:val="single" w:sz="1" w:space="0" w:color="E5E7EB"/>
              <w:bottom w:val="single" w:sz="1" w:space="0" w:color="E5E7EB"/>
              <w:right w:val="single" w:sz="1" w:space="0" w:color="E5E7EB"/>
            </w:tcBorders>
            <w:shd w:val="clear" w:color="auto" w:fill="1A56DB"/>
            <w:tcMar>
              <w:top w:w="80" w:type="dxa"/>
              <w:left w:w="120" w:type="dxa"/>
              <w:bottom w:w="80" w:type="dxa"/>
              <w:right w:w="120" w:type="dxa"/>
            </w:tcMar>
          </w:tcPr>
          <w:p w14:paraId="7CC3BF18" w14:textId="77777777" w:rsidR="00080B9A" w:rsidRDefault="00000000">
            <w:r>
              <w:rPr>
                <w:b/>
                <w:bCs/>
                <w:color w:val="FFFFFF"/>
              </w:rPr>
              <w:t>Node Type</w:t>
            </w:r>
          </w:p>
        </w:tc>
        <w:tc>
          <w:tcPr>
            <w:tcW w:w="6360" w:type="dxa"/>
            <w:tcBorders>
              <w:top w:val="single" w:sz="1" w:space="0" w:color="E5E7EB"/>
              <w:left w:val="single" w:sz="1" w:space="0" w:color="E5E7EB"/>
              <w:bottom w:val="single" w:sz="1" w:space="0" w:color="E5E7EB"/>
              <w:right w:val="single" w:sz="1" w:space="0" w:color="E5E7EB"/>
            </w:tcBorders>
            <w:shd w:val="clear" w:color="auto" w:fill="1A56DB"/>
            <w:tcMar>
              <w:top w:w="80" w:type="dxa"/>
              <w:left w:w="120" w:type="dxa"/>
              <w:bottom w:w="80" w:type="dxa"/>
              <w:right w:w="120" w:type="dxa"/>
            </w:tcMar>
          </w:tcPr>
          <w:p w14:paraId="7C86EEBB" w14:textId="77777777" w:rsidR="00080B9A" w:rsidRDefault="00000000">
            <w:r>
              <w:rPr>
                <w:b/>
                <w:bCs/>
                <w:color w:val="FFFFFF"/>
              </w:rPr>
              <w:t>Visual Style &amp; Examples</w:t>
            </w:r>
          </w:p>
        </w:tc>
      </w:tr>
      <w:tr w:rsidR="00080B9A" w14:paraId="10629786" w14:textId="77777777">
        <w:tblPrEx>
          <w:tblCellMar>
            <w:top w:w="0" w:type="dxa"/>
            <w:bottom w:w="0" w:type="dxa"/>
          </w:tblCellMar>
        </w:tblPrEx>
        <w:tc>
          <w:tcPr>
            <w:tcW w:w="30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047BA85D" w14:textId="77777777" w:rsidR="00080B9A" w:rsidRDefault="00000000">
            <w:r>
              <w:rPr>
                <w:b/>
                <w:bCs/>
                <w:color w:val="111827"/>
              </w:rPr>
              <w:t>Component / UI</w:t>
            </w:r>
          </w:p>
        </w:tc>
        <w:tc>
          <w:tcPr>
            <w:tcW w:w="636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16F6AD49" w14:textId="77777777" w:rsidR="00080B9A" w:rsidRDefault="00000000">
            <w:r>
              <w:rPr>
                <w:color w:val="111827"/>
              </w:rPr>
              <w:t>Blue circle — React components, Vue SFCs, Angular components</w:t>
            </w:r>
          </w:p>
        </w:tc>
      </w:tr>
      <w:tr w:rsidR="00080B9A" w14:paraId="2374CC5D" w14:textId="77777777">
        <w:tblPrEx>
          <w:tblCellMar>
            <w:top w:w="0" w:type="dxa"/>
            <w:bottom w:w="0" w:type="dxa"/>
          </w:tblCellMar>
        </w:tblPrEx>
        <w:tc>
          <w:tcPr>
            <w:tcW w:w="30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315BA687" w14:textId="77777777" w:rsidR="00080B9A" w:rsidRDefault="00000000">
            <w:r>
              <w:rPr>
                <w:b/>
                <w:bCs/>
                <w:color w:val="111827"/>
              </w:rPr>
              <w:t>Service / Logic</w:t>
            </w:r>
          </w:p>
        </w:tc>
        <w:tc>
          <w:tcPr>
            <w:tcW w:w="63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24106163" w14:textId="77777777" w:rsidR="00080B9A" w:rsidRDefault="00000000">
            <w:r>
              <w:rPr>
                <w:color w:val="111827"/>
              </w:rPr>
              <w:t>Purple circle — Business logic, controllers, services</w:t>
            </w:r>
          </w:p>
        </w:tc>
      </w:tr>
      <w:tr w:rsidR="00080B9A" w14:paraId="222D23D4" w14:textId="77777777">
        <w:tblPrEx>
          <w:tblCellMar>
            <w:top w:w="0" w:type="dxa"/>
            <w:bottom w:w="0" w:type="dxa"/>
          </w:tblCellMar>
        </w:tblPrEx>
        <w:tc>
          <w:tcPr>
            <w:tcW w:w="30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52D0C481" w14:textId="77777777" w:rsidR="00080B9A" w:rsidRDefault="00000000">
            <w:r>
              <w:rPr>
                <w:b/>
                <w:bCs/>
                <w:color w:val="111827"/>
              </w:rPr>
              <w:t>Utility / Helper</w:t>
            </w:r>
          </w:p>
        </w:tc>
        <w:tc>
          <w:tcPr>
            <w:tcW w:w="636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2E0F75F6" w14:textId="77777777" w:rsidR="00080B9A" w:rsidRDefault="00000000">
            <w:r>
              <w:rPr>
                <w:color w:val="111827"/>
              </w:rPr>
              <w:t>Gray circle — Shared utilities, formatters, validators</w:t>
            </w:r>
          </w:p>
        </w:tc>
      </w:tr>
      <w:tr w:rsidR="00080B9A" w14:paraId="2392857C" w14:textId="77777777">
        <w:tblPrEx>
          <w:tblCellMar>
            <w:top w:w="0" w:type="dxa"/>
            <w:bottom w:w="0" w:type="dxa"/>
          </w:tblCellMar>
        </w:tblPrEx>
        <w:tc>
          <w:tcPr>
            <w:tcW w:w="30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38C43E1A" w14:textId="77777777" w:rsidR="00080B9A" w:rsidRDefault="00000000">
            <w:r>
              <w:rPr>
                <w:b/>
                <w:bCs/>
                <w:color w:val="111827"/>
              </w:rPr>
              <w:t>Configuration</w:t>
            </w:r>
          </w:p>
        </w:tc>
        <w:tc>
          <w:tcPr>
            <w:tcW w:w="63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5B8F4D3A" w14:textId="77777777" w:rsidR="00080B9A" w:rsidRDefault="00000000">
            <w:r>
              <w:rPr>
                <w:color w:val="111827"/>
              </w:rPr>
              <w:t>Orange diamond — Config files, environment files, schemas</w:t>
            </w:r>
          </w:p>
        </w:tc>
      </w:tr>
      <w:tr w:rsidR="00080B9A" w14:paraId="69656B68" w14:textId="77777777">
        <w:tblPrEx>
          <w:tblCellMar>
            <w:top w:w="0" w:type="dxa"/>
            <w:bottom w:w="0" w:type="dxa"/>
          </w:tblCellMar>
        </w:tblPrEx>
        <w:tc>
          <w:tcPr>
            <w:tcW w:w="30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4717B09A" w14:textId="77777777" w:rsidR="00080B9A" w:rsidRDefault="00000000">
            <w:r>
              <w:rPr>
                <w:b/>
                <w:bCs/>
                <w:color w:val="111827"/>
              </w:rPr>
              <w:t>Entry Point</w:t>
            </w:r>
          </w:p>
        </w:tc>
        <w:tc>
          <w:tcPr>
            <w:tcW w:w="636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72DED384" w14:textId="77777777" w:rsidR="00080B9A" w:rsidRDefault="00000000">
            <w:r>
              <w:rPr>
                <w:color w:val="111827"/>
              </w:rPr>
              <w:t xml:space="preserve">Green star — main.js, index.py, </w:t>
            </w:r>
            <w:proofErr w:type="spellStart"/>
            <w:proofErr w:type="gramStart"/>
            <w:r>
              <w:rPr>
                <w:color w:val="111827"/>
              </w:rPr>
              <w:t>app.go</w:t>
            </w:r>
            <w:proofErr w:type="spellEnd"/>
            <w:proofErr w:type="gramEnd"/>
            <w:r>
              <w:rPr>
                <w:color w:val="111827"/>
              </w:rPr>
              <w:t xml:space="preserve">, </w:t>
            </w:r>
            <w:proofErr w:type="spellStart"/>
            <w:r>
              <w:rPr>
                <w:color w:val="111827"/>
              </w:rPr>
              <w:t>Program.cs</w:t>
            </w:r>
            <w:proofErr w:type="spellEnd"/>
          </w:p>
        </w:tc>
      </w:tr>
      <w:tr w:rsidR="00080B9A" w14:paraId="6B566722" w14:textId="77777777">
        <w:tblPrEx>
          <w:tblCellMar>
            <w:top w:w="0" w:type="dxa"/>
            <w:bottom w:w="0" w:type="dxa"/>
          </w:tblCellMar>
        </w:tblPrEx>
        <w:tc>
          <w:tcPr>
            <w:tcW w:w="30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72D669BE" w14:textId="77777777" w:rsidR="00080B9A" w:rsidRDefault="00000000">
            <w:r>
              <w:rPr>
                <w:b/>
                <w:bCs/>
                <w:color w:val="111827"/>
              </w:rPr>
              <w:t>Test File</w:t>
            </w:r>
          </w:p>
        </w:tc>
        <w:tc>
          <w:tcPr>
            <w:tcW w:w="63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26A38C9F" w14:textId="77777777" w:rsidR="00080B9A" w:rsidRDefault="00000000">
            <w:r>
              <w:rPr>
                <w:color w:val="111827"/>
              </w:rPr>
              <w:t>Teal hexagon — *.</w:t>
            </w:r>
            <w:proofErr w:type="gramStart"/>
            <w:r>
              <w:rPr>
                <w:color w:val="111827"/>
              </w:rPr>
              <w:t>test.*</w:t>
            </w:r>
            <w:proofErr w:type="gramEnd"/>
            <w:r>
              <w:rPr>
                <w:color w:val="111827"/>
              </w:rPr>
              <w:t xml:space="preserve">, </w:t>
            </w:r>
            <w:proofErr w:type="gramStart"/>
            <w:r>
              <w:rPr>
                <w:color w:val="111827"/>
              </w:rPr>
              <w:t>*.spec.</w:t>
            </w:r>
            <w:proofErr w:type="gramEnd"/>
            <w:r>
              <w:rPr>
                <w:color w:val="111827"/>
              </w:rPr>
              <w:t>*, test_*.py</w:t>
            </w:r>
          </w:p>
        </w:tc>
      </w:tr>
      <w:tr w:rsidR="00080B9A" w14:paraId="3F31DE27" w14:textId="77777777">
        <w:tblPrEx>
          <w:tblCellMar>
            <w:top w:w="0" w:type="dxa"/>
            <w:bottom w:w="0" w:type="dxa"/>
          </w:tblCellMar>
        </w:tblPrEx>
        <w:tc>
          <w:tcPr>
            <w:tcW w:w="30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6CBF661B" w14:textId="77777777" w:rsidR="00080B9A" w:rsidRDefault="00000000">
            <w:r>
              <w:rPr>
                <w:b/>
                <w:bCs/>
                <w:color w:val="111827"/>
              </w:rPr>
              <w:t>API / Route</w:t>
            </w:r>
          </w:p>
        </w:tc>
        <w:tc>
          <w:tcPr>
            <w:tcW w:w="636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05BD033D" w14:textId="77777777" w:rsidR="00080B9A" w:rsidRDefault="00000000">
            <w:r>
              <w:rPr>
                <w:color w:val="111827"/>
              </w:rPr>
              <w:t>Red circle — Route handlers, API endpoints, controllers</w:t>
            </w:r>
          </w:p>
        </w:tc>
      </w:tr>
      <w:tr w:rsidR="00080B9A" w14:paraId="135A5041" w14:textId="77777777">
        <w:tblPrEx>
          <w:tblCellMar>
            <w:top w:w="0" w:type="dxa"/>
            <w:bottom w:w="0" w:type="dxa"/>
          </w:tblCellMar>
        </w:tblPrEx>
        <w:tc>
          <w:tcPr>
            <w:tcW w:w="30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77245156" w14:textId="77777777" w:rsidR="00080B9A" w:rsidRDefault="00000000">
            <w:r>
              <w:rPr>
                <w:b/>
                <w:bCs/>
                <w:color w:val="111827"/>
              </w:rPr>
              <w:t>Data / Model</w:t>
            </w:r>
          </w:p>
        </w:tc>
        <w:tc>
          <w:tcPr>
            <w:tcW w:w="63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475141E9" w14:textId="77777777" w:rsidR="00080B9A" w:rsidRDefault="00000000">
            <w:r>
              <w:rPr>
                <w:color w:val="111827"/>
              </w:rPr>
              <w:t>Yellow circle — Database models, schemas, DTOs</w:t>
            </w:r>
          </w:p>
        </w:tc>
      </w:tr>
    </w:tbl>
    <w:p w14:paraId="0AC58178" w14:textId="77777777" w:rsidR="00080B9A" w:rsidRDefault="00080B9A">
      <w:pPr>
        <w:spacing w:before="80" w:after="80"/>
      </w:pPr>
    </w:p>
    <w:p w14:paraId="56048061" w14:textId="77777777" w:rsidR="00080B9A" w:rsidRDefault="00000000">
      <w:pPr>
        <w:pStyle w:val="Heading3"/>
      </w:pPr>
      <w:r>
        <w:t>5.2.2 Graph Layouts</w:t>
      </w:r>
    </w:p>
    <w:p w14:paraId="05BDF464" w14:textId="77777777" w:rsidR="00080B9A" w:rsidRDefault="00000000">
      <w:pPr>
        <w:pStyle w:val="ListParagraph"/>
        <w:numPr>
          <w:ilvl w:val="0"/>
          <w:numId w:val="2"/>
        </w:numPr>
        <w:spacing w:before="40" w:after="40"/>
      </w:pPr>
      <w:r>
        <w:rPr>
          <w:color w:val="111827"/>
        </w:rPr>
        <w:t>Force-Directed (default) — organic clustering, reveals natural module groupings</w:t>
      </w:r>
    </w:p>
    <w:p w14:paraId="63554A10" w14:textId="77777777" w:rsidR="00080B9A" w:rsidRDefault="00000000">
      <w:pPr>
        <w:pStyle w:val="ListParagraph"/>
        <w:numPr>
          <w:ilvl w:val="0"/>
          <w:numId w:val="2"/>
        </w:numPr>
        <w:spacing w:before="40" w:after="40"/>
      </w:pPr>
      <w:r>
        <w:rPr>
          <w:color w:val="111827"/>
        </w:rPr>
        <w:t xml:space="preserve">Hierarchical / </w:t>
      </w:r>
      <w:proofErr w:type="spellStart"/>
      <w:r>
        <w:rPr>
          <w:color w:val="111827"/>
        </w:rPr>
        <w:t>Dagre</w:t>
      </w:r>
      <w:proofErr w:type="spellEnd"/>
      <w:r>
        <w:rPr>
          <w:color w:val="111827"/>
        </w:rPr>
        <w:t xml:space="preserve"> — top-down tree layout, great for import chains</w:t>
      </w:r>
    </w:p>
    <w:p w14:paraId="5A072852" w14:textId="77777777" w:rsidR="00080B9A" w:rsidRDefault="00000000">
      <w:pPr>
        <w:pStyle w:val="ListParagraph"/>
        <w:numPr>
          <w:ilvl w:val="0"/>
          <w:numId w:val="2"/>
        </w:numPr>
        <w:spacing w:before="40" w:after="40"/>
      </w:pPr>
      <w:r>
        <w:rPr>
          <w:color w:val="111827"/>
        </w:rPr>
        <w:t>Folder Structure — mirrors the actual directory tree of the repo</w:t>
      </w:r>
    </w:p>
    <w:p w14:paraId="5FA2A9D4" w14:textId="77777777" w:rsidR="00080B9A" w:rsidRDefault="00000000">
      <w:pPr>
        <w:pStyle w:val="ListParagraph"/>
        <w:numPr>
          <w:ilvl w:val="0"/>
          <w:numId w:val="2"/>
        </w:numPr>
        <w:spacing w:before="40" w:after="40"/>
      </w:pPr>
      <w:r>
        <w:rPr>
          <w:color w:val="111827"/>
        </w:rPr>
        <w:t>Circular — all nodes on a circle, best for seeing cross-cutting dependencies</w:t>
      </w:r>
    </w:p>
    <w:p w14:paraId="7E5A1443" w14:textId="77777777" w:rsidR="00080B9A" w:rsidRDefault="00000000">
      <w:pPr>
        <w:pStyle w:val="ListParagraph"/>
        <w:numPr>
          <w:ilvl w:val="0"/>
          <w:numId w:val="2"/>
        </w:numPr>
        <w:spacing w:before="40" w:after="40"/>
      </w:pPr>
      <w:r>
        <w:rPr>
          <w:color w:val="111827"/>
        </w:rPr>
        <w:t>Clustered — groups nodes by detected architectural layer (UI / API / Data)</w:t>
      </w:r>
    </w:p>
    <w:p w14:paraId="60C83DE8" w14:textId="77777777" w:rsidR="00080B9A" w:rsidRDefault="00080B9A">
      <w:pPr>
        <w:spacing w:before="80" w:after="80"/>
      </w:pPr>
    </w:p>
    <w:p w14:paraId="7CFBD8F3" w14:textId="77777777" w:rsidR="00080B9A" w:rsidRDefault="00000000">
      <w:pPr>
        <w:pStyle w:val="Heading3"/>
      </w:pPr>
      <w:r>
        <w:t>5.2.3 Interactions</w:t>
      </w:r>
    </w:p>
    <w:p w14:paraId="64BEE327" w14:textId="77777777" w:rsidR="00080B9A" w:rsidRDefault="00000000">
      <w:pPr>
        <w:pStyle w:val="ListParagraph"/>
        <w:numPr>
          <w:ilvl w:val="0"/>
          <w:numId w:val="2"/>
        </w:numPr>
        <w:spacing w:before="40" w:after="40"/>
      </w:pPr>
      <w:r>
        <w:rPr>
          <w:color w:val="111827"/>
        </w:rPr>
        <w:t>Click node: highlights all direct connections, opens detail panel on the right</w:t>
      </w:r>
    </w:p>
    <w:p w14:paraId="0A1D3932" w14:textId="77777777" w:rsidR="00080B9A" w:rsidRDefault="00000000">
      <w:pPr>
        <w:pStyle w:val="ListParagraph"/>
        <w:numPr>
          <w:ilvl w:val="0"/>
          <w:numId w:val="2"/>
        </w:numPr>
        <w:spacing w:before="40" w:after="40"/>
      </w:pPr>
      <w:r>
        <w:rPr>
          <w:color w:val="111827"/>
        </w:rPr>
        <w:t>Hover node: tooltip showing file path, language, and a one-line AI summary</w:t>
      </w:r>
    </w:p>
    <w:p w14:paraId="1E27E777" w14:textId="77777777" w:rsidR="00080B9A" w:rsidRDefault="00000000">
      <w:pPr>
        <w:pStyle w:val="ListParagraph"/>
        <w:numPr>
          <w:ilvl w:val="0"/>
          <w:numId w:val="2"/>
        </w:numPr>
        <w:spacing w:before="40" w:after="40"/>
      </w:pPr>
      <w:r>
        <w:rPr>
          <w:color w:val="111827"/>
        </w:rPr>
        <w:lastRenderedPageBreak/>
        <w:t>Click edge: shows the relationship type (imports, extends, calls) and the specific import statement</w:t>
      </w:r>
    </w:p>
    <w:p w14:paraId="7BE791D3" w14:textId="77777777" w:rsidR="00080B9A" w:rsidRDefault="00000000">
      <w:pPr>
        <w:pStyle w:val="ListParagraph"/>
        <w:numPr>
          <w:ilvl w:val="0"/>
          <w:numId w:val="2"/>
        </w:numPr>
        <w:spacing w:before="40" w:after="40"/>
      </w:pPr>
      <w:r>
        <w:rPr>
          <w:color w:val="111827"/>
        </w:rPr>
        <w:t>Right-click node: context menu with options — View File, Generate Docs, Find Usages, Collapse Subtree</w:t>
      </w:r>
    </w:p>
    <w:p w14:paraId="7DD2446F" w14:textId="77777777" w:rsidR="00080B9A" w:rsidRDefault="00000000">
      <w:pPr>
        <w:pStyle w:val="ListParagraph"/>
        <w:numPr>
          <w:ilvl w:val="0"/>
          <w:numId w:val="2"/>
        </w:numPr>
        <w:spacing w:before="40" w:after="40"/>
      </w:pPr>
      <w:r>
        <w:rPr>
          <w:color w:val="111827"/>
        </w:rPr>
        <w:t xml:space="preserve">Double-click node: zoom to fit the node and its </w:t>
      </w:r>
      <w:proofErr w:type="spellStart"/>
      <w:r>
        <w:rPr>
          <w:color w:val="111827"/>
        </w:rPr>
        <w:t>neighbors</w:t>
      </w:r>
      <w:proofErr w:type="spellEnd"/>
    </w:p>
    <w:p w14:paraId="06984F0A" w14:textId="77777777" w:rsidR="00080B9A" w:rsidRDefault="00000000">
      <w:pPr>
        <w:pStyle w:val="ListParagraph"/>
        <w:numPr>
          <w:ilvl w:val="0"/>
          <w:numId w:val="2"/>
        </w:numPr>
        <w:spacing w:before="40" w:after="40"/>
      </w:pPr>
      <w:r>
        <w:rPr>
          <w:color w:val="111827"/>
        </w:rPr>
        <w:t>Drag to pan, scroll to zoom, pinch-to-zoom on touch devices</w:t>
      </w:r>
    </w:p>
    <w:p w14:paraId="1C1CD7BA" w14:textId="77777777" w:rsidR="00080B9A" w:rsidRDefault="00000000">
      <w:pPr>
        <w:pStyle w:val="ListParagraph"/>
        <w:numPr>
          <w:ilvl w:val="0"/>
          <w:numId w:val="2"/>
        </w:numPr>
        <w:spacing w:before="40" w:after="40"/>
      </w:pPr>
      <w:r>
        <w:rPr>
          <w:color w:val="111827"/>
        </w:rPr>
        <w:t>Box select: drag a rectangle to select multiple nodes and see their combined dependency count</w:t>
      </w:r>
    </w:p>
    <w:p w14:paraId="198CAAAD" w14:textId="77777777" w:rsidR="00080B9A" w:rsidRDefault="00080B9A">
      <w:pPr>
        <w:spacing w:before="80" w:after="80"/>
      </w:pPr>
    </w:p>
    <w:p w14:paraId="447C79DA" w14:textId="77777777" w:rsidR="00080B9A" w:rsidRDefault="00000000">
      <w:pPr>
        <w:pStyle w:val="Heading3"/>
      </w:pPr>
      <w:r>
        <w:t>5.2.4 Filtering &amp; Search</w:t>
      </w:r>
    </w:p>
    <w:p w14:paraId="765B7336" w14:textId="77777777" w:rsidR="00080B9A" w:rsidRDefault="00000000">
      <w:pPr>
        <w:pStyle w:val="ListParagraph"/>
        <w:numPr>
          <w:ilvl w:val="0"/>
          <w:numId w:val="2"/>
        </w:numPr>
        <w:spacing w:before="40" w:after="40"/>
      </w:pPr>
      <w:r>
        <w:rPr>
          <w:color w:val="111827"/>
        </w:rPr>
        <w:t>Search by filename, function name, or any string — matching nodes highlight in yellow</w:t>
      </w:r>
    </w:p>
    <w:p w14:paraId="2D5FE8B6" w14:textId="77777777" w:rsidR="00080B9A" w:rsidRDefault="00000000">
      <w:pPr>
        <w:pStyle w:val="ListParagraph"/>
        <w:numPr>
          <w:ilvl w:val="0"/>
          <w:numId w:val="2"/>
        </w:numPr>
        <w:spacing w:before="40" w:after="40"/>
      </w:pPr>
      <w:r>
        <w:rPr>
          <w:color w:val="111827"/>
        </w:rPr>
        <w:t>Filter by node type (show only components, show only services, etc.)</w:t>
      </w:r>
    </w:p>
    <w:p w14:paraId="536F5EF7" w14:textId="77777777" w:rsidR="00080B9A" w:rsidRDefault="00000000">
      <w:pPr>
        <w:pStyle w:val="ListParagraph"/>
        <w:numPr>
          <w:ilvl w:val="0"/>
          <w:numId w:val="2"/>
        </w:numPr>
        <w:spacing w:before="40" w:after="40"/>
      </w:pPr>
      <w:r>
        <w:rPr>
          <w:color w:val="111827"/>
        </w:rPr>
        <w:t>Filter by file extension (.</w:t>
      </w:r>
      <w:proofErr w:type="spellStart"/>
      <w:r>
        <w:rPr>
          <w:color w:val="111827"/>
        </w:rPr>
        <w:t>ts</w:t>
      </w:r>
      <w:proofErr w:type="spellEnd"/>
      <w:r>
        <w:rPr>
          <w:color w:val="111827"/>
        </w:rPr>
        <w:t>, .</w:t>
      </w:r>
      <w:proofErr w:type="spellStart"/>
      <w:r>
        <w:rPr>
          <w:color w:val="111827"/>
        </w:rPr>
        <w:t>py</w:t>
      </w:r>
      <w:proofErr w:type="spellEnd"/>
      <w:proofErr w:type="gramStart"/>
      <w:r>
        <w:rPr>
          <w:color w:val="111827"/>
        </w:rPr>
        <w:t>, .go</w:t>
      </w:r>
      <w:proofErr w:type="gramEnd"/>
      <w:r>
        <w:rPr>
          <w:color w:val="111827"/>
        </w:rPr>
        <w:t>)</w:t>
      </w:r>
    </w:p>
    <w:p w14:paraId="729B0331" w14:textId="77777777" w:rsidR="00080B9A" w:rsidRDefault="00000000">
      <w:pPr>
        <w:pStyle w:val="ListParagraph"/>
        <w:numPr>
          <w:ilvl w:val="0"/>
          <w:numId w:val="2"/>
        </w:numPr>
        <w:spacing w:before="40" w:after="40"/>
      </w:pPr>
      <w:r>
        <w:rPr>
          <w:color w:val="111827"/>
        </w:rPr>
        <w:t>Slider to show only nodes with N or more connections (filter out leaf nodes)</w:t>
      </w:r>
    </w:p>
    <w:p w14:paraId="3FD66A5C" w14:textId="77777777" w:rsidR="00080B9A" w:rsidRDefault="00000000">
      <w:pPr>
        <w:pStyle w:val="ListParagraph"/>
        <w:numPr>
          <w:ilvl w:val="0"/>
          <w:numId w:val="2"/>
        </w:numPr>
        <w:spacing w:before="40" w:after="40"/>
      </w:pPr>
      <w:r>
        <w:rPr>
          <w:color w:val="111827"/>
        </w:rPr>
        <w:t>Toggle to show/hide test files, config files</w:t>
      </w:r>
    </w:p>
    <w:p w14:paraId="1FBB1321" w14:textId="77777777" w:rsidR="00080B9A" w:rsidRDefault="00080B9A">
      <w:pPr>
        <w:spacing w:before="80" w:after="80"/>
      </w:pPr>
    </w:p>
    <w:p w14:paraId="66D9AC4E" w14:textId="77777777" w:rsidR="00080B9A" w:rsidRDefault="00000000">
      <w:pPr>
        <w:pStyle w:val="Heading2"/>
      </w:pPr>
      <w:r>
        <w:t>5.3 Right Detail Panel</w:t>
      </w:r>
    </w:p>
    <w:p w14:paraId="47B42BF0" w14:textId="77777777" w:rsidR="00080B9A" w:rsidRDefault="00000000">
      <w:pPr>
        <w:spacing w:before="80" w:after="80" w:line="276" w:lineRule="auto"/>
      </w:pPr>
      <w:r>
        <w:rPr>
          <w:color w:val="111827"/>
        </w:rPr>
        <w:t>Appears when a node is selected. Contains three tabs:</w:t>
      </w:r>
    </w:p>
    <w:p w14:paraId="66067CD6" w14:textId="77777777" w:rsidR="00080B9A" w:rsidRDefault="00080B9A">
      <w:pPr>
        <w:spacing w:before="80" w:after="80"/>
      </w:pPr>
    </w:p>
    <w:p w14:paraId="21F0181A" w14:textId="77777777" w:rsidR="00080B9A" w:rsidRDefault="00000000">
      <w:pPr>
        <w:pStyle w:val="Heading3"/>
      </w:pPr>
      <w:r>
        <w:t>Tab 1 — Overview</w:t>
      </w:r>
    </w:p>
    <w:p w14:paraId="12D968AD" w14:textId="77777777" w:rsidR="00080B9A" w:rsidRDefault="00000000">
      <w:pPr>
        <w:pStyle w:val="ListParagraph"/>
        <w:numPr>
          <w:ilvl w:val="0"/>
          <w:numId w:val="2"/>
        </w:numPr>
        <w:spacing w:before="40" w:after="40"/>
      </w:pPr>
      <w:r>
        <w:rPr>
          <w:color w:val="111827"/>
        </w:rPr>
        <w:t>File path and language badge</w:t>
      </w:r>
    </w:p>
    <w:p w14:paraId="39917669" w14:textId="77777777" w:rsidR="00080B9A" w:rsidRDefault="00000000">
      <w:pPr>
        <w:pStyle w:val="ListParagraph"/>
        <w:numPr>
          <w:ilvl w:val="0"/>
          <w:numId w:val="2"/>
        </w:numPr>
        <w:spacing w:before="40" w:after="40"/>
      </w:pPr>
      <w:r>
        <w:rPr>
          <w:color w:val="111827"/>
        </w:rPr>
        <w:t>AI-generated one-paragraph description of what this file does and why it exists</w:t>
      </w:r>
    </w:p>
    <w:p w14:paraId="1C787183" w14:textId="77777777" w:rsidR="00080B9A" w:rsidRDefault="00000000">
      <w:pPr>
        <w:pStyle w:val="ListParagraph"/>
        <w:numPr>
          <w:ilvl w:val="0"/>
          <w:numId w:val="2"/>
        </w:numPr>
        <w:spacing w:before="40" w:after="40"/>
      </w:pPr>
      <w:r>
        <w:rPr>
          <w:color w:val="111827"/>
        </w:rPr>
        <w:t>Key stats: lines of code, number of exports, number of imports, cyclomatic complexity</w:t>
      </w:r>
    </w:p>
    <w:p w14:paraId="53A7807C" w14:textId="77777777" w:rsidR="00080B9A" w:rsidRDefault="00000000">
      <w:pPr>
        <w:pStyle w:val="ListParagraph"/>
        <w:numPr>
          <w:ilvl w:val="0"/>
          <w:numId w:val="2"/>
        </w:numPr>
        <w:spacing w:before="40" w:after="40"/>
      </w:pPr>
      <w:r>
        <w:rPr>
          <w:color w:val="111827"/>
        </w:rPr>
        <w:t>List of direct dependencies (imports) — each is a clickable link to that node</w:t>
      </w:r>
    </w:p>
    <w:p w14:paraId="5BF90357" w14:textId="77777777" w:rsidR="00080B9A" w:rsidRDefault="00000000">
      <w:pPr>
        <w:pStyle w:val="ListParagraph"/>
        <w:numPr>
          <w:ilvl w:val="0"/>
          <w:numId w:val="2"/>
        </w:numPr>
        <w:spacing w:before="40" w:after="40"/>
      </w:pPr>
      <w:r>
        <w:rPr>
          <w:color w:val="111827"/>
        </w:rPr>
        <w:t>List of files that import this file (used by)</w:t>
      </w:r>
    </w:p>
    <w:p w14:paraId="7B0208D4" w14:textId="77777777" w:rsidR="00080B9A" w:rsidRDefault="00080B9A">
      <w:pPr>
        <w:spacing w:before="80" w:after="80"/>
      </w:pPr>
    </w:p>
    <w:p w14:paraId="1819A042" w14:textId="77777777" w:rsidR="00080B9A" w:rsidRDefault="00000000">
      <w:pPr>
        <w:pStyle w:val="Heading3"/>
      </w:pPr>
      <w:r>
        <w:t>Tab 2 — Documentation</w:t>
      </w:r>
    </w:p>
    <w:p w14:paraId="2A25C58A" w14:textId="77777777" w:rsidR="00080B9A" w:rsidRDefault="00000000">
      <w:pPr>
        <w:pStyle w:val="ListParagraph"/>
        <w:numPr>
          <w:ilvl w:val="0"/>
          <w:numId w:val="2"/>
        </w:numPr>
        <w:spacing w:before="40" w:after="40"/>
      </w:pPr>
      <w:r>
        <w:rPr>
          <w:color w:val="111827"/>
        </w:rPr>
        <w:t>Full AI-generated module documentation in rendered Markdown</w:t>
      </w:r>
    </w:p>
    <w:p w14:paraId="06181681" w14:textId="77777777" w:rsidR="00080B9A" w:rsidRDefault="00000000">
      <w:pPr>
        <w:pStyle w:val="ListParagraph"/>
        <w:numPr>
          <w:ilvl w:val="0"/>
          <w:numId w:val="2"/>
        </w:numPr>
        <w:spacing w:before="40" w:after="40"/>
      </w:pPr>
      <w:r>
        <w:rPr>
          <w:color w:val="111827"/>
        </w:rPr>
        <w:t>Function-by-function breakdown: signature, parameters, return type, description</w:t>
      </w:r>
    </w:p>
    <w:p w14:paraId="6523FE65" w14:textId="77777777" w:rsidR="00080B9A" w:rsidRDefault="00000000">
      <w:pPr>
        <w:pStyle w:val="ListParagraph"/>
        <w:numPr>
          <w:ilvl w:val="0"/>
          <w:numId w:val="2"/>
        </w:numPr>
        <w:spacing w:before="40" w:after="40"/>
      </w:pPr>
      <w:r>
        <w:rPr>
          <w:color w:val="111827"/>
        </w:rPr>
        <w:t>Usage examples where the AI can infer them from call sites</w:t>
      </w:r>
    </w:p>
    <w:p w14:paraId="30E356FD" w14:textId="77777777" w:rsidR="00080B9A" w:rsidRDefault="00000000">
      <w:pPr>
        <w:pStyle w:val="ListParagraph"/>
        <w:numPr>
          <w:ilvl w:val="0"/>
          <w:numId w:val="2"/>
        </w:numPr>
        <w:spacing w:before="40" w:after="40"/>
      </w:pPr>
      <w:r>
        <w:rPr>
          <w:color w:val="111827"/>
        </w:rPr>
        <w:t>"Regenerate" button to re-run AI doc generation for this specific file</w:t>
      </w:r>
    </w:p>
    <w:p w14:paraId="1C8CE9C6" w14:textId="77777777" w:rsidR="00080B9A" w:rsidRDefault="00000000">
      <w:pPr>
        <w:pStyle w:val="ListParagraph"/>
        <w:numPr>
          <w:ilvl w:val="0"/>
          <w:numId w:val="2"/>
        </w:numPr>
        <w:spacing w:before="40" w:after="40"/>
      </w:pPr>
      <w:r>
        <w:rPr>
          <w:color w:val="111827"/>
        </w:rPr>
        <w:t>"Edit" button to allow inline editing of the AI docs (stored as user override)</w:t>
      </w:r>
    </w:p>
    <w:p w14:paraId="64F11DCE" w14:textId="77777777" w:rsidR="00080B9A" w:rsidRDefault="00080B9A">
      <w:pPr>
        <w:spacing w:before="80" w:after="80"/>
      </w:pPr>
    </w:p>
    <w:p w14:paraId="11114F9D" w14:textId="77777777" w:rsidR="00080B9A" w:rsidRDefault="00000000">
      <w:pPr>
        <w:pStyle w:val="Heading3"/>
      </w:pPr>
      <w:r>
        <w:t>Tab 3 — Source</w:t>
      </w:r>
    </w:p>
    <w:p w14:paraId="60280377" w14:textId="77777777" w:rsidR="00080B9A" w:rsidRDefault="00000000">
      <w:pPr>
        <w:pStyle w:val="ListParagraph"/>
        <w:numPr>
          <w:ilvl w:val="0"/>
          <w:numId w:val="2"/>
        </w:numPr>
        <w:spacing w:before="40" w:after="40"/>
      </w:pPr>
      <w:r>
        <w:rPr>
          <w:color w:val="111827"/>
        </w:rPr>
        <w:t xml:space="preserve">Full file content with syntax highlighting (using Monaco Editor / </w:t>
      </w:r>
      <w:proofErr w:type="spellStart"/>
      <w:r>
        <w:rPr>
          <w:color w:val="111827"/>
        </w:rPr>
        <w:t>CodeMirror</w:t>
      </w:r>
      <w:proofErr w:type="spellEnd"/>
      <w:r>
        <w:rPr>
          <w:color w:val="111827"/>
        </w:rPr>
        <w:t>)</w:t>
      </w:r>
    </w:p>
    <w:p w14:paraId="7A19C65E" w14:textId="77777777" w:rsidR="00080B9A" w:rsidRDefault="00000000">
      <w:pPr>
        <w:pStyle w:val="ListParagraph"/>
        <w:numPr>
          <w:ilvl w:val="0"/>
          <w:numId w:val="2"/>
        </w:numPr>
        <w:spacing w:before="40" w:after="40"/>
      </w:pPr>
      <w:r>
        <w:rPr>
          <w:color w:val="111827"/>
        </w:rPr>
        <w:t>Line numbers, copy button</w:t>
      </w:r>
    </w:p>
    <w:p w14:paraId="49DBF1B1" w14:textId="77777777" w:rsidR="00080B9A" w:rsidRDefault="00000000">
      <w:pPr>
        <w:pStyle w:val="ListParagraph"/>
        <w:numPr>
          <w:ilvl w:val="0"/>
          <w:numId w:val="2"/>
        </w:numPr>
        <w:spacing w:before="40" w:after="40"/>
      </w:pPr>
      <w:r>
        <w:rPr>
          <w:color w:val="111827"/>
        </w:rPr>
        <w:t>Link to open the file directly on GitHub</w:t>
      </w:r>
    </w:p>
    <w:p w14:paraId="15D402B9" w14:textId="77777777" w:rsidR="00080B9A" w:rsidRDefault="00000000">
      <w:r>
        <w:br w:type="page"/>
      </w:r>
    </w:p>
    <w:p w14:paraId="01792A82" w14:textId="77777777" w:rsidR="00080B9A" w:rsidRDefault="00000000">
      <w:pPr>
        <w:pStyle w:val="Heading1"/>
        <w:pBdr>
          <w:bottom w:val="single" w:sz="4" w:space="6" w:color="1A56DB"/>
        </w:pBdr>
      </w:pPr>
      <w:r>
        <w:lastRenderedPageBreak/>
        <w:t>6. AI Documentation Page</w:t>
      </w:r>
    </w:p>
    <w:p w14:paraId="206072A7" w14:textId="77777777" w:rsidR="00080B9A" w:rsidRDefault="00000000">
      <w:pPr>
        <w:spacing w:before="80" w:after="80" w:line="276" w:lineRule="auto"/>
      </w:pPr>
      <w:r>
        <w:rPr>
          <w:color w:val="111827"/>
        </w:rPr>
        <w:t xml:space="preserve">A separate, readable documentation view that presents the AI-generated output in a structured, navigable format — like an auto-generated </w:t>
      </w:r>
      <w:proofErr w:type="spellStart"/>
      <w:r>
        <w:rPr>
          <w:color w:val="111827"/>
        </w:rPr>
        <w:t>GitBook</w:t>
      </w:r>
      <w:proofErr w:type="spellEnd"/>
      <w:r>
        <w:rPr>
          <w:color w:val="111827"/>
        </w:rPr>
        <w:t xml:space="preserve"> or </w:t>
      </w:r>
      <w:proofErr w:type="spellStart"/>
      <w:r>
        <w:rPr>
          <w:color w:val="111827"/>
        </w:rPr>
        <w:t>Docusaurus</w:t>
      </w:r>
      <w:proofErr w:type="spellEnd"/>
      <w:r>
        <w:rPr>
          <w:color w:val="111827"/>
        </w:rPr>
        <w:t>.</w:t>
      </w:r>
    </w:p>
    <w:p w14:paraId="2F1B37B4" w14:textId="77777777" w:rsidR="00080B9A" w:rsidRDefault="00080B9A">
      <w:pPr>
        <w:spacing w:before="80" w:after="80"/>
      </w:pPr>
    </w:p>
    <w:p w14:paraId="4234BADC" w14:textId="77777777" w:rsidR="00080B9A" w:rsidRDefault="00000000">
      <w:pPr>
        <w:pStyle w:val="Heading2"/>
      </w:pPr>
      <w:r>
        <w:t>6.1 Layout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080B9A" w14:paraId="0C63EE8E" w14:textId="77777777">
        <w:tblPrEx>
          <w:tblCellMar>
            <w:top w:w="0" w:type="dxa"/>
            <w:bottom w:w="0" w:type="dxa"/>
          </w:tblCellMar>
        </w:tblPrEx>
        <w:tc>
          <w:tcPr>
            <w:tcW w:w="3000" w:type="dxa"/>
            <w:tcBorders>
              <w:top w:val="single" w:sz="1" w:space="0" w:color="E5E7EB"/>
              <w:left w:val="single" w:sz="1" w:space="0" w:color="E5E7EB"/>
              <w:bottom w:val="single" w:sz="1" w:space="0" w:color="E5E7EB"/>
              <w:right w:val="single" w:sz="1" w:space="0" w:color="E5E7EB"/>
            </w:tcBorders>
            <w:shd w:val="clear" w:color="auto" w:fill="1A56DB"/>
            <w:tcMar>
              <w:top w:w="80" w:type="dxa"/>
              <w:left w:w="120" w:type="dxa"/>
              <w:bottom w:w="80" w:type="dxa"/>
              <w:right w:w="120" w:type="dxa"/>
            </w:tcMar>
          </w:tcPr>
          <w:p w14:paraId="7BF17088" w14:textId="77777777" w:rsidR="00080B9A" w:rsidRDefault="00000000">
            <w:r>
              <w:rPr>
                <w:b/>
                <w:bCs/>
                <w:color w:val="FFFFFF"/>
              </w:rPr>
              <w:t>Zone</w:t>
            </w:r>
          </w:p>
        </w:tc>
        <w:tc>
          <w:tcPr>
            <w:tcW w:w="6360" w:type="dxa"/>
            <w:tcBorders>
              <w:top w:val="single" w:sz="1" w:space="0" w:color="E5E7EB"/>
              <w:left w:val="single" w:sz="1" w:space="0" w:color="E5E7EB"/>
              <w:bottom w:val="single" w:sz="1" w:space="0" w:color="E5E7EB"/>
              <w:right w:val="single" w:sz="1" w:space="0" w:color="E5E7EB"/>
            </w:tcBorders>
            <w:shd w:val="clear" w:color="auto" w:fill="1A56DB"/>
            <w:tcMar>
              <w:top w:w="80" w:type="dxa"/>
              <w:left w:w="120" w:type="dxa"/>
              <w:bottom w:w="80" w:type="dxa"/>
              <w:right w:w="120" w:type="dxa"/>
            </w:tcMar>
          </w:tcPr>
          <w:p w14:paraId="78771B6C" w14:textId="77777777" w:rsidR="00080B9A" w:rsidRDefault="00000000">
            <w:r>
              <w:rPr>
                <w:b/>
                <w:bCs/>
                <w:color w:val="FFFFFF"/>
              </w:rPr>
              <w:t>Description</w:t>
            </w:r>
          </w:p>
        </w:tc>
      </w:tr>
      <w:tr w:rsidR="00080B9A" w14:paraId="5C4CB2D7" w14:textId="77777777">
        <w:tblPrEx>
          <w:tblCellMar>
            <w:top w:w="0" w:type="dxa"/>
            <w:bottom w:w="0" w:type="dxa"/>
          </w:tblCellMar>
        </w:tblPrEx>
        <w:tc>
          <w:tcPr>
            <w:tcW w:w="30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70C37BD9" w14:textId="77777777" w:rsidR="00080B9A" w:rsidRDefault="00000000">
            <w:r>
              <w:rPr>
                <w:b/>
                <w:bCs/>
                <w:color w:val="111827"/>
              </w:rPr>
              <w:t>Left Sidebar</w:t>
            </w:r>
          </w:p>
        </w:tc>
        <w:tc>
          <w:tcPr>
            <w:tcW w:w="636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167331DD" w14:textId="77777777" w:rsidR="00080B9A" w:rsidRDefault="00000000">
            <w:r>
              <w:rPr>
                <w:color w:val="111827"/>
              </w:rPr>
              <w:t>Collapsible tree of the repo structure — click any module/file to jump to its docs</w:t>
            </w:r>
          </w:p>
        </w:tc>
      </w:tr>
      <w:tr w:rsidR="00080B9A" w14:paraId="7251A3BF" w14:textId="77777777">
        <w:tblPrEx>
          <w:tblCellMar>
            <w:top w:w="0" w:type="dxa"/>
            <w:bottom w:w="0" w:type="dxa"/>
          </w:tblCellMar>
        </w:tblPrEx>
        <w:tc>
          <w:tcPr>
            <w:tcW w:w="30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0575CDDB" w14:textId="77777777" w:rsidR="00080B9A" w:rsidRDefault="00000000">
            <w:r>
              <w:rPr>
                <w:b/>
                <w:bCs/>
                <w:color w:val="111827"/>
              </w:rPr>
              <w:t>Main Content</w:t>
            </w:r>
          </w:p>
        </w:tc>
        <w:tc>
          <w:tcPr>
            <w:tcW w:w="63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136705AE" w14:textId="77777777" w:rsidR="00080B9A" w:rsidRDefault="00000000">
            <w:r>
              <w:rPr>
                <w:color w:val="111827"/>
              </w:rPr>
              <w:t>Markdown-rendered documentation for the selected section</w:t>
            </w:r>
          </w:p>
        </w:tc>
      </w:tr>
      <w:tr w:rsidR="00080B9A" w14:paraId="2958028E" w14:textId="77777777">
        <w:tblPrEx>
          <w:tblCellMar>
            <w:top w:w="0" w:type="dxa"/>
            <w:bottom w:w="0" w:type="dxa"/>
          </w:tblCellMar>
        </w:tblPrEx>
        <w:tc>
          <w:tcPr>
            <w:tcW w:w="30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4103D7CA" w14:textId="77777777" w:rsidR="00080B9A" w:rsidRDefault="00000000">
            <w:r>
              <w:rPr>
                <w:b/>
                <w:bCs/>
                <w:color w:val="111827"/>
              </w:rPr>
              <w:t>Right TOC</w:t>
            </w:r>
          </w:p>
        </w:tc>
        <w:tc>
          <w:tcPr>
            <w:tcW w:w="636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4B7A2E88" w14:textId="77777777" w:rsidR="00080B9A" w:rsidRDefault="00000000">
            <w:r>
              <w:rPr>
                <w:color w:val="111827"/>
              </w:rPr>
              <w:t>In-page table of contents for the current document — scrolls with the page</w:t>
            </w:r>
          </w:p>
        </w:tc>
      </w:tr>
      <w:tr w:rsidR="00080B9A" w14:paraId="1E2788AC" w14:textId="77777777">
        <w:tblPrEx>
          <w:tblCellMar>
            <w:top w:w="0" w:type="dxa"/>
            <w:bottom w:w="0" w:type="dxa"/>
          </w:tblCellMar>
        </w:tblPrEx>
        <w:tc>
          <w:tcPr>
            <w:tcW w:w="30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3066D1B0" w14:textId="77777777" w:rsidR="00080B9A" w:rsidRDefault="00000000">
            <w:r>
              <w:rPr>
                <w:b/>
                <w:bCs/>
                <w:color w:val="111827"/>
              </w:rPr>
              <w:t>Top Bar</w:t>
            </w:r>
          </w:p>
        </w:tc>
        <w:tc>
          <w:tcPr>
            <w:tcW w:w="63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73870714" w14:textId="77777777" w:rsidR="00080B9A" w:rsidRDefault="00000000">
            <w:r>
              <w:rPr>
                <w:color w:val="111827"/>
              </w:rPr>
              <w:t>Repo name, branch, last updated date, export options (PDF, Markdown zip), share button</w:t>
            </w:r>
          </w:p>
        </w:tc>
      </w:tr>
    </w:tbl>
    <w:p w14:paraId="6DB2F271" w14:textId="77777777" w:rsidR="00080B9A" w:rsidRDefault="00080B9A">
      <w:pPr>
        <w:spacing w:before="80" w:after="80"/>
      </w:pPr>
    </w:p>
    <w:p w14:paraId="050BCF97" w14:textId="77777777" w:rsidR="00080B9A" w:rsidRDefault="00000000">
      <w:pPr>
        <w:pStyle w:val="Heading2"/>
      </w:pPr>
      <w:r>
        <w:t>6.2 Auto-Generated Document Sections</w:t>
      </w:r>
    </w:p>
    <w:p w14:paraId="3127951F" w14:textId="77777777" w:rsidR="00080B9A" w:rsidRDefault="00000000">
      <w:pPr>
        <w:pStyle w:val="Heading3"/>
      </w:pPr>
      <w:r>
        <w:t>Section 1 — Architecture Overview</w:t>
      </w:r>
    </w:p>
    <w:p w14:paraId="569081C1" w14:textId="77777777" w:rsidR="00080B9A" w:rsidRDefault="00000000">
      <w:pPr>
        <w:spacing w:before="80" w:after="80" w:line="276" w:lineRule="auto"/>
      </w:pPr>
      <w:r>
        <w:rPr>
          <w:color w:val="111827"/>
        </w:rPr>
        <w:t>The top-level document generated for every repo. Contains:</w:t>
      </w:r>
    </w:p>
    <w:p w14:paraId="00CEAB80" w14:textId="77777777" w:rsidR="00080B9A" w:rsidRDefault="00000000">
      <w:pPr>
        <w:pStyle w:val="ListParagraph"/>
        <w:numPr>
          <w:ilvl w:val="0"/>
          <w:numId w:val="2"/>
        </w:numPr>
        <w:spacing w:before="40" w:after="40"/>
      </w:pPr>
      <w:r>
        <w:rPr>
          <w:color w:val="111827"/>
        </w:rPr>
        <w:t>Executive summary: what this project does, who uses it, what problem it solves (inferred from README + code)</w:t>
      </w:r>
    </w:p>
    <w:p w14:paraId="1395ED93" w14:textId="77777777" w:rsidR="00080B9A" w:rsidRDefault="00000000">
      <w:pPr>
        <w:pStyle w:val="ListParagraph"/>
        <w:numPr>
          <w:ilvl w:val="0"/>
          <w:numId w:val="2"/>
        </w:numPr>
        <w:spacing w:before="40" w:after="40"/>
      </w:pPr>
      <w:r>
        <w:rPr>
          <w:color w:val="111827"/>
        </w:rPr>
        <w:t xml:space="preserve">Technology stack listing with versions detected from </w:t>
      </w:r>
      <w:proofErr w:type="spellStart"/>
      <w:proofErr w:type="gramStart"/>
      <w:r>
        <w:rPr>
          <w:color w:val="111827"/>
        </w:rPr>
        <w:t>package.json</w:t>
      </w:r>
      <w:proofErr w:type="spellEnd"/>
      <w:proofErr w:type="gramEnd"/>
      <w:r>
        <w:rPr>
          <w:color w:val="111827"/>
        </w:rPr>
        <w:t>, go.mod, requirements.txt, etc.</w:t>
      </w:r>
    </w:p>
    <w:p w14:paraId="79C7C9FC" w14:textId="77777777" w:rsidR="00080B9A" w:rsidRDefault="00000000">
      <w:pPr>
        <w:pStyle w:val="ListParagraph"/>
        <w:numPr>
          <w:ilvl w:val="0"/>
          <w:numId w:val="2"/>
        </w:numPr>
        <w:spacing w:before="40" w:after="40"/>
      </w:pPr>
      <w:r>
        <w:rPr>
          <w:color w:val="111827"/>
        </w:rPr>
        <w:t xml:space="preserve">High-level architecture diagram description (text-based, with a simplified </w:t>
      </w:r>
      <w:proofErr w:type="spellStart"/>
      <w:r>
        <w:rPr>
          <w:color w:val="111827"/>
        </w:rPr>
        <w:t>Cytoscape</w:t>
      </w:r>
      <w:proofErr w:type="spellEnd"/>
      <w:r>
        <w:rPr>
          <w:color w:val="111827"/>
        </w:rPr>
        <w:t xml:space="preserve"> visualization embedded)</w:t>
      </w:r>
    </w:p>
    <w:p w14:paraId="009CCCFD" w14:textId="77777777" w:rsidR="00080B9A" w:rsidRDefault="00000000">
      <w:pPr>
        <w:pStyle w:val="ListParagraph"/>
        <w:numPr>
          <w:ilvl w:val="0"/>
          <w:numId w:val="2"/>
        </w:numPr>
        <w:spacing w:before="40" w:after="40"/>
      </w:pPr>
      <w:r>
        <w:rPr>
          <w:color w:val="111827"/>
        </w:rPr>
        <w:t>Directory structure explanation: what each top-level folder contains and why</w:t>
      </w:r>
    </w:p>
    <w:p w14:paraId="1A70A828" w14:textId="77777777" w:rsidR="00080B9A" w:rsidRDefault="00000000">
      <w:pPr>
        <w:pStyle w:val="ListParagraph"/>
        <w:numPr>
          <w:ilvl w:val="0"/>
          <w:numId w:val="2"/>
        </w:numPr>
        <w:spacing w:before="40" w:after="40"/>
      </w:pPr>
      <w:r>
        <w:rPr>
          <w:color w:val="111827"/>
        </w:rPr>
        <w:t>Data flow narrative: how a typical request flows from entry point to response</w:t>
      </w:r>
    </w:p>
    <w:p w14:paraId="6EEFBA61" w14:textId="77777777" w:rsidR="00080B9A" w:rsidRDefault="00080B9A">
      <w:pPr>
        <w:spacing w:before="80" w:after="80"/>
      </w:pPr>
    </w:p>
    <w:p w14:paraId="7DCE1B40" w14:textId="77777777" w:rsidR="00080B9A" w:rsidRDefault="00000000">
      <w:pPr>
        <w:pStyle w:val="Heading3"/>
      </w:pPr>
      <w:r>
        <w:t>Section 2 — Module Documentation (per directory/module)</w:t>
      </w:r>
    </w:p>
    <w:p w14:paraId="66F86028" w14:textId="77777777" w:rsidR="00080B9A" w:rsidRDefault="00000000">
      <w:pPr>
        <w:pStyle w:val="ListParagraph"/>
        <w:numPr>
          <w:ilvl w:val="0"/>
          <w:numId w:val="2"/>
        </w:numPr>
        <w:spacing w:before="40" w:after="40"/>
      </w:pPr>
      <w:r>
        <w:rPr>
          <w:color w:val="111827"/>
        </w:rPr>
        <w:t>Purpose: what this module is responsible for</w:t>
      </w:r>
    </w:p>
    <w:p w14:paraId="618DCCC0" w14:textId="77777777" w:rsidR="00080B9A" w:rsidRDefault="00000000">
      <w:pPr>
        <w:pStyle w:val="ListParagraph"/>
        <w:numPr>
          <w:ilvl w:val="0"/>
          <w:numId w:val="2"/>
        </w:numPr>
        <w:spacing w:before="40" w:after="40"/>
      </w:pPr>
      <w:r>
        <w:rPr>
          <w:color w:val="111827"/>
        </w:rPr>
        <w:t>Public API: all exported functions, classes, and constants with signatures</w:t>
      </w:r>
    </w:p>
    <w:p w14:paraId="17F4C302" w14:textId="77777777" w:rsidR="00080B9A" w:rsidRDefault="00000000">
      <w:pPr>
        <w:pStyle w:val="ListParagraph"/>
        <w:numPr>
          <w:ilvl w:val="0"/>
          <w:numId w:val="2"/>
        </w:numPr>
        <w:spacing w:before="40" w:after="40"/>
      </w:pPr>
      <w:r>
        <w:rPr>
          <w:color w:val="111827"/>
        </w:rPr>
        <w:t>Internal components: private helpers and their role</w:t>
      </w:r>
    </w:p>
    <w:p w14:paraId="23E9F4BA" w14:textId="77777777" w:rsidR="00080B9A" w:rsidRDefault="00000000">
      <w:pPr>
        <w:pStyle w:val="ListParagraph"/>
        <w:numPr>
          <w:ilvl w:val="0"/>
          <w:numId w:val="2"/>
        </w:numPr>
        <w:spacing w:before="40" w:after="40"/>
      </w:pPr>
      <w:r>
        <w:rPr>
          <w:color w:val="111827"/>
        </w:rPr>
        <w:t>Dependencies: what this module imports and why</w:t>
      </w:r>
    </w:p>
    <w:p w14:paraId="615E449B" w14:textId="77777777" w:rsidR="00080B9A" w:rsidRDefault="00000000">
      <w:pPr>
        <w:pStyle w:val="ListParagraph"/>
        <w:numPr>
          <w:ilvl w:val="0"/>
          <w:numId w:val="2"/>
        </w:numPr>
        <w:spacing w:before="40" w:after="40"/>
      </w:pPr>
      <w:r>
        <w:rPr>
          <w:color w:val="111827"/>
        </w:rPr>
        <w:t>Testing: what tests cover this module and their location</w:t>
      </w:r>
    </w:p>
    <w:p w14:paraId="787AE19F" w14:textId="77777777" w:rsidR="00080B9A" w:rsidRDefault="00080B9A">
      <w:pPr>
        <w:spacing w:before="80" w:after="80"/>
      </w:pPr>
    </w:p>
    <w:p w14:paraId="1D2E7F82" w14:textId="77777777" w:rsidR="00080B9A" w:rsidRDefault="00000000">
      <w:pPr>
        <w:pStyle w:val="Heading3"/>
      </w:pPr>
      <w:r>
        <w:t>Section 3 — Getting Started Guide</w:t>
      </w:r>
    </w:p>
    <w:p w14:paraId="1BDE63B0" w14:textId="77777777" w:rsidR="00080B9A" w:rsidRDefault="00000000">
      <w:pPr>
        <w:pStyle w:val="ListParagraph"/>
        <w:numPr>
          <w:ilvl w:val="0"/>
          <w:numId w:val="2"/>
        </w:numPr>
        <w:spacing w:before="40" w:after="40"/>
      </w:pPr>
      <w:r>
        <w:rPr>
          <w:color w:val="111827"/>
        </w:rPr>
        <w:t xml:space="preserve">Prerequisites: detected from README or </w:t>
      </w:r>
      <w:proofErr w:type="spellStart"/>
      <w:proofErr w:type="gramStart"/>
      <w:r>
        <w:rPr>
          <w:color w:val="111827"/>
        </w:rPr>
        <w:t>package.json</w:t>
      </w:r>
      <w:proofErr w:type="spellEnd"/>
      <w:proofErr w:type="gramEnd"/>
      <w:r>
        <w:rPr>
          <w:color w:val="111827"/>
        </w:rPr>
        <w:t xml:space="preserve"> (Node version, Python version, etc.)</w:t>
      </w:r>
    </w:p>
    <w:p w14:paraId="3DA31906" w14:textId="77777777" w:rsidR="00080B9A" w:rsidRDefault="00000000">
      <w:pPr>
        <w:pStyle w:val="ListParagraph"/>
        <w:numPr>
          <w:ilvl w:val="0"/>
          <w:numId w:val="2"/>
        </w:numPr>
        <w:spacing w:before="40" w:after="40"/>
      </w:pPr>
      <w:r>
        <w:rPr>
          <w:color w:val="111827"/>
        </w:rPr>
        <w:t xml:space="preserve">Installation steps: inferred from </w:t>
      </w:r>
      <w:proofErr w:type="spellStart"/>
      <w:proofErr w:type="gramStart"/>
      <w:r>
        <w:rPr>
          <w:color w:val="111827"/>
        </w:rPr>
        <w:t>package.json</w:t>
      </w:r>
      <w:proofErr w:type="spellEnd"/>
      <w:proofErr w:type="gramEnd"/>
      <w:r>
        <w:rPr>
          <w:color w:val="111827"/>
        </w:rPr>
        <w:t xml:space="preserve"> scripts, </w:t>
      </w:r>
      <w:proofErr w:type="spellStart"/>
      <w:r>
        <w:rPr>
          <w:color w:val="111827"/>
        </w:rPr>
        <w:t>Makefile</w:t>
      </w:r>
      <w:proofErr w:type="spellEnd"/>
      <w:r>
        <w:rPr>
          <w:color w:val="111827"/>
        </w:rPr>
        <w:t xml:space="preserve">, </w:t>
      </w:r>
      <w:proofErr w:type="spellStart"/>
      <w:r>
        <w:rPr>
          <w:color w:val="111827"/>
        </w:rPr>
        <w:t>Dockerfile</w:t>
      </w:r>
      <w:proofErr w:type="spellEnd"/>
    </w:p>
    <w:p w14:paraId="3503DCF6" w14:textId="77777777" w:rsidR="00080B9A" w:rsidRDefault="00000000">
      <w:pPr>
        <w:pStyle w:val="ListParagraph"/>
        <w:numPr>
          <w:ilvl w:val="0"/>
          <w:numId w:val="2"/>
        </w:numPr>
        <w:spacing w:before="40" w:after="40"/>
      </w:pPr>
      <w:r>
        <w:rPr>
          <w:color w:val="111827"/>
        </w:rPr>
        <w:t>Running the app: start command, environment variables needed</w:t>
      </w:r>
    </w:p>
    <w:p w14:paraId="7040A4C7" w14:textId="77777777" w:rsidR="00080B9A" w:rsidRDefault="00000000">
      <w:pPr>
        <w:pStyle w:val="ListParagraph"/>
        <w:numPr>
          <w:ilvl w:val="0"/>
          <w:numId w:val="2"/>
        </w:numPr>
        <w:spacing w:before="40" w:after="40"/>
      </w:pPr>
      <w:r>
        <w:rPr>
          <w:color w:val="111827"/>
        </w:rPr>
        <w:t xml:space="preserve">Running tests: test command inferred from </w:t>
      </w:r>
      <w:proofErr w:type="spellStart"/>
      <w:proofErr w:type="gramStart"/>
      <w:r>
        <w:rPr>
          <w:color w:val="111827"/>
        </w:rPr>
        <w:t>package.json</w:t>
      </w:r>
      <w:proofErr w:type="spellEnd"/>
      <w:proofErr w:type="gramEnd"/>
      <w:r>
        <w:rPr>
          <w:color w:val="111827"/>
        </w:rPr>
        <w:t xml:space="preserve"> or CI config files</w:t>
      </w:r>
    </w:p>
    <w:p w14:paraId="7AFE5735" w14:textId="77777777" w:rsidR="00080B9A" w:rsidRDefault="00080B9A">
      <w:pPr>
        <w:spacing w:before="80" w:after="80"/>
      </w:pPr>
    </w:p>
    <w:p w14:paraId="0A648245" w14:textId="77777777" w:rsidR="00080B9A" w:rsidRDefault="00000000">
      <w:pPr>
        <w:pStyle w:val="Heading3"/>
      </w:pPr>
      <w:r>
        <w:t>Section 4 — API Reference (for backend repos)</w:t>
      </w:r>
    </w:p>
    <w:p w14:paraId="4CE647D7" w14:textId="77777777" w:rsidR="00080B9A" w:rsidRDefault="00000000">
      <w:pPr>
        <w:pStyle w:val="ListParagraph"/>
        <w:numPr>
          <w:ilvl w:val="0"/>
          <w:numId w:val="2"/>
        </w:numPr>
        <w:spacing w:before="40" w:after="40"/>
      </w:pPr>
      <w:r>
        <w:rPr>
          <w:color w:val="111827"/>
        </w:rPr>
        <w:lastRenderedPageBreak/>
        <w:t>All detected routes with HTTP method, path, expected request body, and response</w:t>
      </w:r>
    </w:p>
    <w:p w14:paraId="395ED47A" w14:textId="77777777" w:rsidR="00080B9A" w:rsidRDefault="00000000">
      <w:pPr>
        <w:pStyle w:val="ListParagraph"/>
        <w:numPr>
          <w:ilvl w:val="0"/>
          <w:numId w:val="2"/>
        </w:numPr>
        <w:spacing w:before="40" w:after="40"/>
      </w:pPr>
      <w:r>
        <w:rPr>
          <w:color w:val="111827"/>
        </w:rPr>
        <w:t>Authentication requirements per endpoint</w:t>
      </w:r>
    </w:p>
    <w:p w14:paraId="060A3034" w14:textId="77777777" w:rsidR="00080B9A" w:rsidRDefault="00000000">
      <w:pPr>
        <w:pStyle w:val="ListParagraph"/>
        <w:numPr>
          <w:ilvl w:val="0"/>
          <w:numId w:val="2"/>
        </w:numPr>
        <w:spacing w:before="40" w:after="40"/>
      </w:pPr>
      <w:r>
        <w:rPr>
          <w:color w:val="111827"/>
        </w:rPr>
        <w:t xml:space="preserve">Detected from Express routes, </w:t>
      </w:r>
      <w:proofErr w:type="spellStart"/>
      <w:r>
        <w:rPr>
          <w:color w:val="111827"/>
        </w:rPr>
        <w:t>FastAPI</w:t>
      </w:r>
      <w:proofErr w:type="spellEnd"/>
      <w:r>
        <w:rPr>
          <w:color w:val="111827"/>
        </w:rPr>
        <w:t xml:space="preserve"> decorators, Django URLs, Spring annotations, etc.</w:t>
      </w:r>
    </w:p>
    <w:p w14:paraId="4FE7F33C" w14:textId="77777777" w:rsidR="00080B9A" w:rsidRDefault="00080B9A">
      <w:pPr>
        <w:spacing w:before="80" w:after="80"/>
      </w:pPr>
    </w:p>
    <w:p w14:paraId="106B356B" w14:textId="77777777" w:rsidR="00080B9A" w:rsidRDefault="00000000">
      <w:pPr>
        <w:pStyle w:val="Heading2"/>
      </w:pPr>
      <w:r>
        <w:t>6.3 Doc Actions</w:t>
      </w:r>
    </w:p>
    <w:p w14:paraId="7BECFD91" w14:textId="77777777" w:rsidR="00080B9A" w:rsidRDefault="00000000">
      <w:pPr>
        <w:pStyle w:val="ListParagraph"/>
        <w:numPr>
          <w:ilvl w:val="0"/>
          <w:numId w:val="2"/>
        </w:numPr>
        <w:spacing w:before="40" w:after="40"/>
      </w:pPr>
      <w:r>
        <w:rPr>
          <w:color w:val="111827"/>
        </w:rPr>
        <w:t>Export entire docs as a ZIP of Markdown files</w:t>
      </w:r>
    </w:p>
    <w:p w14:paraId="4DC8B09E" w14:textId="77777777" w:rsidR="00080B9A" w:rsidRDefault="00000000">
      <w:pPr>
        <w:pStyle w:val="ListParagraph"/>
        <w:numPr>
          <w:ilvl w:val="0"/>
          <w:numId w:val="2"/>
        </w:numPr>
        <w:spacing w:before="40" w:after="40"/>
      </w:pPr>
      <w:r>
        <w:rPr>
          <w:color w:val="111827"/>
        </w:rPr>
        <w:t>Export as single PDF</w:t>
      </w:r>
    </w:p>
    <w:p w14:paraId="272C6A80" w14:textId="77777777" w:rsidR="00080B9A" w:rsidRDefault="00000000">
      <w:pPr>
        <w:pStyle w:val="ListParagraph"/>
        <w:numPr>
          <w:ilvl w:val="0"/>
          <w:numId w:val="2"/>
        </w:numPr>
        <w:spacing w:before="40" w:after="40"/>
      </w:pPr>
      <w:r>
        <w:rPr>
          <w:color w:val="111827"/>
        </w:rPr>
        <w:t>Generate shareable read-only link (public URL for sharing with team or stakeholders)</w:t>
      </w:r>
    </w:p>
    <w:p w14:paraId="6DFE86D1" w14:textId="77777777" w:rsidR="00080B9A" w:rsidRDefault="00000000">
      <w:pPr>
        <w:pStyle w:val="ListParagraph"/>
        <w:numPr>
          <w:ilvl w:val="0"/>
          <w:numId w:val="2"/>
        </w:numPr>
        <w:spacing w:before="40" w:after="40"/>
      </w:pPr>
      <w:r>
        <w:rPr>
          <w:color w:val="111827"/>
        </w:rPr>
        <w:t>Push docs to a GitHub Wiki (future feature, Phase 2)</w:t>
      </w:r>
    </w:p>
    <w:p w14:paraId="5886E35B" w14:textId="77777777" w:rsidR="00080B9A" w:rsidRDefault="00000000">
      <w:pPr>
        <w:pStyle w:val="ListParagraph"/>
        <w:numPr>
          <w:ilvl w:val="0"/>
          <w:numId w:val="2"/>
        </w:numPr>
        <w:spacing w:before="40" w:after="40"/>
      </w:pPr>
      <w:r>
        <w:rPr>
          <w:color w:val="111827"/>
        </w:rPr>
        <w:t>Regenerate all docs — triggers a fresh AI pass on the entire codebase</w:t>
      </w:r>
    </w:p>
    <w:p w14:paraId="49CCF565" w14:textId="77777777" w:rsidR="00080B9A" w:rsidRDefault="00000000">
      <w:r>
        <w:br w:type="page"/>
      </w:r>
    </w:p>
    <w:p w14:paraId="56EF0DA4" w14:textId="77777777" w:rsidR="00080B9A" w:rsidRDefault="00000000">
      <w:pPr>
        <w:pStyle w:val="Heading1"/>
        <w:pBdr>
          <w:bottom w:val="single" w:sz="4" w:space="6" w:color="1A56DB"/>
        </w:pBdr>
      </w:pPr>
      <w:r>
        <w:lastRenderedPageBreak/>
        <w:t>7. AI Chat Interface</w:t>
      </w:r>
    </w:p>
    <w:p w14:paraId="2BEB2046" w14:textId="77777777" w:rsidR="00080B9A" w:rsidRDefault="00000000">
      <w:pPr>
        <w:spacing w:before="80" w:after="80" w:line="276" w:lineRule="auto"/>
      </w:pPr>
      <w:r>
        <w:rPr>
          <w:color w:val="111827"/>
        </w:rPr>
        <w:t>The most powerful and differentiated feature. Users can have a conversation with an AI that has full context of their specific repository — not generic coding knowledge, but knowledge of their actual codebase.</w:t>
      </w:r>
    </w:p>
    <w:p w14:paraId="7641F325" w14:textId="77777777" w:rsidR="00080B9A" w:rsidRDefault="00080B9A">
      <w:pPr>
        <w:spacing w:before="80" w:after="80"/>
      </w:pPr>
    </w:p>
    <w:p w14:paraId="5B19CADA" w14:textId="77777777" w:rsidR="00080B9A" w:rsidRDefault="00000000">
      <w:pPr>
        <w:pStyle w:val="Heading2"/>
      </w:pPr>
      <w:r>
        <w:t>7.1 Chat Layout</w:t>
      </w:r>
    </w:p>
    <w:p w14:paraId="0787E324" w14:textId="77777777" w:rsidR="00080B9A" w:rsidRDefault="00000000">
      <w:pPr>
        <w:spacing w:before="80" w:after="80" w:line="276" w:lineRule="auto"/>
      </w:pPr>
      <w:r>
        <w:rPr>
          <w:color w:val="111827"/>
        </w:rPr>
        <w:t>A full-panel chat interface accessible from the sidebar navigation or as a slide-in panel while viewing the graph/docs. The chat is always scoped to a specific repository (selected via a dropdown at the top of the chat).</w:t>
      </w:r>
    </w:p>
    <w:p w14:paraId="03219CAC" w14:textId="77777777" w:rsidR="00080B9A" w:rsidRDefault="00080B9A">
      <w:pPr>
        <w:spacing w:before="80" w:after="80"/>
      </w:pPr>
    </w:p>
    <w:p w14:paraId="3B8415A0" w14:textId="77777777" w:rsidR="00080B9A" w:rsidRDefault="00000000">
      <w:pPr>
        <w:pStyle w:val="Heading2"/>
      </w:pPr>
      <w:r>
        <w:t>7.2 What the AI Knows</w:t>
      </w:r>
    </w:p>
    <w:p w14:paraId="553E7C3C" w14:textId="77777777" w:rsidR="00080B9A" w:rsidRDefault="00000000">
      <w:pPr>
        <w:pStyle w:val="ListParagraph"/>
        <w:numPr>
          <w:ilvl w:val="0"/>
          <w:numId w:val="2"/>
        </w:numPr>
        <w:spacing w:before="40" w:after="40"/>
      </w:pPr>
      <w:r>
        <w:rPr>
          <w:color w:val="111827"/>
        </w:rPr>
        <w:t>The complete dependency graph of the repository (all nodes and edges)</w:t>
      </w:r>
    </w:p>
    <w:p w14:paraId="5930E3DC" w14:textId="77777777" w:rsidR="00080B9A" w:rsidRDefault="00000000">
      <w:pPr>
        <w:pStyle w:val="ListParagraph"/>
        <w:numPr>
          <w:ilvl w:val="0"/>
          <w:numId w:val="2"/>
        </w:numPr>
        <w:spacing w:before="40" w:after="40"/>
      </w:pPr>
      <w:r>
        <w:rPr>
          <w:color w:val="111827"/>
        </w:rPr>
        <w:t>All AI-generated documentation for every module</w:t>
      </w:r>
    </w:p>
    <w:p w14:paraId="43A25580" w14:textId="77777777" w:rsidR="00080B9A" w:rsidRDefault="00000000">
      <w:pPr>
        <w:pStyle w:val="ListParagraph"/>
        <w:numPr>
          <w:ilvl w:val="0"/>
          <w:numId w:val="2"/>
        </w:numPr>
        <w:spacing w:before="40" w:after="40"/>
      </w:pPr>
      <w:r>
        <w:rPr>
          <w:color w:val="111827"/>
        </w:rPr>
        <w:t>File tree and directory structure</w:t>
      </w:r>
    </w:p>
    <w:p w14:paraId="45B6DC87" w14:textId="77777777" w:rsidR="00080B9A" w:rsidRDefault="00000000">
      <w:pPr>
        <w:pStyle w:val="ListParagraph"/>
        <w:numPr>
          <w:ilvl w:val="0"/>
          <w:numId w:val="2"/>
        </w:numPr>
        <w:spacing w:before="40" w:after="40"/>
      </w:pPr>
      <w:r>
        <w:rPr>
          <w:color w:val="111827"/>
        </w:rPr>
        <w:t>Tech stack, framework patterns, and detected architecture</w:t>
      </w:r>
    </w:p>
    <w:p w14:paraId="1336F665" w14:textId="77777777" w:rsidR="00080B9A" w:rsidRDefault="00000000">
      <w:pPr>
        <w:pStyle w:val="ListParagraph"/>
        <w:numPr>
          <w:ilvl w:val="0"/>
          <w:numId w:val="2"/>
        </w:numPr>
        <w:spacing w:before="40" w:after="40"/>
      </w:pPr>
      <w:r>
        <w:rPr>
          <w:color w:val="111827"/>
        </w:rPr>
        <w:t>For Pro users: actual file contents of key files are included in context</w:t>
      </w:r>
    </w:p>
    <w:p w14:paraId="3E9741E1" w14:textId="77777777" w:rsidR="00080B9A" w:rsidRDefault="00080B9A">
      <w:pPr>
        <w:spacing w:before="80" w:after="80"/>
      </w:pPr>
    </w:p>
    <w:p w14:paraId="4BC72FA0" w14:textId="77777777" w:rsidR="00080B9A" w:rsidRDefault="00000000">
      <w:pPr>
        <w:pStyle w:val="Heading2"/>
      </w:pPr>
      <w:r>
        <w:t>7.3 Example Questions the AI Can Answer</w:t>
      </w:r>
    </w:p>
    <w:p w14:paraId="337AF3A1" w14:textId="77777777" w:rsidR="00080B9A" w:rsidRDefault="00000000">
      <w:pPr>
        <w:pStyle w:val="ListParagraph"/>
        <w:numPr>
          <w:ilvl w:val="0"/>
          <w:numId w:val="2"/>
        </w:numPr>
        <w:spacing w:before="40" w:after="40"/>
      </w:pPr>
      <w:r>
        <w:rPr>
          <w:color w:val="111827"/>
        </w:rPr>
        <w:t>"Where is authentication handled in this codebase?"</w:t>
      </w:r>
    </w:p>
    <w:p w14:paraId="0EE12D8D" w14:textId="77777777" w:rsidR="00080B9A" w:rsidRDefault="00000000">
      <w:pPr>
        <w:pStyle w:val="ListParagraph"/>
        <w:numPr>
          <w:ilvl w:val="0"/>
          <w:numId w:val="2"/>
        </w:numPr>
        <w:spacing w:before="40" w:after="40"/>
      </w:pPr>
      <w:r>
        <w:rPr>
          <w:color w:val="111827"/>
        </w:rPr>
        <w:t xml:space="preserve">"What does the </w:t>
      </w:r>
      <w:proofErr w:type="spellStart"/>
      <w:r>
        <w:rPr>
          <w:color w:val="111827"/>
        </w:rPr>
        <w:t>PaymentService</w:t>
      </w:r>
      <w:proofErr w:type="spellEnd"/>
      <w:r>
        <w:rPr>
          <w:color w:val="111827"/>
        </w:rPr>
        <w:t xml:space="preserve"> depend on?"</w:t>
      </w:r>
    </w:p>
    <w:p w14:paraId="6F9D2754" w14:textId="77777777" w:rsidR="00080B9A" w:rsidRDefault="00000000">
      <w:pPr>
        <w:pStyle w:val="ListParagraph"/>
        <w:numPr>
          <w:ilvl w:val="0"/>
          <w:numId w:val="2"/>
        </w:numPr>
        <w:spacing w:before="40" w:after="40"/>
      </w:pPr>
      <w:r>
        <w:rPr>
          <w:color w:val="111827"/>
        </w:rPr>
        <w:t>"How do I add a new API endpoint to this project?"</w:t>
      </w:r>
    </w:p>
    <w:p w14:paraId="7AFAA8B0" w14:textId="77777777" w:rsidR="00080B9A" w:rsidRDefault="00000000">
      <w:pPr>
        <w:pStyle w:val="ListParagraph"/>
        <w:numPr>
          <w:ilvl w:val="0"/>
          <w:numId w:val="2"/>
        </w:numPr>
        <w:spacing w:before="40" w:after="40"/>
      </w:pPr>
      <w:r>
        <w:rPr>
          <w:color w:val="111827"/>
        </w:rPr>
        <w:t>"Which files would I need to modify to change the database from Postgres to MySQL?"</w:t>
      </w:r>
    </w:p>
    <w:p w14:paraId="7D266CC8" w14:textId="77777777" w:rsidR="00080B9A" w:rsidRDefault="00000000">
      <w:pPr>
        <w:pStyle w:val="ListParagraph"/>
        <w:numPr>
          <w:ilvl w:val="0"/>
          <w:numId w:val="2"/>
        </w:numPr>
        <w:spacing w:before="40" w:after="40"/>
      </w:pPr>
      <w:r>
        <w:rPr>
          <w:color w:val="111827"/>
        </w:rPr>
        <w:t xml:space="preserve">"What is the difference between </w:t>
      </w:r>
      <w:proofErr w:type="spellStart"/>
      <w:r>
        <w:rPr>
          <w:color w:val="111827"/>
        </w:rPr>
        <w:t>UserService</w:t>
      </w:r>
      <w:proofErr w:type="spellEnd"/>
      <w:r>
        <w:rPr>
          <w:color w:val="111827"/>
        </w:rPr>
        <w:t xml:space="preserve"> and </w:t>
      </w:r>
      <w:proofErr w:type="spellStart"/>
      <w:r>
        <w:rPr>
          <w:color w:val="111827"/>
        </w:rPr>
        <w:t>AuthService</w:t>
      </w:r>
      <w:proofErr w:type="spellEnd"/>
      <w:r>
        <w:rPr>
          <w:color w:val="111827"/>
        </w:rPr>
        <w:t>?"</w:t>
      </w:r>
    </w:p>
    <w:p w14:paraId="462836CF" w14:textId="77777777" w:rsidR="00080B9A" w:rsidRDefault="00000000">
      <w:pPr>
        <w:pStyle w:val="ListParagraph"/>
        <w:numPr>
          <w:ilvl w:val="0"/>
          <w:numId w:val="2"/>
        </w:numPr>
        <w:spacing w:before="40" w:after="40"/>
      </w:pPr>
      <w:r>
        <w:rPr>
          <w:color w:val="111827"/>
        </w:rPr>
        <w:t>"Generate a README for the /</w:t>
      </w:r>
      <w:proofErr w:type="spellStart"/>
      <w:r>
        <w:rPr>
          <w:color w:val="111827"/>
        </w:rPr>
        <w:t>api</w:t>
      </w:r>
      <w:proofErr w:type="spellEnd"/>
      <w:r>
        <w:rPr>
          <w:color w:val="111827"/>
        </w:rPr>
        <w:t>/orders module"</w:t>
      </w:r>
    </w:p>
    <w:p w14:paraId="0FCB6A4F" w14:textId="77777777" w:rsidR="00080B9A" w:rsidRDefault="00000000">
      <w:pPr>
        <w:pStyle w:val="ListParagraph"/>
        <w:numPr>
          <w:ilvl w:val="0"/>
          <w:numId w:val="2"/>
        </w:numPr>
        <w:spacing w:before="40" w:after="40"/>
      </w:pPr>
      <w:r>
        <w:rPr>
          <w:color w:val="111827"/>
        </w:rPr>
        <w:t xml:space="preserve">"Find all files that call the </w:t>
      </w:r>
      <w:proofErr w:type="spellStart"/>
      <w:r>
        <w:rPr>
          <w:color w:val="111827"/>
        </w:rPr>
        <w:t>sendEmail</w:t>
      </w:r>
      <w:proofErr w:type="spellEnd"/>
      <w:r>
        <w:rPr>
          <w:color w:val="111827"/>
        </w:rPr>
        <w:t xml:space="preserve"> function"</w:t>
      </w:r>
    </w:p>
    <w:p w14:paraId="09BA1AA4" w14:textId="77777777" w:rsidR="00080B9A" w:rsidRDefault="00000000">
      <w:pPr>
        <w:pStyle w:val="ListParagraph"/>
        <w:numPr>
          <w:ilvl w:val="0"/>
          <w:numId w:val="2"/>
        </w:numPr>
        <w:spacing w:before="40" w:after="40"/>
      </w:pPr>
      <w:r>
        <w:rPr>
          <w:color w:val="111827"/>
        </w:rPr>
        <w:t>"Explain the data flow for a user login"</w:t>
      </w:r>
    </w:p>
    <w:p w14:paraId="439CB30F" w14:textId="77777777" w:rsidR="00080B9A" w:rsidRDefault="00080B9A">
      <w:pPr>
        <w:spacing w:before="80" w:after="80"/>
      </w:pPr>
    </w:p>
    <w:p w14:paraId="6D8E2A1A" w14:textId="77777777" w:rsidR="00080B9A" w:rsidRDefault="00000000">
      <w:pPr>
        <w:pStyle w:val="Heading2"/>
      </w:pPr>
      <w:r>
        <w:t>7.4 Chat Features</w:t>
      </w:r>
    </w:p>
    <w:p w14:paraId="01F2179E" w14:textId="77777777" w:rsidR="00080B9A" w:rsidRDefault="00000000">
      <w:pPr>
        <w:pStyle w:val="ListParagraph"/>
        <w:numPr>
          <w:ilvl w:val="0"/>
          <w:numId w:val="2"/>
        </w:numPr>
        <w:spacing w:before="40" w:after="40"/>
      </w:pPr>
      <w:r>
        <w:rPr>
          <w:color w:val="111827"/>
        </w:rPr>
        <w:t>Code blocks with syntax highlighting in responses</w:t>
      </w:r>
    </w:p>
    <w:p w14:paraId="3F80B8BA" w14:textId="77777777" w:rsidR="00080B9A" w:rsidRDefault="00000000">
      <w:pPr>
        <w:pStyle w:val="ListParagraph"/>
        <w:numPr>
          <w:ilvl w:val="0"/>
          <w:numId w:val="2"/>
        </w:numPr>
        <w:spacing w:before="40" w:after="40"/>
      </w:pPr>
      <w:r>
        <w:rPr>
          <w:color w:val="111827"/>
        </w:rPr>
        <w:t>Clickable file references — the AI can mention a file name, and it links to that file in the graph</w:t>
      </w:r>
    </w:p>
    <w:p w14:paraId="483B977B" w14:textId="77777777" w:rsidR="00080B9A" w:rsidRDefault="00000000">
      <w:pPr>
        <w:pStyle w:val="ListParagraph"/>
        <w:numPr>
          <w:ilvl w:val="0"/>
          <w:numId w:val="2"/>
        </w:numPr>
        <w:spacing w:before="40" w:after="40"/>
      </w:pPr>
      <w:r>
        <w:rPr>
          <w:color w:val="111827"/>
        </w:rPr>
        <w:t>Conversation history persisted per repository per user</w:t>
      </w:r>
    </w:p>
    <w:p w14:paraId="312F2758" w14:textId="77777777" w:rsidR="00080B9A" w:rsidRDefault="00000000">
      <w:pPr>
        <w:pStyle w:val="ListParagraph"/>
        <w:numPr>
          <w:ilvl w:val="0"/>
          <w:numId w:val="2"/>
        </w:numPr>
        <w:spacing w:before="40" w:after="40"/>
      </w:pPr>
      <w:r>
        <w:rPr>
          <w:color w:val="111827"/>
        </w:rPr>
        <w:t>"Clear context" button to start a fresh conversation</w:t>
      </w:r>
    </w:p>
    <w:p w14:paraId="790536C1" w14:textId="77777777" w:rsidR="00080B9A" w:rsidRDefault="00000000">
      <w:pPr>
        <w:pStyle w:val="ListParagraph"/>
        <w:numPr>
          <w:ilvl w:val="0"/>
          <w:numId w:val="2"/>
        </w:numPr>
        <w:spacing w:before="40" w:after="40"/>
      </w:pPr>
      <w:r>
        <w:rPr>
          <w:color w:val="111827"/>
        </w:rPr>
        <w:t>Ability to copy any response, or copy just the code blocks</w:t>
      </w:r>
    </w:p>
    <w:p w14:paraId="58127782" w14:textId="77777777" w:rsidR="00080B9A" w:rsidRDefault="00000000">
      <w:pPr>
        <w:pStyle w:val="ListParagraph"/>
        <w:numPr>
          <w:ilvl w:val="0"/>
          <w:numId w:val="2"/>
        </w:numPr>
        <w:spacing w:before="40" w:after="40"/>
      </w:pPr>
      <w:r>
        <w:rPr>
          <w:color w:val="111827"/>
        </w:rPr>
        <w:t>Feedback buttons (thumbs up/down) on each response for quality improvement</w:t>
      </w:r>
    </w:p>
    <w:p w14:paraId="577F978F" w14:textId="77777777" w:rsidR="00080B9A" w:rsidRDefault="00080B9A">
      <w:pPr>
        <w:spacing w:before="80" w:after="80"/>
      </w:pPr>
    </w:p>
    <w:p w14:paraId="54E620EA" w14:textId="77777777" w:rsidR="00080B9A" w:rsidRDefault="00000000">
      <w:pPr>
        <w:pStyle w:val="Heading2"/>
      </w:pPr>
      <w:r>
        <w:t>7.5 AI Model Strategy for Chat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080B9A" w14:paraId="1BE3E47B" w14:textId="77777777">
        <w:tblPrEx>
          <w:tblCellMar>
            <w:top w:w="0" w:type="dxa"/>
            <w:bottom w:w="0" w:type="dxa"/>
          </w:tblCellMar>
        </w:tblPrEx>
        <w:tc>
          <w:tcPr>
            <w:tcW w:w="3000" w:type="dxa"/>
            <w:tcBorders>
              <w:top w:val="single" w:sz="1" w:space="0" w:color="E5E7EB"/>
              <w:left w:val="single" w:sz="1" w:space="0" w:color="E5E7EB"/>
              <w:bottom w:val="single" w:sz="1" w:space="0" w:color="E5E7EB"/>
              <w:right w:val="single" w:sz="1" w:space="0" w:color="E5E7EB"/>
            </w:tcBorders>
            <w:shd w:val="clear" w:color="auto" w:fill="1A56DB"/>
            <w:tcMar>
              <w:top w:w="80" w:type="dxa"/>
              <w:left w:w="120" w:type="dxa"/>
              <w:bottom w:w="80" w:type="dxa"/>
              <w:right w:w="120" w:type="dxa"/>
            </w:tcMar>
          </w:tcPr>
          <w:p w14:paraId="1B89944A" w14:textId="77777777" w:rsidR="00080B9A" w:rsidRDefault="00000000">
            <w:r>
              <w:rPr>
                <w:b/>
                <w:bCs/>
                <w:color w:val="FFFFFF"/>
              </w:rPr>
              <w:t>Use Case</w:t>
            </w:r>
          </w:p>
        </w:tc>
        <w:tc>
          <w:tcPr>
            <w:tcW w:w="6360" w:type="dxa"/>
            <w:tcBorders>
              <w:top w:val="single" w:sz="1" w:space="0" w:color="E5E7EB"/>
              <w:left w:val="single" w:sz="1" w:space="0" w:color="E5E7EB"/>
              <w:bottom w:val="single" w:sz="1" w:space="0" w:color="E5E7EB"/>
              <w:right w:val="single" w:sz="1" w:space="0" w:color="E5E7EB"/>
            </w:tcBorders>
            <w:shd w:val="clear" w:color="auto" w:fill="1A56DB"/>
            <w:tcMar>
              <w:top w:w="80" w:type="dxa"/>
              <w:left w:w="120" w:type="dxa"/>
              <w:bottom w:w="80" w:type="dxa"/>
              <w:right w:w="120" w:type="dxa"/>
            </w:tcMar>
          </w:tcPr>
          <w:p w14:paraId="080AA836" w14:textId="77777777" w:rsidR="00080B9A" w:rsidRDefault="00000000">
            <w:r>
              <w:rPr>
                <w:b/>
                <w:bCs/>
                <w:color w:val="FFFFFF"/>
              </w:rPr>
              <w:t>Model</w:t>
            </w:r>
          </w:p>
        </w:tc>
      </w:tr>
      <w:tr w:rsidR="00080B9A" w14:paraId="787BCA1C" w14:textId="77777777">
        <w:tblPrEx>
          <w:tblCellMar>
            <w:top w:w="0" w:type="dxa"/>
            <w:bottom w:w="0" w:type="dxa"/>
          </w:tblCellMar>
        </w:tblPrEx>
        <w:tc>
          <w:tcPr>
            <w:tcW w:w="30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10C0F364" w14:textId="77777777" w:rsidR="00080B9A" w:rsidRDefault="00000000">
            <w:r>
              <w:rPr>
                <w:b/>
                <w:bCs/>
                <w:color w:val="111827"/>
              </w:rPr>
              <w:t>Architecture analysis (first load)</w:t>
            </w:r>
          </w:p>
        </w:tc>
        <w:tc>
          <w:tcPr>
            <w:tcW w:w="636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5545F95A" w14:textId="77777777" w:rsidR="00080B9A" w:rsidRDefault="00000000">
            <w:r>
              <w:rPr>
                <w:color w:val="111827"/>
              </w:rPr>
              <w:t>Gemini 1.5 Pro — large context, comprehensive understanding</w:t>
            </w:r>
          </w:p>
        </w:tc>
      </w:tr>
      <w:tr w:rsidR="00080B9A" w14:paraId="56DF294B" w14:textId="77777777">
        <w:tblPrEx>
          <w:tblCellMar>
            <w:top w:w="0" w:type="dxa"/>
            <w:bottom w:w="0" w:type="dxa"/>
          </w:tblCellMar>
        </w:tblPrEx>
        <w:tc>
          <w:tcPr>
            <w:tcW w:w="30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40057AE6" w14:textId="77777777" w:rsidR="00080B9A" w:rsidRDefault="00000000">
            <w:r>
              <w:rPr>
                <w:b/>
                <w:bCs/>
                <w:color w:val="111827"/>
              </w:rPr>
              <w:t>Real-time chat responses</w:t>
            </w:r>
          </w:p>
        </w:tc>
        <w:tc>
          <w:tcPr>
            <w:tcW w:w="63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2D48A498" w14:textId="77777777" w:rsidR="00080B9A" w:rsidRDefault="00000000">
            <w:r>
              <w:rPr>
                <w:color w:val="111827"/>
              </w:rPr>
              <w:t xml:space="preserve">Gemini 1.5 Flash or </w:t>
            </w:r>
            <w:proofErr w:type="spellStart"/>
            <w:r>
              <w:rPr>
                <w:color w:val="111827"/>
              </w:rPr>
              <w:t>Groq</w:t>
            </w:r>
            <w:proofErr w:type="spellEnd"/>
            <w:r>
              <w:rPr>
                <w:color w:val="111827"/>
              </w:rPr>
              <w:t xml:space="preserve"> Llama 3 — fast inference, low latency</w:t>
            </w:r>
          </w:p>
        </w:tc>
      </w:tr>
      <w:tr w:rsidR="00080B9A" w14:paraId="538CCD0F" w14:textId="77777777">
        <w:tblPrEx>
          <w:tblCellMar>
            <w:top w:w="0" w:type="dxa"/>
            <w:bottom w:w="0" w:type="dxa"/>
          </w:tblCellMar>
        </w:tblPrEx>
        <w:tc>
          <w:tcPr>
            <w:tcW w:w="30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4A40066D" w14:textId="77777777" w:rsidR="00080B9A" w:rsidRDefault="00000000">
            <w:r>
              <w:rPr>
                <w:b/>
                <w:bCs/>
                <w:color w:val="111827"/>
              </w:rPr>
              <w:lastRenderedPageBreak/>
              <w:t>Fallback</w:t>
            </w:r>
          </w:p>
        </w:tc>
        <w:tc>
          <w:tcPr>
            <w:tcW w:w="636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154357D2" w14:textId="77777777" w:rsidR="00080B9A" w:rsidRDefault="00000000">
            <w:r>
              <w:rPr>
                <w:color w:val="111827"/>
              </w:rPr>
              <w:t>Together AI with Llama 3.1 70B — backup if primary APIs are throttled</w:t>
            </w:r>
          </w:p>
        </w:tc>
      </w:tr>
    </w:tbl>
    <w:p w14:paraId="5BA39403" w14:textId="77777777" w:rsidR="00080B9A" w:rsidRDefault="00000000">
      <w:r>
        <w:br w:type="page"/>
      </w:r>
    </w:p>
    <w:p w14:paraId="2D720F95" w14:textId="77777777" w:rsidR="00080B9A" w:rsidRDefault="00000000">
      <w:pPr>
        <w:pStyle w:val="Heading1"/>
        <w:pBdr>
          <w:bottom w:val="single" w:sz="4" w:space="6" w:color="1A56DB"/>
        </w:pBdr>
      </w:pPr>
      <w:r>
        <w:lastRenderedPageBreak/>
        <w:t>8. Technical Architecture</w:t>
      </w:r>
    </w:p>
    <w:p w14:paraId="0BCC8E77" w14:textId="77777777" w:rsidR="00080B9A" w:rsidRDefault="00000000">
      <w:pPr>
        <w:pStyle w:val="Heading2"/>
      </w:pPr>
      <w:r>
        <w:t>8.1 Frontend Stack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080B9A" w14:paraId="0CB4BE5D" w14:textId="77777777">
        <w:tblPrEx>
          <w:tblCellMar>
            <w:top w:w="0" w:type="dxa"/>
            <w:bottom w:w="0" w:type="dxa"/>
          </w:tblCellMar>
        </w:tblPrEx>
        <w:tc>
          <w:tcPr>
            <w:tcW w:w="3000" w:type="dxa"/>
            <w:tcBorders>
              <w:top w:val="single" w:sz="1" w:space="0" w:color="E5E7EB"/>
              <w:left w:val="single" w:sz="1" w:space="0" w:color="E5E7EB"/>
              <w:bottom w:val="single" w:sz="1" w:space="0" w:color="E5E7EB"/>
              <w:right w:val="single" w:sz="1" w:space="0" w:color="E5E7EB"/>
            </w:tcBorders>
            <w:shd w:val="clear" w:color="auto" w:fill="1A56DB"/>
            <w:tcMar>
              <w:top w:w="80" w:type="dxa"/>
              <w:left w:w="120" w:type="dxa"/>
              <w:bottom w:w="80" w:type="dxa"/>
              <w:right w:w="120" w:type="dxa"/>
            </w:tcMar>
          </w:tcPr>
          <w:p w14:paraId="41821BB6" w14:textId="77777777" w:rsidR="00080B9A" w:rsidRDefault="00000000">
            <w:r>
              <w:rPr>
                <w:b/>
                <w:bCs/>
                <w:color w:val="FFFFFF"/>
              </w:rPr>
              <w:t>Concern</w:t>
            </w:r>
          </w:p>
        </w:tc>
        <w:tc>
          <w:tcPr>
            <w:tcW w:w="6360" w:type="dxa"/>
            <w:tcBorders>
              <w:top w:val="single" w:sz="1" w:space="0" w:color="E5E7EB"/>
              <w:left w:val="single" w:sz="1" w:space="0" w:color="E5E7EB"/>
              <w:bottom w:val="single" w:sz="1" w:space="0" w:color="E5E7EB"/>
              <w:right w:val="single" w:sz="1" w:space="0" w:color="E5E7EB"/>
            </w:tcBorders>
            <w:shd w:val="clear" w:color="auto" w:fill="1A56DB"/>
            <w:tcMar>
              <w:top w:w="80" w:type="dxa"/>
              <w:left w:w="120" w:type="dxa"/>
              <w:bottom w:w="80" w:type="dxa"/>
              <w:right w:w="120" w:type="dxa"/>
            </w:tcMar>
          </w:tcPr>
          <w:p w14:paraId="376DDC9A" w14:textId="77777777" w:rsidR="00080B9A" w:rsidRDefault="00000000">
            <w:r>
              <w:rPr>
                <w:b/>
                <w:bCs/>
                <w:color w:val="FFFFFF"/>
              </w:rPr>
              <w:t>Technology</w:t>
            </w:r>
          </w:p>
        </w:tc>
      </w:tr>
      <w:tr w:rsidR="00080B9A" w14:paraId="156ADA51" w14:textId="77777777">
        <w:tblPrEx>
          <w:tblCellMar>
            <w:top w:w="0" w:type="dxa"/>
            <w:bottom w:w="0" w:type="dxa"/>
          </w:tblCellMar>
        </w:tblPrEx>
        <w:tc>
          <w:tcPr>
            <w:tcW w:w="30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0CF7B507" w14:textId="77777777" w:rsidR="00080B9A" w:rsidRDefault="00000000">
            <w:r>
              <w:rPr>
                <w:b/>
                <w:bCs/>
                <w:color w:val="111827"/>
              </w:rPr>
              <w:t>Framework</w:t>
            </w:r>
          </w:p>
        </w:tc>
        <w:tc>
          <w:tcPr>
            <w:tcW w:w="636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15E88CB6" w14:textId="77777777" w:rsidR="00080B9A" w:rsidRDefault="00000000">
            <w:r>
              <w:rPr>
                <w:color w:val="111827"/>
              </w:rPr>
              <w:t>React 18 with TypeScript — component-based SPA</w:t>
            </w:r>
          </w:p>
        </w:tc>
      </w:tr>
      <w:tr w:rsidR="00080B9A" w14:paraId="3431E458" w14:textId="77777777">
        <w:tblPrEx>
          <w:tblCellMar>
            <w:top w:w="0" w:type="dxa"/>
            <w:bottom w:w="0" w:type="dxa"/>
          </w:tblCellMar>
        </w:tblPrEx>
        <w:tc>
          <w:tcPr>
            <w:tcW w:w="30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3F4611BE" w14:textId="77777777" w:rsidR="00080B9A" w:rsidRDefault="00000000">
            <w:r>
              <w:rPr>
                <w:b/>
                <w:bCs/>
                <w:color w:val="111827"/>
              </w:rPr>
              <w:t>Styling</w:t>
            </w:r>
          </w:p>
        </w:tc>
        <w:tc>
          <w:tcPr>
            <w:tcW w:w="63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7E238853" w14:textId="77777777" w:rsidR="00080B9A" w:rsidRDefault="00000000">
            <w:r>
              <w:rPr>
                <w:color w:val="111827"/>
              </w:rPr>
              <w:t xml:space="preserve">SCSS modules + </w:t>
            </w:r>
            <w:proofErr w:type="spellStart"/>
            <w:r>
              <w:rPr>
                <w:color w:val="111827"/>
              </w:rPr>
              <w:t>Shadcn</w:t>
            </w:r>
            <w:proofErr w:type="spellEnd"/>
            <w:r>
              <w:rPr>
                <w:color w:val="111827"/>
              </w:rPr>
              <w:t>/</w:t>
            </w:r>
            <w:proofErr w:type="spellStart"/>
            <w:r>
              <w:rPr>
                <w:color w:val="111827"/>
              </w:rPr>
              <w:t>ui</w:t>
            </w:r>
            <w:proofErr w:type="spellEnd"/>
            <w:r>
              <w:rPr>
                <w:color w:val="111827"/>
              </w:rPr>
              <w:t xml:space="preserve"> for component primitives (Button, Modal, Dropdown, etc.)</w:t>
            </w:r>
          </w:p>
        </w:tc>
      </w:tr>
      <w:tr w:rsidR="00080B9A" w14:paraId="612717DC" w14:textId="77777777">
        <w:tblPrEx>
          <w:tblCellMar>
            <w:top w:w="0" w:type="dxa"/>
            <w:bottom w:w="0" w:type="dxa"/>
          </w:tblCellMar>
        </w:tblPrEx>
        <w:tc>
          <w:tcPr>
            <w:tcW w:w="30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7911D81C" w14:textId="77777777" w:rsidR="00080B9A" w:rsidRDefault="00000000">
            <w:r>
              <w:rPr>
                <w:b/>
                <w:bCs/>
                <w:color w:val="111827"/>
              </w:rPr>
              <w:t>Graph Visualization</w:t>
            </w:r>
          </w:p>
        </w:tc>
        <w:tc>
          <w:tcPr>
            <w:tcW w:w="636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3C9CA9B3" w14:textId="77777777" w:rsidR="00080B9A" w:rsidRDefault="00000000">
            <w:r>
              <w:rPr>
                <w:color w:val="111827"/>
              </w:rPr>
              <w:t>Cytoscape.js (primary — better performance for large graphs) + D3.js (supplemental charts/stats)</w:t>
            </w:r>
          </w:p>
        </w:tc>
      </w:tr>
      <w:tr w:rsidR="00080B9A" w14:paraId="6BB91528" w14:textId="77777777">
        <w:tblPrEx>
          <w:tblCellMar>
            <w:top w:w="0" w:type="dxa"/>
            <w:bottom w:w="0" w:type="dxa"/>
          </w:tblCellMar>
        </w:tblPrEx>
        <w:tc>
          <w:tcPr>
            <w:tcW w:w="30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33CB38FA" w14:textId="77777777" w:rsidR="00080B9A" w:rsidRDefault="00000000">
            <w:r>
              <w:rPr>
                <w:b/>
                <w:bCs/>
                <w:color w:val="111827"/>
              </w:rPr>
              <w:t>Code Editor</w:t>
            </w:r>
          </w:p>
        </w:tc>
        <w:tc>
          <w:tcPr>
            <w:tcW w:w="63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1655916F" w14:textId="77777777" w:rsidR="00080B9A" w:rsidRDefault="00000000">
            <w:proofErr w:type="spellStart"/>
            <w:r>
              <w:rPr>
                <w:color w:val="111827"/>
              </w:rPr>
              <w:t>CodeMirror</w:t>
            </w:r>
            <w:proofErr w:type="spellEnd"/>
            <w:r>
              <w:rPr>
                <w:color w:val="111827"/>
              </w:rPr>
              <w:t xml:space="preserve"> 6 — for file content viewing with syntax highlighting</w:t>
            </w:r>
          </w:p>
        </w:tc>
      </w:tr>
      <w:tr w:rsidR="00080B9A" w14:paraId="0DFD1328" w14:textId="77777777">
        <w:tblPrEx>
          <w:tblCellMar>
            <w:top w:w="0" w:type="dxa"/>
            <w:bottom w:w="0" w:type="dxa"/>
          </w:tblCellMar>
        </w:tblPrEx>
        <w:tc>
          <w:tcPr>
            <w:tcW w:w="30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366D8476" w14:textId="77777777" w:rsidR="00080B9A" w:rsidRDefault="00000000">
            <w:r>
              <w:rPr>
                <w:b/>
                <w:bCs/>
                <w:color w:val="111827"/>
              </w:rPr>
              <w:t>Markdown Rendering</w:t>
            </w:r>
          </w:p>
        </w:tc>
        <w:tc>
          <w:tcPr>
            <w:tcW w:w="636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227F701F" w14:textId="77777777" w:rsidR="00080B9A" w:rsidRDefault="00000000">
            <w:r>
              <w:rPr>
                <w:color w:val="111827"/>
              </w:rPr>
              <w:t>react-markdown + remark-</w:t>
            </w:r>
            <w:proofErr w:type="spellStart"/>
            <w:r>
              <w:rPr>
                <w:color w:val="111827"/>
              </w:rPr>
              <w:t>gfm</w:t>
            </w:r>
            <w:proofErr w:type="spellEnd"/>
            <w:r>
              <w:rPr>
                <w:color w:val="111827"/>
              </w:rPr>
              <w:t xml:space="preserve"> for the </w:t>
            </w:r>
            <w:proofErr w:type="gramStart"/>
            <w:r>
              <w:rPr>
                <w:color w:val="111827"/>
              </w:rPr>
              <w:t>docs</w:t>
            </w:r>
            <w:proofErr w:type="gramEnd"/>
            <w:r>
              <w:rPr>
                <w:color w:val="111827"/>
              </w:rPr>
              <w:t xml:space="preserve"> page</w:t>
            </w:r>
          </w:p>
        </w:tc>
      </w:tr>
      <w:tr w:rsidR="00080B9A" w14:paraId="25289B7A" w14:textId="77777777">
        <w:tblPrEx>
          <w:tblCellMar>
            <w:top w:w="0" w:type="dxa"/>
            <w:bottom w:w="0" w:type="dxa"/>
          </w:tblCellMar>
        </w:tblPrEx>
        <w:tc>
          <w:tcPr>
            <w:tcW w:w="30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40D49A5B" w14:textId="77777777" w:rsidR="00080B9A" w:rsidRDefault="00000000">
            <w:r>
              <w:rPr>
                <w:b/>
                <w:bCs/>
                <w:color w:val="111827"/>
              </w:rPr>
              <w:t>State Management</w:t>
            </w:r>
          </w:p>
        </w:tc>
        <w:tc>
          <w:tcPr>
            <w:tcW w:w="63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37327112" w14:textId="77777777" w:rsidR="00080B9A" w:rsidRDefault="00000000">
            <w:proofErr w:type="spellStart"/>
            <w:r>
              <w:rPr>
                <w:color w:val="111827"/>
              </w:rPr>
              <w:t>Zustand</w:t>
            </w:r>
            <w:proofErr w:type="spellEnd"/>
            <w:r>
              <w:rPr>
                <w:color w:val="111827"/>
              </w:rPr>
              <w:t xml:space="preserve"> — lightweight global state for repo, graph, and user data</w:t>
            </w:r>
          </w:p>
        </w:tc>
      </w:tr>
      <w:tr w:rsidR="00080B9A" w14:paraId="1B17C82D" w14:textId="77777777">
        <w:tblPrEx>
          <w:tblCellMar>
            <w:top w:w="0" w:type="dxa"/>
            <w:bottom w:w="0" w:type="dxa"/>
          </w:tblCellMar>
        </w:tblPrEx>
        <w:tc>
          <w:tcPr>
            <w:tcW w:w="30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21E16C4B" w14:textId="77777777" w:rsidR="00080B9A" w:rsidRDefault="00000000">
            <w:r>
              <w:rPr>
                <w:b/>
                <w:bCs/>
                <w:color w:val="111827"/>
              </w:rPr>
              <w:t>Data Fetching</w:t>
            </w:r>
          </w:p>
        </w:tc>
        <w:tc>
          <w:tcPr>
            <w:tcW w:w="636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60042BF9" w14:textId="77777777" w:rsidR="00080B9A" w:rsidRDefault="00000000">
            <w:r>
              <w:rPr>
                <w:color w:val="111827"/>
              </w:rPr>
              <w:t>React Query (</w:t>
            </w:r>
            <w:proofErr w:type="spellStart"/>
            <w:r>
              <w:rPr>
                <w:color w:val="111827"/>
              </w:rPr>
              <w:t>TanStack</w:t>
            </w:r>
            <w:proofErr w:type="spellEnd"/>
            <w:r>
              <w:rPr>
                <w:color w:val="111827"/>
              </w:rPr>
              <w:t xml:space="preserve"> Query) — caching, background </w:t>
            </w:r>
            <w:proofErr w:type="spellStart"/>
            <w:r>
              <w:rPr>
                <w:color w:val="111827"/>
              </w:rPr>
              <w:t>refetch</w:t>
            </w:r>
            <w:proofErr w:type="spellEnd"/>
            <w:r>
              <w:rPr>
                <w:color w:val="111827"/>
              </w:rPr>
              <w:t>, loading states</w:t>
            </w:r>
          </w:p>
        </w:tc>
      </w:tr>
      <w:tr w:rsidR="00080B9A" w14:paraId="3B12D732" w14:textId="77777777">
        <w:tblPrEx>
          <w:tblCellMar>
            <w:top w:w="0" w:type="dxa"/>
            <w:bottom w:w="0" w:type="dxa"/>
          </w:tblCellMar>
        </w:tblPrEx>
        <w:tc>
          <w:tcPr>
            <w:tcW w:w="30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7A671C38" w14:textId="77777777" w:rsidR="00080B9A" w:rsidRDefault="00000000">
            <w:r>
              <w:rPr>
                <w:b/>
                <w:bCs/>
                <w:color w:val="111827"/>
              </w:rPr>
              <w:t>Routing</w:t>
            </w:r>
          </w:p>
        </w:tc>
        <w:tc>
          <w:tcPr>
            <w:tcW w:w="63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60B2812F" w14:textId="77777777" w:rsidR="00080B9A" w:rsidRDefault="00000000">
            <w:r>
              <w:rPr>
                <w:color w:val="111827"/>
              </w:rPr>
              <w:t>React Router v6</w:t>
            </w:r>
          </w:p>
        </w:tc>
      </w:tr>
      <w:tr w:rsidR="00080B9A" w14:paraId="1990CEC2" w14:textId="77777777">
        <w:tblPrEx>
          <w:tblCellMar>
            <w:top w:w="0" w:type="dxa"/>
            <w:bottom w:w="0" w:type="dxa"/>
          </w:tblCellMar>
        </w:tblPrEx>
        <w:tc>
          <w:tcPr>
            <w:tcW w:w="30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5CD65AF3" w14:textId="77777777" w:rsidR="00080B9A" w:rsidRDefault="00000000">
            <w:r>
              <w:rPr>
                <w:b/>
                <w:bCs/>
                <w:color w:val="111827"/>
              </w:rPr>
              <w:t>Build Tool</w:t>
            </w:r>
          </w:p>
        </w:tc>
        <w:tc>
          <w:tcPr>
            <w:tcW w:w="636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266C088D" w14:textId="77777777" w:rsidR="00080B9A" w:rsidRDefault="00000000">
            <w:r>
              <w:rPr>
                <w:color w:val="111827"/>
              </w:rPr>
              <w:t>Vite — fast HMR, optimized production builds</w:t>
            </w:r>
          </w:p>
        </w:tc>
      </w:tr>
    </w:tbl>
    <w:p w14:paraId="6358B188" w14:textId="77777777" w:rsidR="00080B9A" w:rsidRDefault="00080B9A">
      <w:pPr>
        <w:spacing w:before="80" w:after="80"/>
      </w:pPr>
    </w:p>
    <w:p w14:paraId="5C9F8C11" w14:textId="77777777" w:rsidR="00080B9A" w:rsidRDefault="00000000">
      <w:pPr>
        <w:pStyle w:val="Heading2"/>
      </w:pPr>
      <w:r>
        <w:t>8.2 Backend Stack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080B9A" w14:paraId="2FDD172C" w14:textId="77777777">
        <w:tblPrEx>
          <w:tblCellMar>
            <w:top w:w="0" w:type="dxa"/>
            <w:bottom w:w="0" w:type="dxa"/>
          </w:tblCellMar>
        </w:tblPrEx>
        <w:tc>
          <w:tcPr>
            <w:tcW w:w="3000" w:type="dxa"/>
            <w:tcBorders>
              <w:top w:val="single" w:sz="1" w:space="0" w:color="E5E7EB"/>
              <w:left w:val="single" w:sz="1" w:space="0" w:color="E5E7EB"/>
              <w:bottom w:val="single" w:sz="1" w:space="0" w:color="E5E7EB"/>
              <w:right w:val="single" w:sz="1" w:space="0" w:color="E5E7EB"/>
            </w:tcBorders>
            <w:shd w:val="clear" w:color="auto" w:fill="1A56DB"/>
            <w:tcMar>
              <w:top w:w="80" w:type="dxa"/>
              <w:left w:w="120" w:type="dxa"/>
              <w:bottom w:w="80" w:type="dxa"/>
              <w:right w:w="120" w:type="dxa"/>
            </w:tcMar>
          </w:tcPr>
          <w:p w14:paraId="6FCD43F6" w14:textId="77777777" w:rsidR="00080B9A" w:rsidRDefault="00000000">
            <w:r>
              <w:rPr>
                <w:b/>
                <w:bCs/>
                <w:color w:val="FFFFFF"/>
              </w:rPr>
              <w:t>Concern</w:t>
            </w:r>
          </w:p>
        </w:tc>
        <w:tc>
          <w:tcPr>
            <w:tcW w:w="6360" w:type="dxa"/>
            <w:tcBorders>
              <w:top w:val="single" w:sz="1" w:space="0" w:color="E5E7EB"/>
              <w:left w:val="single" w:sz="1" w:space="0" w:color="E5E7EB"/>
              <w:bottom w:val="single" w:sz="1" w:space="0" w:color="E5E7EB"/>
              <w:right w:val="single" w:sz="1" w:space="0" w:color="E5E7EB"/>
            </w:tcBorders>
            <w:shd w:val="clear" w:color="auto" w:fill="1A56DB"/>
            <w:tcMar>
              <w:top w:w="80" w:type="dxa"/>
              <w:left w:w="120" w:type="dxa"/>
              <w:bottom w:w="80" w:type="dxa"/>
              <w:right w:w="120" w:type="dxa"/>
            </w:tcMar>
          </w:tcPr>
          <w:p w14:paraId="30B521C4" w14:textId="77777777" w:rsidR="00080B9A" w:rsidRDefault="00000000">
            <w:r>
              <w:rPr>
                <w:b/>
                <w:bCs/>
                <w:color w:val="FFFFFF"/>
              </w:rPr>
              <w:t>Technology</w:t>
            </w:r>
          </w:p>
        </w:tc>
      </w:tr>
      <w:tr w:rsidR="00080B9A" w14:paraId="57F7CE46" w14:textId="77777777">
        <w:tblPrEx>
          <w:tblCellMar>
            <w:top w:w="0" w:type="dxa"/>
            <w:bottom w:w="0" w:type="dxa"/>
          </w:tblCellMar>
        </w:tblPrEx>
        <w:tc>
          <w:tcPr>
            <w:tcW w:w="30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4FCECAF3" w14:textId="77777777" w:rsidR="00080B9A" w:rsidRDefault="00000000">
            <w:r>
              <w:rPr>
                <w:b/>
                <w:bCs/>
                <w:color w:val="111827"/>
              </w:rPr>
              <w:t>Auth</w:t>
            </w:r>
          </w:p>
        </w:tc>
        <w:tc>
          <w:tcPr>
            <w:tcW w:w="636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4B4CAF8F" w14:textId="77777777" w:rsidR="00080B9A" w:rsidRDefault="00000000">
            <w:proofErr w:type="spellStart"/>
            <w:r>
              <w:rPr>
                <w:color w:val="111827"/>
              </w:rPr>
              <w:t>Supabase</w:t>
            </w:r>
            <w:proofErr w:type="spellEnd"/>
            <w:r>
              <w:rPr>
                <w:color w:val="111827"/>
              </w:rPr>
              <w:t xml:space="preserve"> Auth — email/password + GitHub OAuth, JWT tokens</w:t>
            </w:r>
          </w:p>
        </w:tc>
      </w:tr>
      <w:tr w:rsidR="00080B9A" w14:paraId="56A7FFAF" w14:textId="77777777">
        <w:tblPrEx>
          <w:tblCellMar>
            <w:top w:w="0" w:type="dxa"/>
            <w:bottom w:w="0" w:type="dxa"/>
          </w:tblCellMar>
        </w:tblPrEx>
        <w:tc>
          <w:tcPr>
            <w:tcW w:w="30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58B13EA7" w14:textId="77777777" w:rsidR="00080B9A" w:rsidRDefault="00000000">
            <w:r>
              <w:rPr>
                <w:b/>
                <w:bCs/>
                <w:color w:val="111827"/>
              </w:rPr>
              <w:t>Database</w:t>
            </w:r>
          </w:p>
        </w:tc>
        <w:tc>
          <w:tcPr>
            <w:tcW w:w="63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22BD63BD" w14:textId="77777777" w:rsidR="00080B9A" w:rsidRDefault="00000000">
            <w:proofErr w:type="spellStart"/>
            <w:r>
              <w:rPr>
                <w:color w:val="111827"/>
              </w:rPr>
              <w:t>Supabase</w:t>
            </w:r>
            <w:proofErr w:type="spellEnd"/>
            <w:r>
              <w:rPr>
                <w:color w:val="111827"/>
              </w:rPr>
              <w:t xml:space="preserve"> PostgreSQL — structured data, relational queries</w:t>
            </w:r>
          </w:p>
        </w:tc>
      </w:tr>
      <w:tr w:rsidR="00080B9A" w14:paraId="7D342C2D" w14:textId="77777777">
        <w:tblPrEx>
          <w:tblCellMar>
            <w:top w:w="0" w:type="dxa"/>
            <w:bottom w:w="0" w:type="dxa"/>
          </w:tblCellMar>
        </w:tblPrEx>
        <w:tc>
          <w:tcPr>
            <w:tcW w:w="30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0608B4FE" w14:textId="77777777" w:rsidR="00080B9A" w:rsidRDefault="00000000">
            <w:r>
              <w:rPr>
                <w:b/>
                <w:bCs/>
                <w:color w:val="111827"/>
              </w:rPr>
              <w:t>File Storage</w:t>
            </w:r>
          </w:p>
        </w:tc>
        <w:tc>
          <w:tcPr>
            <w:tcW w:w="636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171434A4" w14:textId="77777777" w:rsidR="00080B9A" w:rsidRDefault="00000000">
            <w:proofErr w:type="spellStart"/>
            <w:r>
              <w:rPr>
                <w:color w:val="111827"/>
              </w:rPr>
              <w:t>Supabase</w:t>
            </w:r>
            <w:proofErr w:type="spellEnd"/>
            <w:r>
              <w:rPr>
                <w:color w:val="111827"/>
              </w:rPr>
              <w:t xml:space="preserve"> Storage — raw repo files cache, exported docs</w:t>
            </w:r>
          </w:p>
        </w:tc>
      </w:tr>
      <w:tr w:rsidR="00080B9A" w14:paraId="5FDA95C9" w14:textId="77777777">
        <w:tblPrEx>
          <w:tblCellMar>
            <w:top w:w="0" w:type="dxa"/>
            <w:bottom w:w="0" w:type="dxa"/>
          </w:tblCellMar>
        </w:tblPrEx>
        <w:tc>
          <w:tcPr>
            <w:tcW w:w="30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558FA7D1" w14:textId="77777777" w:rsidR="00080B9A" w:rsidRDefault="00000000">
            <w:r>
              <w:rPr>
                <w:b/>
                <w:bCs/>
                <w:color w:val="111827"/>
              </w:rPr>
              <w:t>Realtime</w:t>
            </w:r>
          </w:p>
        </w:tc>
        <w:tc>
          <w:tcPr>
            <w:tcW w:w="63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0325E54E" w14:textId="77777777" w:rsidR="00080B9A" w:rsidRDefault="00000000">
            <w:proofErr w:type="spellStart"/>
            <w:r>
              <w:rPr>
                <w:color w:val="111827"/>
              </w:rPr>
              <w:t>Supabase</w:t>
            </w:r>
            <w:proofErr w:type="spellEnd"/>
            <w:r>
              <w:rPr>
                <w:color w:val="111827"/>
              </w:rPr>
              <w:t xml:space="preserve"> Realtime — analysis progress events via </w:t>
            </w:r>
            <w:proofErr w:type="spellStart"/>
            <w:r>
              <w:rPr>
                <w:color w:val="111827"/>
              </w:rPr>
              <w:t>websocket</w:t>
            </w:r>
            <w:proofErr w:type="spellEnd"/>
          </w:p>
        </w:tc>
      </w:tr>
      <w:tr w:rsidR="00080B9A" w14:paraId="0F772E99" w14:textId="77777777">
        <w:tblPrEx>
          <w:tblCellMar>
            <w:top w:w="0" w:type="dxa"/>
            <w:bottom w:w="0" w:type="dxa"/>
          </w:tblCellMar>
        </w:tblPrEx>
        <w:tc>
          <w:tcPr>
            <w:tcW w:w="30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5FB11F8E" w14:textId="77777777" w:rsidR="00080B9A" w:rsidRDefault="00000000">
            <w:r>
              <w:rPr>
                <w:b/>
                <w:bCs/>
                <w:color w:val="111827"/>
              </w:rPr>
              <w:t>API / BFF</w:t>
            </w:r>
          </w:p>
        </w:tc>
        <w:tc>
          <w:tcPr>
            <w:tcW w:w="636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29146BC5" w14:textId="77777777" w:rsidR="00080B9A" w:rsidRDefault="00000000">
            <w:r>
              <w:rPr>
                <w:color w:val="111827"/>
              </w:rPr>
              <w:t xml:space="preserve">Node.js + </w:t>
            </w:r>
            <w:proofErr w:type="spellStart"/>
            <w:r>
              <w:rPr>
                <w:color w:val="111827"/>
              </w:rPr>
              <w:t>Fastify</w:t>
            </w:r>
            <w:proofErr w:type="spellEnd"/>
            <w:r>
              <w:rPr>
                <w:color w:val="111827"/>
              </w:rPr>
              <w:t xml:space="preserve"> — lightweight backend for GitHub API proxy and analysis orchestration</w:t>
            </w:r>
          </w:p>
        </w:tc>
      </w:tr>
      <w:tr w:rsidR="00080B9A" w14:paraId="641498D9" w14:textId="77777777">
        <w:tblPrEx>
          <w:tblCellMar>
            <w:top w:w="0" w:type="dxa"/>
            <w:bottom w:w="0" w:type="dxa"/>
          </w:tblCellMar>
        </w:tblPrEx>
        <w:tc>
          <w:tcPr>
            <w:tcW w:w="30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6A4368BD" w14:textId="77777777" w:rsidR="00080B9A" w:rsidRDefault="00000000">
            <w:r>
              <w:rPr>
                <w:b/>
                <w:bCs/>
                <w:color w:val="111827"/>
              </w:rPr>
              <w:t>Analysis Worker</w:t>
            </w:r>
          </w:p>
        </w:tc>
        <w:tc>
          <w:tcPr>
            <w:tcW w:w="63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37160D9A" w14:textId="77777777" w:rsidR="00080B9A" w:rsidRDefault="00000000">
            <w:r>
              <w:rPr>
                <w:color w:val="111827"/>
              </w:rPr>
              <w:t>Python worker service (on Railway) — Tree-sitter parsing, graph construction</w:t>
            </w:r>
          </w:p>
        </w:tc>
      </w:tr>
      <w:tr w:rsidR="00080B9A" w14:paraId="6B1A3FCF" w14:textId="77777777">
        <w:tblPrEx>
          <w:tblCellMar>
            <w:top w:w="0" w:type="dxa"/>
            <w:bottom w:w="0" w:type="dxa"/>
          </w:tblCellMar>
        </w:tblPrEx>
        <w:tc>
          <w:tcPr>
            <w:tcW w:w="30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053896C0" w14:textId="77777777" w:rsidR="00080B9A" w:rsidRDefault="00000000">
            <w:r>
              <w:rPr>
                <w:b/>
                <w:bCs/>
                <w:color w:val="111827"/>
              </w:rPr>
              <w:t>Job Queue</w:t>
            </w:r>
          </w:p>
        </w:tc>
        <w:tc>
          <w:tcPr>
            <w:tcW w:w="636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66FBF606" w14:textId="77777777" w:rsidR="00080B9A" w:rsidRDefault="00000000">
            <w:proofErr w:type="spellStart"/>
            <w:r>
              <w:rPr>
                <w:color w:val="111827"/>
              </w:rPr>
              <w:t>Supabase</w:t>
            </w:r>
            <w:proofErr w:type="spellEnd"/>
            <w:r>
              <w:rPr>
                <w:color w:val="111827"/>
              </w:rPr>
              <w:t xml:space="preserve"> </w:t>
            </w:r>
            <w:proofErr w:type="spellStart"/>
            <w:r>
              <w:rPr>
                <w:color w:val="111827"/>
              </w:rPr>
              <w:t>pg_cron</w:t>
            </w:r>
            <w:proofErr w:type="spellEnd"/>
            <w:r>
              <w:rPr>
                <w:color w:val="111827"/>
              </w:rPr>
              <w:t xml:space="preserve"> or </w:t>
            </w:r>
            <w:proofErr w:type="spellStart"/>
            <w:r>
              <w:rPr>
                <w:color w:val="111827"/>
              </w:rPr>
              <w:t>BullMQ</w:t>
            </w:r>
            <w:proofErr w:type="spellEnd"/>
            <w:r>
              <w:rPr>
                <w:color w:val="111827"/>
              </w:rPr>
              <w:t xml:space="preserve"> (Redis) — async analysis job management</w:t>
            </w:r>
          </w:p>
        </w:tc>
      </w:tr>
      <w:tr w:rsidR="00080B9A" w14:paraId="1EB6E505" w14:textId="77777777">
        <w:tblPrEx>
          <w:tblCellMar>
            <w:top w:w="0" w:type="dxa"/>
            <w:bottom w:w="0" w:type="dxa"/>
          </w:tblCellMar>
        </w:tblPrEx>
        <w:tc>
          <w:tcPr>
            <w:tcW w:w="30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690EDD29" w14:textId="77777777" w:rsidR="00080B9A" w:rsidRDefault="00000000">
            <w:r>
              <w:rPr>
                <w:b/>
                <w:bCs/>
                <w:color w:val="111827"/>
              </w:rPr>
              <w:t>Hosting</w:t>
            </w:r>
          </w:p>
        </w:tc>
        <w:tc>
          <w:tcPr>
            <w:tcW w:w="63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7A475C8F" w14:textId="77777777" w:rsidR="00080B9A" w:rsidRDefault="00000000">
            <w:proofErr w:type="spellStart"/>
            <w:r>
              <w:rPr>
                <w:color w:val="111827"/>
              </w:rPr>
              <w:t>Vercel</w:t>
            </w:r>
            <w:proofErr w:type="spellEnd"/>
            <w:r>
              <w:rPr>
                <w:color w:val="111827"/>
              </w:rPr>
              <w:t xml:space="preserve"> (frontend) + Railway (Node/Python workers)</w:t>
            </w:r>
          </w:p>
        </w:tc>
      </w:tr>
    </w:tbl>
    <w:p w14:paraId="697CA916" w14:textId="77777777" w:rsidR="00080B9A" w:rsidRDefault="00080B9A">
      <w:pPr>
        <w:spacing w:before="80" w:after="80"/>
      </w:pPr>
    </w:p>
    <w:p w14:paraId="6E6F9AA3" w14:textId="77777777" w:rsidR="00080B9A" w:rsidRDefault="00000000">
      <w:pPr>
        <w:pStyle w:val="Heading2"/>
      </w:pPr>
      <w:r>
        <w:t>8.3 AI / ML Stack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080B9A" w14:paraId="4449546A" w14:textId="77777777">
        <w:tblPrEx>
          <w:tblCellMar>
            <w:top w:w="0" w:type="dxa"/>
            <w:bottom w:w="0" w:type="dxa"/>
          </w:tblCellMar>
        </w:tblPrEx>
        <w:tc>
          <w:tcPr>
            <w:tcW w:w="3000" w:type="dxa"/>
            <w:tcBorders>
              <w:top w:val="single" w:sz="1" w:space="0" w:color="E5E7EB"/>
              <w:left w:val="single" w:sz="1" w:space="0" w:color="E5E7EB"/>
              <w:bottom w:val="single" w:sz="1" w:space="0" w:color="E5E7EB"/>
              <w:right w:val="single" w:sz="1" w:space="0" w:color="E5E7EB"/>
            </w:tcBorders>
            <w:shd w:val="clear" w:color="auto" w:fill="1A56DB"/>
            <w:tcMar>
              <w:top w:w="80" w:type="dxa"/>
              <w:left w:w="120" w:type="dxa"/>
              <w:bottom w:w="80" w:type="dxa"/>
              <w:right w:w="120" w:type="dxa"/>
            </w:tcMar>
          </w:tcPr>
          <w:p w14:paraId="4A8C63C3" w14:textId="77777777" w:rsidR="00080B9A" w:rsidRDefault="00000000">
            <w:r>
              <w:rPr>
                <w:b/>
                <w:bCs/>
                <w:color w:val="FFFFFF"/>
              </w:rPr>
              <w:t>Purpose</w:t>
            </w:r>
          </w:p>
        </w:tc>
        <w:tc>
          <w:tcPr>
            <w:tcW w:w="6360" w:type="dxa"/>
            <w:tcBorders>
              <w:top w:val="single" w:sz="1" w:space="0" w:color="E5E7EB"/>
              <w:left w:val="single" w:sz="1" w:space="0" w:color="E5E7EB"/>
              <w:bottom w:val="single" w:sz="1" w:space="0" w:color="E5E7EB"/>
              <w:right w:val="single" w:sz="1" w:space="0" w:color="E5E7EB"/>
            </w:tcBorders>
            <w:shd w:val="clear" w:color="auto" w:fill="1A56DB"/>
            <w:tcMar>
              <w:top w:w="80" w:type="dxa"/>
              <w:left w:w="120" w:type="dxa"/>
              <w:bottom w:w="80" w:type="dxa"/>
              <w:right w:w="120" w:type="dxa"/>
            </w:tcMar>
          </w:tcPr>
          <w:p w14:paraId="06DC161F" w14:textId="77777777" w:rsidR="00080B9A" w:rsidRDefault="00000000">
            <w:r>
              <w:rPr>
                <w:b/>
                <w:bCs/>
                <w:color w:val="FFFFFF"/>
              </w:rPr>
              <w:t>Technology &amp; Rationale</w:t>
            </w:r>
          </w:p>
        </w:tc>
      </w:tr>
      <w:tr w:rsidR="00080B9A" w14:paraId="6AE8DF01" w14:textId="77777777">
        <w:tblPrEx>
          <w:tblCellMar>
            <w:top w:w="0" w:type="dxa"/>
            <w:bottom w:w="0" w:type="dxa"/>
          </w:tblCellMar>
        </w:tblPrEx>
        <w:tc>
          <w:tcPr>
            <w:tcW w:w="30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4C384657" w14:textId="77777777" w:rsidR="00080B9A" w:rsidRDefault="00000000">
            <w:r>
              <w:rPr>
                <w:b/>
                <w:bCs/>
                <w:color w:val="111827"/>
              </w:rPr>
              <w:t>Primary AI (Large Context)</w:t>
            </w:r>
          </w:p>
        </w:tc>
        <w:tc>
          <w:tcPr>
            <w:tcW w:w="636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25EF5DA9" w14:textId="77777777" w:rsidR="00080B9A" w:rsidRDefault="00000000">
            <w:r>
              <w:rPr>
                <w:color w:val="111827"/>
              </w:rPr>
              <w:t>Google Gemini 1.5 Pro — 1M token context for large codebase analysis. Generous free tier.</w:t>
            </w:r>
          </w:p>
        </w:tc>
      </w:tr>
      <w:tr w:rsidR="00080B9A" w14:paraId="3223CBEB" w14:textId="77777777">
        <w:tblPrEx>
          <w:tblCellMar>
            <w:top w:w="0" w:type="dxa"/>
            <w:bottom w:w="0" w:type="dxa"/>
          </w:tblCellMar>
        </w:tblPrEx>
        <w:tc>
          <w:tcPr>
            <w:tcW w:w="30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02C01590" w14:textId="77777777" w:rsidR="00080B9A" w:rsidRDefault="00000000">
            <w:r>
              <w:rPr>
                <w:b/>
                <w:bCs/>
                <w:color w:val="111827"/>
              </w:rPr>
              <w:lastRenderedPageBreak/>
              <w:t>Fast Chat AI</w:t>
            </w:r>
          </w:p>
        </w:tc>
        <w:tc>
          <w:tcPr>
            <w:tcW w:w="63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1E07F3E1" w14:textId="77777777" w:rsidR="00080B9A" w:rsidRDefault="00000000">
            <w:proofErr w:type="spellStart"/>
            <w:r>
              <w:rPr>
                <w:color w:val="111827"/>
              </w:rPr>
              <w:t>Groq</w:t>
            </w:r>
            <w:proofErr w:type="spellEnd"/>
            <w:r>
              <w:rPr>
                <w:color w:val="111827"/>
              </w:rPr>
              <w:t xml:space="preserve"> API with Llama 3.1 — extremely low latency for conversational responses</w:t>
            </w:r>
          </w:p>
        </w:tc>
      </w:tr>
      <w:tr w:rsidR="00080B9A" w14:paraId="552020A8" w14:textId="77777777">
        <w:tblPrEx>
          <w:tblCellMar>
            <w:top w:w="0" w:type="dxa"/>
            <w:bottom w:w="0" w:type="dxa"/>
          </w:tblCellMar>
        </w:tblPrEx>
        <w:tc>
          <w:tcPr>
            <w:tcW w:w="30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2252C44C" w14:textId="77777777" w:rsidR="00080B9A" w:rsidRDefault="00000000">
            <w:r>
              <w:rPr>
                <w:b/>
                <w:bCs/>
                <w:color w:val="111827"/>
              </w:rPr>
              <w:t>Backup AI</w:t>
            </w:r>
          </w:p>
        </w:tc>
        <w:tc>
          <w:tcPr>
            <w:tcW w:w="636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5C416DDA" w14:textId="77777777" w:rsidR="00080B9A" w:rsidRDefault="00000000">
            <w:r>
              <w:rPr>
                <w:color w:val="111827"/>
              </w:rPr>
              <w:t>Together AI — open-source models, free credits, used as fallback</w:t>
            </w:r>
          </w:p>
        </w:tc>
      </w:tr>
      <w:tr w:rsidR="00080B9A" w14:paraId="381ED0E0" w14:textId="77777777">
        <w:tblPrEx>
          <w:tblCellMar>
            <w:top w:w="0" w:type="dxa"/>
            <w:bottom w:w="0" w:type="dxa"/>
          </w:tblCellMar>
        </w:tblPrEx>
        <w:tc>
          <w:tcPr>
            <w:tcW w:w="30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4C91AC6A" w14:textId="77777777" w:rsidR="00080B9A" w:rsidRDefault="00000000">
            <w:r>
              <w:rPr>
                <w:b/>
                <w:bCs/>
                <w:color w:val="111827"/>
              </w:rPr>
              <w:t>Code Parsing</w:t>
            </w:r>
          </w:p>
        </w:tc>
        <w:tc>
          <w:tcPr>
            <w:tcW w:w="63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0B90411E" w14:textId="77777777" w:rsidR="00080B9A" w:rsidRDefault="00000000">
            <w:r>
              <w:rPr>
                <w:color w:val="111827"/>
              </w:rPr>
              <w:t>Tree-sitter (WASM + Python bindings) — 40+ language grammar support</w:t>
            </w:r>
          </w:p>
        </w:tc>
      </w:tr>
      <w:tr w:rsidR="00080B9A" w14:paraId="2EE08C88" w14:textId="77777777">
        <w:tblPrEx>
          <w:tblCellMar>
            <w:top w:w="0" w:type="dxa"/>
            <w:bottom w:w="0" w:type="dxa"/>
          </w:tblCellMar>
        </w:tblPrEx>
        <w:tc>
          <w:tcPr>
            <w:tcW w:w="30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113FE4F7" w14:textId="77777777" w:rsidR="00080B9A" w:rsidRDefault="00000000">
            <w:r>
              <w:rPr>
                <w:b/>
                <w:bCs/>
                <w:color w:val="111827"/>
              </w:rPr>
              <w:t>Embeddings (future)</w:t>
            </w:r>
          </w:p>
        </w:tc>
        <w:tc>
          <w:tcPr>
            <w:tcW w:w="636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5B3F8510" w14:textId="77777777" w:rsidR="00080B9A" w:rsidRDefault="00000000">
            <w:proofErr w:type="spellStart"/>
            <w:r>
              <w:rPr>
                <w:color w:val="111827"/>
              </w:rPr>
              <w:t>Supabase</w:t>
            </w:r>
            <w:proofErr w:type="spellEnd"/>
            <w:r>
              <w:rPr>
                <w:color w:val="111827"/>
              </w:rPr>
              <w:t xml:space="preserve"> Vector (</w:t>
            </w:r>
            <w:proofErr w:type="spellStart"/>
            <w:r>
              <w:rPr>
                <w:color w:val="111827"/>
              </w:rPr>
              <w:t>pgvector</w:t>
            </w:r>
            <w:proofErr w:type="spellEnd"/>
            <w:r>
              <w:rPr>
                <w:color w:val="111827"/>
              </w:rPr>
              <w:t>) — for semantic code search in Phase 2</w:t>
            </w:r>
          </w:p>
        </w:tc>
      </w:tr>
    </w:tbl>
    <w:p w14:paraId="777C0F73" w14:textId="77777777" w:rsidR="00080B9A" w:rsidRDefault="00080B9A">
      <w:pPr>
        <w:spacing w:before="80" w:after="80"/>
      </w:pPr>
    </w:p>
    <w:p w14:paraId="6D69AB02" w14:textId="77777777" w:rsidR="00080B9A" w:rsidRDefault="00000000">
      <w:pPr>
        <w:pStyle w:val="Heading2"/>
      </w:pPr>
      <w:r>
        <w:t>8.4 Database Schema</w:t>
      </w:r>
    </w:p>
    <w:p w14:paraId="09D24BDD" w14:textId="77777777" w:rsidR="00080B9A" w:rsidRDefault="00000000">
      <w:pPr>
        <w:pStyle w:val="Heading3"/>
      </w:pPr>
      <w:r>
        <w:t>Core Tables</w:t>
      </w:r>
    </w:p>
    <w:p w14:paraId="63B5128F" w14:textId="77777777" w:rsidR="00080B9A" w:rsidRDefault="00000000">
      <w:pPr>
        <w:spacing w:before="80" w:after="80" w:line="276" w:lineRule="auto"/>
      </w:pPr>
      <w:r>
        <w:rPr>
          <w:color w:val="111827"/>
        </w:rPr>
        <w:t xml:space="preserve">users — id, email, username, </w:t>
      </w:r>
      <w:proofErr w:type="spellStart"/>
      <w:r>
        <w:rPr>
          <w:color w:val="111827"/>
        </w:rPr>
        <w:t>github_id</w:t>
      </w:r>
      <w:proofErr w:type="spellEnd"/>
      <w:r>
        <w:rPr>
          <w:color w:val="111827"/>
        </w:rPr>
        <w:t xml:space="preserve">, </w:t>
      </w:r>
      <w:proofErr w:type="spellStart"/>
      <w:r>
        <w:rPr>
          <w:color w:val="111827"/>
        </w:rPr>
        <w:t>github_access_token</w:t>
      </w:r>
      <w:proofErr w:type="spellEnd"/>
      <w:r>
        <w:rPr>
          <w:color w:val="111827"/>
        </w:rPr>
        <w:t xml:space="preserve"> (encrypted), plan, </w:t>
      </w:r>
      <w:proofErr w:type="spellStart"/>
      <w:r>
        <w:rPr>
          <w:color w:val="111827"/>
        </w:rPr>
        <w:t>created_at</w:t>
      </w:r>
      <w:proofErr w:type="spellEnd"/>
    </w:p>
    <w:p w14:paraId="3495D769" w14:textId="77777777" w:rsidR="00080B9A" w:rsidRDefault="00080B9A">
      <w:pPr>
        <w:spacing w:before="80" w:after="80"/>
      </w:pPr>
    </w:p>
    <w:p w14:paraId="73759A5A" w14:textId="77777777" w:rsidR="00080B9A" w:rsidRDefault="00000000">
      <w:pPr>
        <w:spacing w:before="80" w:after="80" w:line="276" w:lineRule="auto"/>
      </w:pPr>
      <w:r>
        <w:rPr>
          <w:color w:val="111827"/>
        </w:rPr>
        <w:t xml:space="preserve">repositories — id, </w:t>
      </w:r>
      <w:proofErr w:type="spellStart"/>
      <w:r>
        <w:rPr>
          <w:color w:val="111827"/>
        </w:rPr>
        <w:t>user_id</w:t>
      </w:r>
      <w:proofErr w:type="spellEnd"/>
      <w:r>
        <w:rPr>
          <w:color w:val="111827"/>
        </w:rPr>
        <w:t xml:space="preserve">, </w:t>
      </w:r>
      <w:proofErr w:type="spellStart"/>
      <w:r>
        <w:rPr>
          <w:color w:val="111827"/>
        </w:rPr>
        <w:t>github_repo_id</w:t>
      </w:r>
      <w:proofErr w:type="spellEnd"/>
      <w:r>
        <w:rPr>
          <w:color w:val="111827"/>
        </w:rPr>
        <w:t xml:space="preserve">, owner, name, </w:t>
      </w:r>
      <w:proofErr w:type="spellStart"/>
      <w:r>
        <w:rPr>
          <w:color w:val="111827"/>
        </w:rPr>
        <w:t>full_name</w:t>
      </w:r>
      <w:proofErr w:type="spellEnd"/>
      <w:r>
        <w:rPr>
          <w:color w:val="111827"/>
        </w:rPr>
        <w:t>, branch, status (pending/</w:t>
      </w:r>
      <w:proofErr w:type="spellStart"/>
      <w:r>
        <w:rPr>
          <w:color w:val="111827"/>
        </w:rPr>
        <w:t>analyzing</w:t>
      </w:r>
      <w:proofErr w:type="spellEnd"/>
      <w:r>
        <w:rPr>
          <w:color w:val="111827"/>
        </w:rPr>
        <w:t xml:space="preserve">/complete/failed), </w:t>
      </w:r>
      <w:proofErr w:type="spellStart"/>
      <w:r>
        <w:rPr>
          <w:color w:val="111827"/>
        </w:rPr>
        <w:t>node_count</w:t>
      </w:r>
      <w:proofErr w:type="spellEnd"/>
      <w:r>
        <w:rPr>
          <w:color w:val="111827"/>
        </w:rPr>
        <w:t xml:space="preserve">, </w:t>
      </w:r>
      <w:proofErr w:type="spellStart"/>
      <w:r>
        <w:rPr>
          <w:color w:val="111827"/>
        </w:rPr>
        <w:t>edge_count</w:t>
      </w:r>
      <w:proofErr w:type="spellEnd"/>
      <w:r>
        <w:rPr>
          <w:color w:val="111827"/>
        </w:rPr>
        <w:t xml:space="preserve">, </w:t>
      </w:r>
      <w:proofErr w:type="spellStart"/>
      <w:r>
        <w:rPr>
          <w:color w:val="111827"/>
        </w:rPr>
        <w:t>last_analyzed_at</w:t>
      </w:r>
      <w:proofErr w:type="spellEnd"/>
      <w:r>
        <w:rPr>
          <w:color w:val="111827"/>
        </w:rPr>
        <w:t xml:space="preserve">, </w:t>
      </w:r>
      <w:proofErr w:type="spellStart"/>
      <w:r>
        <w:rPr>
          <w:color w:val="111827"/>
        </w:rPr>
        <w:t>created_at</w:t>
      </w:r>
      <w:proofErr w:type="spellEnd"/>
    </w:p>
    <w:p w14:paraId="01AF6C47" w14:textId="77777777" w:rsidR="00080B9A" w:rsidRDefault="00080B9A">
      <w:pPr>
        <w:spacing w:before="80" w:after="80"/>
      </w:pPr>
    </w:p>
    <w:p w14:paraId="41D9A3C1" w14:textId="77777777" w:rsidR="00080B9A" w:rsidRDefault="00000000">
      <w:pPr>
        <w:spacing w:before="80" w:after="80" w:line="276" w:lineRule="auto"/>
      </w:pPr>
      <w:proofErr w:type="spellStart"/>
      <w:r>
        <w:rPr>
          <w:color w:val="111827"/>
        </w:rPr>
        <w:t>graph_nodes</w:t>
      </w:r>
      <w:proofErr w:type="spellEnd"/>
      <w:r>
        <w:rPr>
          <w:color w:val="111827"/>
        </w:rPr>
        <w:t xml:space="preserve"> — id, </w:t>
      </w:r>
      <w:proofErr w:type="spellStart"/>
      <w:r>
        <w:rPr>
          <w:color w:val="111827"/>
        </w:rPr>
        <w:t>repo_id</w:t>
      </w:r>
      <w:proofErr w:type="spellEnd"/>
      <w:r>
        <w:rPr>
          <w:color w:val="111827"/>
        </w:rPr>
        <w:t xml:space="preserve">, </w:t>
      </w:r>
      <w:proofErr w:type="spellStart"/>
      <w:r>
        <w:rPr>
          <w:color w:val="111827"/>
        </w:rPr>
        <w:t>file_path</w:t>
      </w:r>
      <w:proofErr w:type="spellEnd"/>
      <w:r>
        <w:rPr>
          <w:color w:val="111827"/>
        </w:rPr>
        <w:t xml:space="preserve">, </w:t>
      </w:r>
      <w:proofErr w:type="spellStart"/>
      <w:r>
        <w:rPr>
          <w:color w:val="111827"/>
        </w:rPr>
        <w:t>node_type</w:t>
      </w:r>
      <w:proofErr w:type="spellEnd"/>
      <w:r>
        <w:rPr>
          <w:color w:val="111827"/>
        </w:rPr>
        <w:t xml:space="preserve"> (component/service/util/config/entry/test/</w:t>
      </w:r>
      <w:proofErr w:type="spellStart"/>
      <w:r>
        <w:rPr>
          <w:color w:val="111827"/>
        </w:rPr>
        <w:t>api</w:t>
      </w:r>
      <w:proofErr w:type="spellEnd"/>
      <w:r>
        <w:rPr>
          <w:color w:val="111827"/>
        </w:rPr>
        <w:t xml:space="preserve">/model), label, </w:t>
      </w:r>
      <w:proofErr w:type="spellStart"/>
      <w:r>
        <w:rPr>
          <w:color w:val="111827"/>
        </w:rPr>
        <w:t>lines_of_code</w:t>
      </w:r>
      <w:proofErr w:type="spellEnd"/>
      <w:r>
        <w:rPr>
          <w:color w:val="111827"/>
        </w:rPr>
        <w:t xml:space="preserve">, </w:t>
      </w:r>
      <w:proofErr w:type="spellStart"/>
      <w:r>
        <w:rPr>
          <w:color w:val="111827"/>
        </w:rPr>
        <w:t>export_count</w:t>
      </w:r>
      <w:proofErr w:type="spellEnd"/>
      <w:r>
        <w:rPr>
          <w:color w:val="111827"/>
        </w:rPr>
        <w:t xml:space="preserve">, </w:t>
      </w:r>
      <w:proofErr w:type="spellStart"/>
      <w:r>
        <w:rPr>
          <w:color w:val="111827"/>
        </w:rPr>
        <w:t>import_count</w:t>
      </w:r>
      <w:proofErr w:type="spellEnd"/>
      <w:r>
        <w:rPr>
          <w:color w:val="111827"/>
        </w:rPr>
        <w:t>, metadata (JSONB)</w:t>
      </w:r>
    </w:p>
    <w:p w14:paraId="556BF34A" w14:textId="77777777" w:rsidR="00080B9A" w:rsidRDefault="00080B9A">
      <w:pPr>
        <w:spacing w:before="80" w:after="80"/>
      </w:pPr>
    </w:p>
    <w:p w14:paraId="29613600" w14:textId="77777777" w:rsidR="00080B9A" w:rsidRDefault="00000000">
      <w:pPr>
        <w:spacing w:before="80" w:after="80" w:line="276" w:lineRule="auto"/>
      </w:pPr>
      <w:proofErr w:type="spellStart"/>
      <w:r>
        <w:rPr>
          <w:color w:val="111827"/>
        </w:rPr>
        <w:t>graph_edges</w:t>
      </w:r>
      <w:proofErr w:type="spellEnd"/>
      <w:r>
        <w:rPr>
          <w:color w:val="111827"/>
        </w:rPr>
        <w:t xml:space="preserve"> — id, </w:t>
      </w:r>
      <w:proofErr w:type="spellStart"/>
      <w:r>
        <w:rPr>
          <w:color w:val="111827"/>
        </w:rPr>
        <w:t>repo_id</w:t>
      </w:r>
      <w:proofErr w:type="spellEnd"/>
      <w:r>
        <w:rPr>
          <w:color w:val="111827"/>
        </w:rPr>
        <w:t xml:space="preserve">, </w:t>
      </w:r>
      <w:proofErr w:type="spellStart"/>
      <w:r>
        <w:rPr>
          <w:color w:val="111827"/>
        </w:rPr>
        <w:t>source_node_id</w:t>
      </w:r>
      <w:proofErr w:type="spellEnd"/>
      <w:r>
        <w:rPr>
          <w:color w:val="111827"/>
        </w:rPr>
        <w:t xml:space="preserve">, </w:t>
      </w:r>
      <w:proofErr w:type="spellStart"/>
      <w:r>
        <w:rPr>
          <w:color w:val="111827"/>
        </w:rPr>
        <w:t>target_node_id</w:t>
      </w:r>
      <w:proofErr w:type="spellEnd"/>
      <w:r>
        <w:rPr>
          <w:color w:val="111827"/>
        </w:rPr>
        <w:t xml:space="preserve">, </w:t>
      </w:r>
      <w:proofErr w:type="spellStart"/>
      <w:r>
        <w:rPr>
          <w:color w:val="111827"/>
        </w:rPr>
        <w:t>edge_type</w:t>
      </w:r>
      <w:proofErr w:type="spellEnd"/>
      <w:r>
        <w:rPr>
          <w:color w:val="111827"/>
        </w:rPr>
        <w:t xml:space="preserve"> (imports/calls/extends/implements), metadata (JSONB)</w:t>
      </w:r>
    </w:p>
    <w:p w14:paraId="116168DB" w14:textId="77777777" w:rsidR="00080B9A" w:rsidRDefault="00080B9A">
      <w:pPr>
        <w:spacing w:before="80" w:after="80"/>
      </w:pPr>
    </w:p>
    <w:p w14:paraId="61005EA4" w14:textId="77777777" w:rsidR="00080B9A" w:rsidRDefault="00000000">
      <w:pPr>
        <w:spacing w:before="80" w:after="80" w:line="276" w:lineRule="auto"/>
      </w:pPr>
      <w:proofErr w:type="spellStart"/>
      <w:r>
        <w:rPr>
          <w:color w:val="111827"/>
        </w:rPr>
        <w:t>generated_docs</w:t>
      </w:r>
      <w:proofErr w:type="spellEnd"/>
      <w:r>
        <w:rPr>
          <w:color w:val="111827"/>
        </w:rPr>
        <w:t xml:space="preserve"> — id, </w:t>
      </w:r>
      <w:proofErr w:type="spellStart"/>
      <w:r>
        <w:rPr>
          <w:color w:val="111827"/>
        </w:rPr>
        <w:t>repo_id</w:t>
      </w:r>
      <w:proofErr w:type="spellEnd"/>
      <w:r>
        <w:rPr>
          <w:color w:val="111827"/>
        </w:rPr>
        <w:t xml:space="preserve">, </w:t>
      </w:r>
      <w:proofErr w:type="spellStart"/>
      <w:r>
        <w:rPr>
          <w:color w:val="111827"/>
        </w:rPr>
        <w:t>node_id</w:t>
      </w:r>
      <w:proofErr w:type="spellEnd"/>
      <w:r>
        <w:rPr>
          <w:color w:val="111827"/>
        </w:rPr>
        <w:t xml:space="preserve"> (nullable for repo-level docs), </w:t>
      </w:r>
      <w:proofErr w:type="spellStart"/>
      <w:r>
        <w:rPr>
          <w:color w:val="111827"/>
        </w:rPr>
        <w:t>doc_type</w:t>
      </w:r>
      <w:proofErr w:type="spellEnd"/>
      <w:r>
        <w:rPr>
          <w:color w:val="111827"/>
        </w:rPr>
        <w:t xml:space="preserve"> (architecture/module/function/</w:t>
      </w:r>
      <w:proofErr w:type="spellStart"/>
      <w:r>
        <w:rPr>
          <w:color w:val="111827"/>
        </w:rPr>
        <w:t>api</w:t>
      </w:r>
      <w:proofErr w:type="spellEnd"/>
      <w:r>
        <w:rPr>
          <w:color w:val="111827"/>
        </w:rPr>
        <w:t xml:space="preserve">), </w:t>
      </w:r>
      <w:proofErr w:type="spellStart"/>
      <w:r>
        <w:rPr>
          <w:color w:val="111827"/>
        </w:rPr>
        <w:t>content_markdown</w:t>
      </w:r>
      <w:proofErr w:type="spellEnd"/>
      <w:r>
        <w:rPr>
          <w:color w:val="111827"/>
        </w:rPr>
        <w:t xml:space="preserve">, </w:t>
      </w:r>
      <w:proofErr w:type="spellStart"/>
      <w:r>
        <w:rPr>
          <w:color w:val="111827"/>
        </w:rPr>
        <w:t>generated_at</w:t>
      </w:r>
      <w:proofErr w:type="spellEnd"/>
      <w:r>
        <w:rPr>
          <w:color w:val="111827"/>
        </w:rPr>
        <w:t xml:space="preserve">, </w:t>
      </w:r>
      <w:proofErr w:type="spellStart"/>
      <w:r>
        <w:rPr>
          <w:color w:val="111827"/>
        </w:rPr>
        <w:t>user_edited</w:t>
      </w:r>
      <w:proofErr w:type="spellEnd"/>
      <w:r>
        <w:rPr>
          <w:color w:val="111827"/>
        </w:rPr>
        <w:t xml:space="preserve"> (</w:t>
      </w:r>
      <w:proofErr w:type="spellStart"/>
      <w:r>
        <w:rPr>
          <w:color w:val="111827"/>
        </w:rPr>
        <w:t>boolean</w:t>
      </w:r>
      <w:proofErr w:type="spellEnd"/>
      <w:r>
        <w:rPr>
          <w:color w:val="111827"/>
        </w:rPr>
        <w:t xml:space="preserve">), </w:t>
      </w:r>
      <w:proofErr w:type="spellStart"/>
      <w:r>
        <w:rPr>
          <w:color w:val="111827"/>
        </w:rPr>
        <w:t>user_content_override</w:t>
      </w:r>
      <w:proofErr w:type="spellEnd"/>
    </w:p>
    <w:p w14:paraId="663BA58C" w14:textId="77777777" w:rsidR="00080B9A" w:rsidRDefault="00080B9A">
      <w:pPr>
        <w:spacing w:before="80" w:after="80"/>
      </w:pPr>
    </w:p>
    <w:p w14:paraId="194AE240" w14:textId="77777777" w:rsidR="00080B9A" w:rsidRDefault="00000000">
      <w:pPr>
        <w:spacing w:before="80" w:after="80" w:line="276" w:lineRule="auto"/>
      </w:pPr>
      <w:proofErr w:type="spellStart"/>
      <w:r>
        <w:rPr>
          <w:color w:val="111827"/>
        </w:rPr>
        <w:t>chat_sessions</w:t>
      </w:r>
      <w:proofErr w:type="spellEnd"/>
      <w:r>
        <w:rPr>
          <w:color w:val="111827"/>
        </w:rPr>
        <w:t xml:space="preserve"> — id, </w:t>
      </w:r>
      <w:proofErr w:type="spellStart"/>
      <w:r>
        <w:rPr>
          <w:color w:val="111827"/>
        </w:rPr>
        <w:t>user_id</w:t>
      </w:r>
      <w:proofErr w:type="spellEnd"/>
      <w:r>
        <w:rPr>
          <w:color w:val="111827"/>
        </w:rPr>
        <w:t xml:space="preserve">, </w:t>
      </w:r>
      <w:proofErr w:type="spellStart"/>
      <w:r>
        <w:rPr>
          <w:color w:val="111827"/>
        </w:rPr>
        <w:t>repo_id</w:t>
      </w:r>
      <w:proofErr w:type="spellEnd"/>
      <w:r>
        <w:rPr>
          <w:color w:val="111827"/>
        </w:rPr>
        <w:t xml:space="preserve">, </w:t>
      </w:r>
      <w:proofErr w:type="spellStart"/>
      <w:r>
        <w:rPr>
          <w:color w:val="111827"/>
        </w:rPr>
        <w:t>created_at</w:t>
      </w:r>
      <w:proofErr w:type="spellEnd"/>
    </w:p>
    <w:p w14:paraId="68D6646D" w14:textId="77777777" w:rsidR="00080B9A" w:rsidRDefault="00080B9A">
      <w:pPr>
        <w:spacing w:before="80" w:after="80"/>
      </w:pPr>
    </w:p>
    <w:p w14:paraId="03D785C3" w14:textId="77777777" w:rsidR="00080B9A" w:rsidRDefault="00000000">
      <w:pPr>
        <w:spacing w:before="80" w:after="80" w:line="276" w:lineRule="auto"/>
      </w:pPr>
      <w:proofErr w:type="spellStart"/>
      <w:r>
        <w:rPr>
          <w:color w:val="111827"/>
        </w:rPr>
        <w:t>chat_messages</w:t>
      </w:r>
      <w:proofErr w:type="spellEnd"/>
      <w:r>
        <w:rPr>
          <w:color w:val="111827"/>
        </w:rPr>
        <w:t xml:space="preserve"> — id, </w:t>
      </w:r>
      <w:proofErr w:type="spellStart"/>
      <w:r>
        <w:rPr>
          <w:color w:val="111827"/>
        </w:rPr>
        <w:t>session_id</w:t>
      </w:r>
      <w:proofErr w:type="spellEnd"/>
      <w:r>
        <w:rPr>
          <w:color w:val="111827"/>
        </w:rPr>
        <w:t xml:space="preserve">, role (user/assistant), content, </w:t>
      </w:r>
      <w:proofErr w:type="spellStart"/>
      <w:r>
        <w:rPr>
          <w:color w:val="111827"/>
        </w:rPr>
        <w:t>created_at</w:t>
      </w:r>
      <w:proofErr w:type="spellEnd"/>
    </w:p>
    <w:p w14:paraId="7E334D59" w14:textId="77777777" w:rsidR="00080B9A" w:rsidRDefault="00080B9A">
      <w:pPr>
        <w:spacing w:before="80" w:after="80"/>
      </w:pPr>
    </w:p>
    <w:p w14:paraId="112B426D" w14:textId="77777777" w:rsidR="00080B9A" w:rsidRDefault="00000000">
      <w:pPr>
        <w:spacing w:before="80" w:after="80" w:line="276" w:lineRule="auto"/>
      </w:pPr>
      <w:proofErr w:type="spellStart"/>
      <w:r>
        <w:rPr>
          <w:color w:val="111827"/>
        </w:rPr>
        <w:t>analysis_jobs</w:t>
      </w:r>
      <w:proofErr w:type="spellEnd"/>
      <w:r>
        <w:rPr>
          <w:color w:val="111827"/>
        </w:rPr>
        <w:t xml:space="preserve"> — id, </w:t>
      </w:r>
      <w:proofErr w:type="spellStart"/>
      <w:r>
        <w:rPr>
          <w:color w:val="111827"/>
        </w:rPr>
        <w:t>repo_id</w:t>
      </w:r>
      <w:proofErr w:type="spellEnd"/>
      <w:r>
        <w:rPr>
          <w:color w:val="111827"/>
        </w:rPr>
        <w:t xml:space="preserve">, status, stage (fetching/parsing/ai/complete), </w:t>
      </w:r>
      <w:proofErr w:type="spellStart"/>
      <w:r>
        <w:rPr>
          <w:color w:val="111827"/>
        </w:rPr>
        <w:t>progress_percent</w:t>
      </w:r>
      <w:proofErr w:type="spellEnd"/>
      <w:r>
        <w:rPr>
          <w:color w:val="111827"/>
        </w:rPr>
        <w:t xml:space="preserve">, </w:t>
      </w:r>
      <w:proofErr w:type="spellStart"/>
      <w:r>
        <w:rPr>
          <w:color w:val="111827"/>
        </w:rPr>
        <w:t>error_message</w:t>
      </w:r>
      <w:proofErr w:type="spellEnd"/>
      <w:r>
        <w:rPr>
          <w:color w:val="111827"/>
        </w:rPr>
        <w:t xml:space="preserve">, </w:t>
      </w:r>
      <w:proofErr w:type="spellStart"/>
      <w:r>
        <w:rPr>
          <w:color w:val="111827"/>
        </w:rPr>
        <w:t>started_at</w:t>
      </w:r>
      <w:proofErr w:type="spellEnd"/>
      <w:r>
        <w:rPr>
          <w:color w:val="111827"/>
        </w:rPr>
        <w:t xml:space="preserve">, </w:t>
      </w:r>
      <w:proofErr w:type="spellStart"/>
      <w:r>
        <w:rPr>
          <w:color w:val="111827"/>
        </w:rPr>
        <w:t>completed_at</w:t>
      </w:r>
      <w:proofErr w:type="spellEnd"/>
    </w:p>
    <w:p w14:paraId="43A00313" w14:textId="77777777" w:rsidR="00080B9A" w:rsidRDefault="00000000">
      <w:r>
        <w:br w:type="page"/>
      </w:r>
    </w:p>
    <w:p w14:paraId="6CA2C192" w14:textId="77777777" w:rsidR="00080B9A" w:rsidRDefault="00000000">
      <w:pPr>
        <w:pStyle w:val="Heading1"/>
        <w:pBdr>
          <w:bottom w:val="single" w:sz="4" w:space="6" w:color="1A56DB"/>
        </w:pBdr>
      </w:pPr>
      <w:r>
        <w:lastRenderedPageBreak/>
        <w:t>9. GitHub Integration</w:t>
      </w:r>
    </w:p>
    <w:p w14:paraId="3AE8FDCB" w14:textId="77777777" w:rsidR="00080B9A" w:rsidRDefault="00000000">
      <w:pPr>
        <w:pStyle w:val="Heading2"/>
      </w:pPr>
      <w:r>
        <w:t>9.1 OAuth Scope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080B9A" w14:paraId="52F12B7C" w14:textId="77777777">
        <w:tblPrEx>
          <w:tblCellMar>
            <w:top w:w="0" w:type="dxa"/>
            <w:bottom w:w="0" w:type="dxa"/>
          </w:tblCellMar>
        </w:tblPrEx>
        <w:tc>
          <w:tcPr>
            <w:tcW w:w="3000" w:type="dxa"/>
            <w:tcBorders>
              <w:top w:val="single" w:sz="1" w:space="0" w:color="E5E7EB"/>
              <w:left w:val="single" w:sz="1" w:space="0" w:color="E5E7EB"/>
              <w:bottom w:val="single" w:sz="1" w:space="0" w:color="E5E7EB"/>
              <w:right w:val="single" w:sz="1" w:space="0" w:color="E5E7EB"/>
            </w:tcBorders>
            <w:shd w:val="clear" w:color="auto" w:fill="1A56DB"/>
            <w:tcMar>
              <w:top w:w="80" w:type="dxa"/>
              <w:left w:w="120" w:type="dxa"/>
              <w:bottom w:w="80" w:type="dxa"/>
              <w:right w:w="120" w:type="dxa"/>
            </w:tcMar>
          </w:tcPr>
          <w:p w14:paraId="175D230D" w14:textId="77777777" w:rsidR="00080B9A" w:rsidRDefault="00000000">
            <w:r>
              <w:rPr>
                <w:b/>
                <w:bCs/>
                <w:color w:val="FFFFFF"/>
              </w:rPr>
              <w:t>Scope</w:t>
            </w:r>
          </w:p>
        </w:tc>
        <w:tc>
          <w:tcPr>
            <w:tcW w:w="6360" w:type="dxa"/>
            <w:tcBorders>
              <w:top w:val="single" w:sz="1" w:space="0" w:color="E5E7EB"/>
              <w:left w:val="single" w:sz="1" w:space="0" w:color="E5E7EB"/>
              <w:bottom w:val="single" w:sz="1" w:space="0" w:color="E5E7EB"/>
              <w:right w:val="single" w:sz="1" w:space="0" w:color="E5E7EB"/>
            </w:tcBorders>
            <w:shd w:val="clear" w:color="auto" w:fill="1A56DB"/>
            <w:tcMar>
              <w:top w:w="80" w:type="dxa"/>
              <w:left w:w="120" w:type="dxa"/>
              <w:bottom w:w="80" w:type="dxa"/>
              <w:right w:w="120" w:type="dxa"/>
            </w:tcMar>
          </w:tcPr>
          <w:p w14:paraId="6B165614" w14:textId="77777777" w:rsidR="00080B9A" w:rsidRDefault="00000000">
            <w:r>
              <w:rPr>
                <w:b/>
                <w:bCs/>
                <w:color w:val="FFFFFF"/>
              </w:rPr>
              <w:t>Purpose</w:t>
            </w:r>
          </w:p>
        </w:tc>
      </w:tr>
      <w:tr w:rsidR="00080B9A" w14:paraId="0D8C682D" w14:textId="77777777">
        <w:tblPrEx>
          <w:tblCellMar>
            <w:top w:w="0" w:type="dxa"/>
            <w:bottom w:w="0" w:type="dxa"/>
          </w:tblCellMar>
        </w:tblPrEx>
        <w:tc>
          <w:tcPr>
            <w:tcW w:w="30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091E1562" w14:textId="77777777" w:rsidR="00080B9A" w:rsidRDefault="00000000">
            <w:r>
              <w:rPr>
                <w:b/>
                <w:bCs/>
                <w:color w:val="111827"/>
              </w:rPr>
              <w:t>repo</w:t>
            </w:r>
          </w:p>
        </w:tc>
        <w:tc>
          <w:tcPr>
            <w:tcW w:w="636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62270234" w14:textId="77777777" w:rsidR="00080B9A" w:rsidRDefault="00000000">
            <w:r>
              <w:rPr>
                <w:color w:val="111827"/>
              </w:rPr>
              <w:t>Read access to public and private repositories (files, tree, contents)</w:t>
            </w:r>
          </w:p>
        </w:tc>
      </w:tr>
      <w:tr w:rsidR="00080B9A" w14:paraId="3B9DA6CD" w14:textId="77777777">
        <w:tblPrEx>
          <w:tblCellMar>
            <w:top w:w="0" w:type="dxa"/>
            <w:bottom w:w="0" w:type="dxa"/>
          </w:tblCellMar>
        </w:tblPrEx>
        <w:tc>
          <w:tcPr>
            <w:tcW w:w="30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5E852D4F" w14:textId="77777777" w:rsidR="00080B9A" w:rsidRDefault="00000000">
            <w:proofErr w:type="spellStart"/>
            <w:r>
              <w:rPr>
                <w:b/>
                <w:bCs/>
                <w:color w:val="111827"/>
              </w:rPr>
              <w:t>read:user</w:t>
            </w:r>
            <w:proofErr w:type="spellEnd"/>
          </w:p>
        </w:tc>
        <w:tc>
          <w:tcPr>
            <w:tcW w:w="63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36281AEC" w14:textId="77777777" w:rsidR="00080B9A" w:rsidRDefault="00000000">
            <w:r>
              <w:rPr>
                <w:color w:val="111827"/>
              </w:rPr>
              <w:t>Read the user's profile — name, username, avatar, email</w:t>
            </w:r>
          </w:p>
        </w:tc>
      </w:tr>
      <w:tr w:rsidR="00080B9A" w14:paraId="5ADDCBF8" w14:textId="77777777">
        <w:tblPrEx>
          <w:tblCellMar>
            <w:top w:w="0" w:type="dxa"/>
            <w:bottom w:w="0" w:type="dxa"/>
          </w:tblCellMar>
        </w:tblPrEx>
        <w:tc>
          <w:tcPr>
            <w:tcW w:w="30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2A14E2DC" w14:textId="77777777" w:rsidR="00080B9A" w:rsidRDefault="00000000">
            <w:proofErr w:type="spellStart"/>
            <w:r>
              <w:rPr>
                <w:b/>
                <w:bCs/>
                <w:color w:val="111827"/>
              </w:rPr>
              <w:t>read:org</w:t>
            </w:r>
            <w:proofErr w:type="spellEnd"/>
          </w:p>
        </w:tc>
        <w:tc>
          <w:tcPr>
            <w:tcW w:w="636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7E4FEA55" w14:textId="77777777" w:rsidR="00080B9A" w:rsidRDefault="00000000">
            <w:r>
              <w:rPr>
                <w:color w:val="111827"/>
              </w:rPr>
              <w:t>List organizations the user belongs to (for org repo access)</w:t>
            </w:r>
          </w:p>
        </w:tc>
      </w:tr>
    </w:tbl>
    <w:p w14:paraId="09E6C423" w14:textId="77777777" w:rsidR="00080B9A" w:rsidRDefault="00080B9A">
      <w:pPr>
        <w:spacing w:before="80" w:after="80"/>
      </w:pPr>
    </w:p>
    <w:p w14:paraId="74FF1A6D" w14:textId="77777777" w:rsidR="00080B9A" w:rsidRDefault="00000000">
      <w:pPr>
        <w:spacing w:before="80" w:after="80" w:line="276" w:lineRule="auto"/>
      </w:pPr>
      <w:r>
        <w:rPr>
          <w:color w:val="111827"/>
        </w:rPr>
        <w:t xml:space="preserve">Token storage: GitHub access tokens are stored encrypted in </w:t>
      </w:r>
      <w:proofErr w:type="spellStart"/>
      <w:r>
        <w:rPr>
          <w:color w:val="111827"/>
        </w:rPr>
        <w:t>Supabase</w:t>
      </w:r>
      <w:proofErr w:type="spellEnd"/>
      <w:r>
        <w:rPr>
          <w:color w:val="111827"/>
        </w:rPr>
        <w:t xml:space="preserve"> using </w:t>
      </w:r>
      <w:proofErr w:type="spellStart"/>
      <w:r>
        <w:rPr>
          <w:color w:val="111827"/>
        </w:rPr>
        <w:t>Supabase</w:t>
      </w:r>
      <w:proofErr w:type="spellEnd"/>
      <w:r>
        <w:rPr>
          <w:color w:val="111827"/>
        </w:rPr>
        <w:t xml:space="preserve"> Vault (</w:t>
      </w:r>
      <w:proofErr w:type="spellStart"/>
      <w:r>
        <w:rPr>
          <w:color w:val="111827"/>
        </w:rPr>
        <w:t>pgcrypto</w:t>
      </w:r>
      <w:proofErr w:type="spellEnd"/>
      <w:r>
        <w:rPr>
          <w:color w:val="111827"/>
        </w:rPr>
        <w:t>). Tokens are never exposed to the frontend — all GitHub API calls are proxied through the backend Node.js service.</w:t>
      </w:r>
    </w:p>
    <w:p w14:paraId="79A5ABC6" w14:textId="77777777" w:rsidR="00080B9A" w:rsidRDefault="00080B9A">
      <w:pPr>
        <w:spacing w:before="80" w:after="80"/>
      </w:pPr>
    </w:p>
    <w:p w14:paraId="63BBC596" w14:textId="77777777" w:rsidR="00080B9A" w:rsidRDefault="00000000">
      <w:pPr>
        <w:pStyle w:val="Heading2"/>
      </w:pPr>
      <w:r>
        <w:t>9.2 API Usage Strategy</w:t>
      </w:r>
    </w:p>
    <w:p w14:paraId="3597F2AB" w14:textId="77777777" w:rsidR="00080B9A" w:rsidRDefault="00000000">
      <w:pPr>
        <w:pStyle w:val="ListParagraph"/>
        <w:numPr>
          <w:ilvl w:val="0"/>
          <w:numId w:val="2"/>
        </w:numPr>
        <w:spacing w:before="40" w:after="40"/>
      </w:pPr>
      <w:r>
        <w:rPr>
          <w:color w:val="111827"/>
        </w:rPr>
        <w:t>Use GitHub REST API for: repo listing, file contents, tree fetching, user info</w:t>
      </w:r>
    </w:p>
    <w:p w14:paraId="21456888" w14:textId="77777777" w:rsidR="00080B9A" w:rsidRDefault="00000000">
      <w:pPr>
        <w:pStyle w:val="ListParagraph"/>
        <w:numPr>
          <w:ilvl w:val="0"/>
          <w:numId w:val="2"/>
        </w:numPr>
        <w:spacing w:before="40" w:after="40"/>
      </w:pPr>
      <w:r>
        <w:rPr>
          <w:color w:val="111827"/>
        </w:rPr>
        <w:t xml:space="preserve">Use GitHub </w:t>
      </w:r>
      <w:proofErr w:type="spellStart"/>
      <w:r>
        <w:rPr>
          <w:color w:val="111827"/>
        </w:rPr>
        <w:t>GraphQL</w:t>
      </w:r>
      <w:proofErr w:type="spellEnd"/>
      <w:r>
        <w:rPr>
          <w:color w:val="111827"/>
        </w:rPr>
        <w:t xml:space="preserve"> API for: batch fetching multiple file contents in one request (rate limit optimization)</w:t>
      </w:r>
    </w:p>
    <w:p w14:paraId="7EC7FE26" w14:textId="77777777" w:rsidR="00080B9A" w:rsidRDefault="00000000">
      <w:pPr>
        <w:pStyle w:val="ListParagraph"/>
        <w:numPr>
          <w:ilvl w:val="0"/>
          <w:numId w:val="2"/>
        </w:numPr>
        <w:spacing w:before="40" w:after="40"/>
      </w:pPr>
      <w:r>
        <w:rPr>
          <w:color w:val="111827"/>
        </w:rPr>
        <w:t>Respect GitHub rate limits: authenticated requests get 5,000 requests/hour</w:t>
      </w:r>
    </w:p>
    <w:p w14:paraId="596DE25A" w14:textId="77777777" w:rsidR="00080B9A" w:rsidRDefault="00000000">
      <w:pPr>
        <w:pStyle w:val="ListParagraph"/>
        <w:numPr>
          <w:ilvl w:val="0"/>
          <w:numId w:val="2"/>
        </w:numPr>
        <w:spacing w:before="40" w:after="40"/>
      </w:pPr>
      <w:r>
        <w:rPr>
          <w:color w:val="111827"/>
        </w:rPr>
        <w:t xml:space="preserve">Cache all fetched file contents in </w:t>
      </w:r>
      <w:proofErr w:type="spellStart"/>
      <w:r>
        <w:rPr>
          <w:color w:val="111827"/>
        </w:rPr>
        <w:t>Supabase</w:t>
      </w:r>
      <w:proofErr w:type="spellEnd"/>
      <w:r>
        <w:rPr>
          <w:color w:val="111827"/>
        </w:rPr>
        <w:t xml:space="preserve"> Storage to avoid redundant API calls on re-analysis</w:t>
      </w:r>
    </w:p>
    <w:p w14:paraId="67917BEC" w14:textId="77777777" w:rsidR="00080B9A" w:rsidRDefault="00000000">
      <w:pPr>
        <w:pStyle w:val="ListParagraph"/>
        <w:numPr>
          <w:ilvl w:val="0"/>
          <w:numId w:val="2"/>
        </w:numPr>
        <w:spacing w:before="40" w:after="40"/>
      </w:pPr>
      <w:r>
        <w:rPr>
          <w:color w:val="111827"/>
        </w:rPr>
        <w:t>Show repo size warning if repository exceeds 500MB — warn user of longer analysis time</w:t>
      </w:r>
    </w:p>
    <w:p w14:paraId="534BF5C8" w14:textId="77777777" w:rsidR="00080B9A" w:rsidRDefault="00080B9A">
      <w:pPr>
        <w:spacing w:before="80" w:after="80"/>
      </w:pPr>
    </w:p>
    <w:p w14:paraId="2420ECD3" w14:textId="77777777" w:rsidR="00080B9A" w:rsidRDefault="00000000">
      <w:pPr>
        <w:pStyle w:val="Heading2"/>
      </w:pPr>
      <w:r>
        <w:t>9.3 Auto-Sync (Future Phase 2)</w:t>
      </w:r>
    </w:p>
    <w:p w14:paraId="1E2A1519" w14:textId="77777777" w:rsidR="00080B9A" w:rsidRDefault="00000000">
      <w:pPr>
        <w:pStyle w:val="ListParagraph"/>
        <w:numPr>
          <w:ilvl w:val="0"/>
          <w:numId w:val="2"/>
        </w:numPr>
        <w:spacing w:before="40" w:after="40"/>
      </w:pPr>
      <w:r>
        <w:rPr>
          <w:color w:val="111827"/>
        </w:rPr>
        <w:t>GitHub Webhook integration: when a push event is received, trigger incremental re-analysis</w:t>
      </w:r>
    </w:p>
    <w:p w14:paraId="4F782DA2" w14:textId="77777777" w:rsidR="00080B9A" w:rsidRDefault="00000000">
      <w:pPr>
        <w:pStyle w:val="ListParagraph"/>
        <w:numPr>
          <w:ilvl w:val="0"/>
          <w:numId w:val="2"/>
        </w:numPr>
        <w:spacing w:before="40" w:after="40"/>
      </w:pPr>
      <w:r>
        <w:rPr>
          <w:color w:val="111827"/>
        </w:rPr>
        <w:t>Only re-parse changed files (diff-based analysis)</w:t>
      </w:r>
    </w:p>
    <w:p w14:paraId="507B799D" w14:textId="77777777" w:rsidR="00080B9A" w:rsidRDefault="00000000">
      <w:pPr>
        <w:pStyle w:val="ListParagraph"/>
        <w:numPr>
          <w:ilvl w:val="0"/>
          <w:numId w:val="2"/>
        </w:numPr>
        <w:spacing w:before="40" w:after="40"/>
      </w:pPr>
      <w:r>
        <w:rPr>
          <w:color w:val="111827"/>
        </w:rPr>
        <w:t>User can enable/disable auto-sync per repository</w:t>
      </w:r>
    </w:p>
    <w:p w14:paraId="2BF56D1A" w14:textId="77777777" w:rsidR="00080B9A" w:rsidRDefault="00000000">
      <w:r>
        <w:br w:type="page"/>
      </w:r>
    </w:p>
    <w:p w14:paraId="01675BF6" w14:textId="77777777" w:rsidR="00080B9A" w:rsidRDefault="00000000">
      <w:pPr>
        <w:pStyle w:val="Heading1"/>
        <w:pBdr>
          <w:bottom w:val="single" w:sz="4" w:space="6" w:color="1A56DB"/>
        </w:pBdr>
      </w:pPr>
      <w:r>
        <w:lastRenderedPageBreak/>
        <w:t>10. Plans &amp; Pricing</w:t>
      </w:r>
    </w:p>
    <w:p w14:paraId="753F93DA" w14:textId="77777777" w:rsidR="00080B9A" w:rsidRDefault="00000000">
      <w:pPr>
        <w:pStyle w:val="Heading2"/>
      </w:pPr>
      <w:r>
        <w:t>10.1 Pricing Tiers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080B9A" w14:paraId="5B79BDE9" w14:textId="77777777">
        <w:tblPrEx>
          <w:tblCellMar>
            <w:top w:w="0" w:type="dxa"/>
            <w:bottom w:w="0" w:type="dxa"/>
          </w:tblCellMar>
        </w:tblPrEx>
        <w:tc>
          <w:tcPr>
            <w:tcW w:w="2340" w:type="dxa"/>
            <w:tcBorders>
              <w:top w:val="single" w:sz="1" w:space="0" w:color="E5E7EB"/>
              <w:left w:val="single" w:sz="1" w:space="0" w:color="E5E7EB"/>
              <w:bottom w:val="single" w:sz="1" w:space="0" w:color="E5E7EB"/>
              <w:right w:val="single" w:sz="1" w:space="0" w:color="E5E7EB"/>
            </w:tcBorders>
            <w:shd w:val="clear" w:color="auto" w:fill="1A56DB"/>
            <w:tcMar>
              <w:top w:w="80" w:type="dxa"/>
              <w:left w:w="120" w:type="dxa"/>
              <w:bottom w:w="80" w:type="dxa"/>
              <w:right w:w="120" w:type="dxa"/>
            </w:tcMar>
          </w:tcPr>
          <w:p w14:paraId="231807D6" w14:textId="77777777" w:rsidR="00080B9A" w:rsidRDefault="00000000">
            <w:pPr>
              <w:jc w:val="center"/>
            </w:pPr>
            <w:r>
              <w:rPr>
                <w:b/>
                <w:bCs/>
                <w:color w:val="FFFFFF"/>
              </w:rPr>
              <w:t>Feature</w:t>
            </w:r>
          </w:p>
        </w:tc>
        <w:tc>
          <w:tcPr>
            <w:tcW w:w="2340" w:type="dxa"/>
            <w:tcBorders>
              <w:top w:val="single" w:sz="1" w:space="0" w:color="E5E7EB"/>
              <w:left w:val="single" w:sz="1" w:space="0" w:color="E5E7EB"/>
              <w:bottom w:val="single" w:sz="1" w:space="0" w:color="E5E7EB"/>
              <w:right w:val="single" w:sz="1" w:space="0" w:color="E5E7EB"/>
            </w:tcBorders>
            <w:shd w:val="clear" w:color="auto" w:fill="1A56DB"/>
            <w:tcMar>
              <w:top w:w="80" w:type="dxa"/>
              <w:left w:w="120" w:type="dxa"/>
              <w:bottom w:w="80" w:type="dxa"/>
              <w:right w:w="120" w:type="dxa"/>
            </w:tcMar>
          </w:tcPr>
          <w:p w14:paraId="6BF16280" w14:textId="77777777" w:rsidR="00080B9A" w:rsidRDefault="00000000">
            <w:pPr>
              <w:jc w:val="center"/>
            </w:pPr>
            <w:r>
              <w:rPr>
                <w:b/>
                <w:bCs/>
                <w:color w:val="FFFFFF"/>
              </w:rPr>
              <w:t>Free</w:t>
            </w:r>
          </w:p>
        </w:tc>
        <w:tc>
          <w:tcPr>
            <w:tcW w:w="2340" w:type="dxa"/>
            <w:tcBorders>
              <w:top w:val="single" w:sz="1" w:space="0" w:color="E5E7EB"/>
              <w:left w:val="single" w:sz="1" w:space="0" w:color="E5E7EB"/>
              <w:bottom w:val="single" w:sz="1" w:space="0" w:color="E5E7EB"/>
              <w:right w:val="single" w:sz="1" w:space="0" w:color="E5E7EB"/>
            </w:tcBorders>
            <w:shd w:val="clear" w:color="auto" w:fill="1A56DB"/>
            <w:tcMar>
              <w:top w:w="80" w:type="dxa"/>
              <w:left w:w="120" w:type="dxa"/>
              <w:bottom w:w="80" w:type="dxa"/>
              <w:right w:w="120" w:type="dxa"/>
            </w:tcMar>
          </w:tcPr>
          <w:p w14:paraId="265CA676" w14:textId="77777777" w:rsidR="00080B9A" w:rsidRDefault="00000000">
            <w:pPr>
              <w:jc w:val="center"/>
            </w:pPr>
            <w:r>
              <w:rPr>
                <w:b/>
                <w:bCs/>
                <w:color w:val="FFFFFF"/>
              </w:rPr>
              <w:t>Pro ($12/</w:t>
            </w:r>
            <w:proofErr w:type="spellStart"/>
            <w:r>
              <w:rPr>
                <w:b/>
                <w:bCs/>
                <w:color w:val="FFFFFF"/>
              </w:rPr>
              <w:t>mo</w:t>
            </w:r>
            <w:proofErr w:type="spellEnd"/>
            <w:r>
              <w:rPr>
                <w:b/>
                <w:bCs/>
                <w:color w:val="FFFFFF"/>
              </w:rPr>
              <w:t>)</w:t>
            </w:r>
          </w:p>
        </w:tc>
        <w:tc>
          <w:tcPr>
            <w:tcW w:w="2340" w:type="dxa"/>
            <w:tcBorders>
              <w:top w:val="single" w:sz="1" w:space="0" w:color="E5E7EB"/>
              <w:left w:val="single" w:sz="1" w:space="0" w:color="E5E7EB"/>
              <w:bottom w:val="single" w:sz="1" w:space="0" w:color="E5E7EB"/>
              <w:right w:val="single" w:sz="1" w:space="0" w:color="E5E7EB"/>
            </w:tcBorders>
            <w:shd w:val="clear" w:color="auto" w:fill="1A56DB"/>
            <w:tcMar>
              <w:top w:w="80" w:type="dxa"/>
              <w:left w:w="120" w:type="dxa"/>
              <w:bottom w:w="80" w:type="dxa"/>
              <w:right w:w="120" w:type="dxa"/>
            </w:tcMar>
          </w:tcPr>
          <w:p w14:paraId="4B6ACE50" w14:textId="77777777" w:rsidR="00080B9A" w:rsidRDefault="00000000">
            <w:pPr>
              <w:jc w:val="center"/>
            </w:pPr>
            <w:r>
              <w:rPr>
                <w:b/>
                <w:bCs/>
                <w:color w:val="FFFFFF"/>
              </w:rPr>
              <w:t>Team ($35/</w:t>
            </w:r>
            <w:proofErr w:type="spellStart"/>
            <w:r>
              <w:rPr>
                <w:b/>
                <w:bCs/>
                <w:color w:val="FFFFFF"/>
              </w:rPr>
              <w:t>mo</w:t>
            </w:r>
            <w:proofErr w:type="spellEnd"/>
            <w:r>
              <w:rPr>
                <w:b/>
                <w:bCs/>
                <w:color w:val="FFFFFF"/>
              </w:rPr>
              <w:t>/user)</w:t>
            </w:r>
          </w:p>
        </w:tc>
      </w:tr>
      <w:tr w:rsidR="00080B9A" w14:paraId="46A9FEC6" w14:textId="77777777">
        <w:tblPrEx>
          <w:tblCellMar>
            <w:top w:w="0" w:type="dxa"/>
            <w:bottom w:w="0" w:type="dxa"/>
          </w:tblCellMar>
        </w:tblPrEx>
        <w:tc>
          <w:tcPr>
            <w:tcW w:w="234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68776E3B" w14:textId="77777777" w:rsidR="00080B9A" w:rsidRDefault="00000000">
            <w:pPr>
              <w:jc w:val="center"/>
            </w:pPr>
            <w:r>
              <w:rPr>
                <w:color w:val="111827"/>
              </w:rPr>
              <w:t>Public repos</w:t>
            </w:r>
          </w:p>
        </w:tc>
        <w:tc>
          <w:tcPr>
            <w:tcW w:w="234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48CCBE6D" w14:textId="77777777" w:rsidR="00080B9A" w:rsidRDefault="00000000">
            <w:pPr>
              <w:jc w:val="center"/>
            </w:pPr>
            <w:r>
              <w:rPr>
                <w:color w:val="111827"/>
              </w:rPr>
              <w:t>3 repos</w:t>
            </w:r>
          </w:p>
        </w:tc>
        <w:tc>
          <w:tcPr>
            <w:tcW w:w="234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71B23223" w14:textId="77777777" w:rsidR="00080B9A" w:rsidRDefault="00000000">
            <w:pPr>
              <w:jc w:val="center"/>
            </w:pPr>
            <w:r>
              <w:rPr>
                <w:color w:val="111827"/>
              </w:rPr>
              <w:t>Unlimited</w:t>
            </w:r>
          </w:p>
        </w:tc>
        <w:tc>
          <w:tcPr>
            <w:tcW w:w="234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5C3A610C" w14:textId="77777777" w:rsidR="00080B9A" w:rsidRDefault="00000000">
            <w:pPr>
              <w:jc w:val="center"/>
            </w:pPr>
            <w:r>
              <w:rPr>
                <w:color w:val="111827"/>
              </w:rPr>
              <w:t>Unlimited</w:t>
            </w:r>
          </w:p>
        </w:tc>
      </w:tr>
      <w:tr w:rsidR="00080B9A" w14:paraId="01996517" w14:textId="77777777">
        <w:tblPrEx>
          <w:tblCellMar>
            <w:top w:w="0" w:type="dxa"/>
            <w:bottom w:w="0" w:type="dxa"/>
          </w:tblCellMar>
        </w:tblPrEx>
        <w:tc>
          <w:tcPr>
            <w:tcW w:w="234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029FBD9D" w14:textId="77777777" w:rsidR="00080B9A" w:rsidRDefault="00000000">
            <w:pPr>
              <w:jc w:val="center"/>
            </w:pPr>
            <w:r>
              <w:rPr>
                <w:color w:val="111827"/>
              </w:rPr>
              <w:t>Private repos</w:t>
            </w:r>
          </w:p>
        </w:tc>
        <w:tc>
          <w:tcPr>
            <w:tcW w:w="234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4539CEAE" w14:textId="77777777" w:rsidR="00080B9A" w:rsidRDefault="00000000">
            <w:pPr>
              <w:jc w:val="center"/>
            </w:pPr>
            <w:r>
              <w:rPr>
                <w:color w:val="111827"/>
              </w:rPr>
              <w:t>None</w:t>
            </w:r>
          </w:p>
        </w:tc>
        <w:tc>
          <w:tcPr>
            <w:tcW w:w="234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55BACE37" w14:textId="77777777" w:rsidR="00080B9A" w:rsidRDefault="00000000">
            <w:pPr>
              <w:jc w:val="center"/>
            </w:pPr>
            <w:r>
              <w:rPr>
                <w:color w:val="111827"/>
              </w:rPr>
              <w:t>20 repos</w:t>
            </w:r>
          </w:p>
        </w:tc>
        <w:tc>
          <w:tcPr>
            <w:tcW w:w="234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7A85FF20" w14:textId="77777777" w:rsidR="00080B9A" w:rsidRDefault="00000000">
            <w:pPr>
              <w:jc w:val="center"/>
            </w:pPr>
            <w:r>
              <w:rPr>
                <w:color w:val="111827"/>
              </w:rPr>
              <w:t>Unlimited</w:t>
            </w:r>
          </w:p>
        </w:tc>
      </w:tr>
      <w:tr w:rsidR="00080B9A" w14:paraId="46F1CFF7" w14:textId="77777777">
        <w:tblPrEx>
          <w:tblCellMar>
            <w:top w:w="0" w:type="dxa"/>
            <w:bottom w:w="0" w:type="dxa"/>
          </w:tblCellMar>
        </w:tblPrEx>
        <w:tc>
          <w:tcPr>
            <w:tcW w:w="234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74C7DD92" w14:textId="77777777" w:rsidR="00080B9A" w:rsidRDefault="00000000">
            <w:pPr>
              <w:jc w:val="center"/>
            </w:pPr>
            <w:r>
              <w:rPr>
                <w:color w:val="111827"/>
              </w:rPr>
              <w:t>Repo size limit</w:t>
            </w:r>
          </w:p>
        </w:tc>
        <w:tc>
          <w:tcPr>
            <w:tcW w:w="234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328C2F6A" w14:textId="77777777" w:rsidR="00080B9A" w:rsidRDefault="00000000">
            <w:pPr>
              <w:jc w:val="center"/>
            </w:pPr>
            <w:r>
              <w:rPr>
                <w:color w:val="111827"/>
              </w:rPr>
              <w:t>Up to 50MB</w:t>
            </w:r>
          </w:p>
        </w:tc>
        <w:tc>
          <w:tcPr>
            <w:tcW w:w="234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4703C0D0" w14:textId="77777777" w:rsidR="00080B9A" w:rsidRDefault="00000000">
            <w:pPr>
              <w:jc w:val="center"/>
            </w:pPr>
            <w:r>
              <w:rPr>
                <w:color w:val="111827"/>
              </w:rPr>
              <w:t>Up to 500MB</w:t>
            </w:r>
          </w:p>
        </w:tc>
        <w:tc>
          <w:tcPr>
            <w:tcW w:w="234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7608B417" w14:textId="77777777" w:rsidR="00080B9A" w:rsidRDefault="00000000">
            <w:pPr>
              <w:jc w:val="center"/>
            </w:pPr>
            <w:r>
              <w:rPr>
                <w:color w:val="111827"/>
              </w:rPr>
              <w:t>Up to 2GB</w:t>
            </w:r>
          </w:p>
        </w:tc>
      </w:tr>
      <w:tr w:rsidR="00080B9A" w14:paraId="6C7C72FE" w14:textId="77777777">
        <w:tblPrEx>
          <w:tblCellMar>
            <w:top w:w="0" w:type="dxa"/>
            <w:bottom w:w="0" w:type="dxa"/>
          </w:tblCellMar>
        </w:tblPrEx>
        <w:tc>
          <w:tcPr>
            <w:tcW w:w="234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45C40914" w14:textId="77777777" w:rsidR="00080B9A" w:rsidRDefault="00000000">
            <w:pPr>
              <w:jc w:val="center"/>
            </w:pPr>
            <w:r>
              <w:rPr>
                <w:color w:val="111827"/>
              </w:rPr>
              <w:t>AI doc generation</w:t>
            </w:r>
          </w:p>
        </w:tc>
        <w:tc>
          <w:tcPr>
            <w:tcW w:w="234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0C9D0FA6" w14:textId="77777777" w:rsidR="00080B9A" w:rsidRDefault="00000000">
            <w:pPr>
              <w:jc w:val="center"/>
            </w:pPr>
            <w:r>
              <w:rPr>
                <w:color w:val="111827"/>
              </w:rPr>
              <w:t>1x per repo</w:t>
            </w:r>
          </w:p>
        </w:tc>
        <w:tc>
          <w:tcPr>
            <w:tcW w:w="234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006DFC72" w14:textId="77777777" w:rsidR="00080B9A" w:rsidRDefault="00000000">
            <w:pPr>
              <w:jc w:val="center"/>
            </w:pPr>
            <w:r>
              <w:rPr>
                <w:color w:val="111827"/>
              </w:rPr>
              <w:t>10x per repo/month</w:t>
            </w:r>
          </w:p>
        </w:tc>
        <w:tc>
          <w:tcPr>
            <w:tcW w:w="234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167A4A2E" w14:textId="77777777" w:rsidR="00080B9A" w:rsidRDefault="00000000">
            <w:pPr>
              <w:jc w:val="center"/>
            </w:pPr>
            <w:r>
              <w:rPr>
                <w:color w:val="111827"/>
              </w:rPr>
              <w:t>Unlimited</w:t>
            </w:r>
          </w:p>
        </w:tc>
      </w:tr>
      <w:tr w:rsidR="00080B9A" w14:paraId="75F8F18E" w14:textId="77777777">
        <w:tblPrEx>
          <w:tblCellMar>
            <w:top w:w="0" w:type="dxa"/>
            <w:bottom w:w="0" w:type="dxa"/>
          </w:tblCellMar>
        </w:tblPrEx>
        <w:tc>
          <w:tcPr>
            <w:tcW w:w="234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7D546D06" w14:textId="77777777" w:rsidR="00080B9A" w:rsidRDefault="00000000">
            <w:pPr>
              <w:jc w:val="center"/>
            </w:pPr>
            <w:r>
              <w:rPr>
                <w:color w:val="111827"/>
              </w:rPr>
              <w:t>AI Chat messages</w:t>
            </w:r>
          </w:p>
        </w:tc>
        <w:tc>
          <w:tcPr>
            <w:tcW w:w="234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2AE7733F" w14:textId="77777777" w:rsidR="00080B9A" w:rsidRDefault="00000000">
            <w:pPr>
              <w:jc w:val="center"/>
            </w:pPr>
            <w:r>
              <w:rPr>
                <w:color w:val="111827"/>
              </w:rPr>
              <w:t>50 / month</w:t>
            </w:r>
          </w:p>
        </w:tc>
        <w:tc>
          <w:tcPr>
            <w:tcW w:w="234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0C3CF94D" w14:textId="77777777" w:rsidR="00080B9A" w:rsidRDefault="00000000">
            <w:pPr>
              <w:jc w:val="center"/>
            </w:pPr>
            <w:r>
              <w:rPr>
                <w:color w:val="111827"/>
              </w:rPr>
              <w:t>500 / month</w:t>
            </w:r>
          </w:p>
        </w:tc>
        <w:tc>
          <w:tcPr>
            <w:tcW w:w="234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1A34C868" w14:textId="77777777" w:rsidR="00080B9A" w:rsidRDefault="00000000">
            <w:pPr>
              <w:jc w:val="center"/>
            </w:pPr>
            <w:r>
              <w:rPr>
                <w:color w:val="111827"/>
              </w:rPr>
              <w:t>Unlimited</w:t>
            </w:r>
          </w:p>
        </w:tc>
      </w:tr>
      <w:tr w:rsidR="00080B9A" w14:paraId="4B0D7323" w14:textId="77777777">
        <w:tblPrEx>
          <w:tblCellMar>
            <w:top w:w="0" w:type="dxa"/>
            <w:bottom w:w="0" w:type="dxa"/>
          </w:tblCellMar>
        </w:tblPrEx>
        <w:tc>
          <w:tcPr>
            <w:tcW w:w="234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6A57C221" w14:textId="77777777" w:rsidR="00080B9A" w:rsidRDefault="00000000">
            <w:pPr>
              <w:jc w:val="center"/>
            </w:pPr>
            <w:r>
              <w:rPr>
                <w:color w:val="111827"/>
              </w:rPr>
              <w:t>Analysis history</w:t>
            </w:r>
          </w:p>
        </w:tc>
        <w:tc>
          <w:tcPr>
            <w:tcW w:w="234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43BF5B68" w14:textId="77777777" w:rsidR="00080B9A" w:rsidRDefault="00000000">
            <w:pPr>
              <w:jc w:val="center"/>
            </w:pPr>
            <w:r>
              <w:rPr>
                <w:color w:val="111827"/>
              </w:rPr>
              <w:t>1 snapshot</w:t>
            </w:r>
          </w:p>
        </w:tc>
        <w:tc>
          <w:tcPr>
            <w:tcW w:w="234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1F228272" w14:textId="77777777" w:rsidR="00080B9A" w:rsidRDefault="00000000">
            <w:pPr>
              <w:jc w:val="center"/>
            </w:pPr>
            <w:r>
              <w:rPr>
                <w:color w:val="111827"/>
              </w:rPr>
              <w:t>10 snapshots</w:t>
            </w:r>
          </w:p>
        </w:tc>
        <w:tc>
          <w:tcPr>
            <w:tcW w:w="234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09F304D7" w14:textId="77777777" w:rsidR="00080B9A" w:rsidRDefault="00000000">
            <w:pPr>
              <w:jc w:val="center"/>
            </w:pPr>
            <w:r>
              <w:rPr>
                <w:color w:val="111827"/>
              </w:rPr>
              <w:t>Unlimited</w:t>
            </w:r>
          </w:p>
        </w:tc>
      </w:tr>
      <w:tr w:rsidR="00080B9A" w14:paraId="47771487" w14:textId="77777777">
        <w:tblPrEx>
          <w:tblCellMar>
            <w:top w:w="0" w:type="dxa"/>
            <w:bottom w:w="0" w:type="dxa"/>
          </w:tblCellMar>
        </w:tblPrEx>
        <w:tc>
          <w:tcPr>
            <w:tcW w:w="234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5E06E70C" w14:textId="77777777" w:rsidR="00080B9A" w:rsidRDefault="00000000">
            <w:pPr>
              <w:jc w:val="center"/>
            </w:pPr>
            <w:r>
              <w:rPr>
                <w:color w:val="111827"/>
              </w:rPr>
              <w:t>Export (PDF/MD)</w:t>
            </w:r>
          </w:p>
        </w:tc>
        <w:tc>
          <w:tcPr>
            <w:tcW w:w="234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49DA8F53" w14:textId="77777777" w:rsidR="00080B9A" w:rsidRDefault="00000000">
            <w:pPr>
              <w:jc w:val="center"/>
            </w:pPr>
            <w:r>
              <w:rPr>
                <w:color w:val="111827"/>
              </w:rPr>
              <w:t>No</w:t>
            </w:r>
          </w:p>
        </w:tc>
        <w:tc>
          <w:tcPr>
            <w:tcW w:w="234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60B9466E" w14:textId="77777777" w:rsidR="00080B9A" w:rsidRDefault="00000000">
            <w:pPr>
              <w:jc w:val="center"/>
            </w:pPr>
            <w:r>
              <w:rPr>
                <w:color w:val="111827"/>
              </w:rPr>
              <w:t>Yes</w:t>
            </w:r>
          </w:p>
        </w:tc>
        <w:tc>
          <w:tcPr>
            <w:tcW w:w="234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3ECFDDA7" w14:textId="77777777" w:rsidR="00080B9A" w:rsidRDefault="00000000">
            <w:pPr>
              <w:jc w:val="center"/>
            </w:pPr>
            <w:r>
              <w:rPr>
                <w:color w:val="111827"/>
              </w:rPr>
              <w:t>Yes</w:t>
            </w:r>
          </w:p>
        </w:tc>
      </w:tr>
      <w:tr w:rsidR="00080B9A" w14:paraId="11ABAC8E" w14:textId="77777777">
        <w:tblPrEx>
          <w:tblCellMar>
            <w:top w:w="0" w:type="dxa"/>
            <w:bottom w:w="0" w:type="dxa"/>
          </w:tblCellMar>
        </w:tblPrEx>
        <w:tc>
          <w:tcPr>
            <w:tcW w:w="234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3E5B561C" w14:textId="77777777" w:rsidR="00080B9A" w:rsidRDefault="00000000">
            <w:pPr>
              <w:jc w:val="center"/>
            </w:pPr>
            <w:r>
              <w:rPr>
                <w:color w:val="111827"/>
              </w:rPr>
              <w:t>Shareable doc links</w:t>
            </w:r>
          </w:p>
        </w:tc>
        <w:tc>
          <w:tcPr>
            <w:tcW w:w="234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51034C8F" w14:textId="77777777" w:rsidR="00080B9A" w:rsidRDefault="00000000">
            <w:pPr>
              <w:jc w:val="center"/>
            </w:pPr>
            <w:r>
              <w:rPr>
                <w:color w:val="111827"/>
              </w:rPr>
              <w:t>No</w:t>
            </w:r>
          </w:p>
        </w:tc>
        <w:tc>
          <w:tcPr>
            <w:tcW w:w="234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069CE25E" w14:textId="77777777" w:rsidR="00080B9A" w:rsidRDefault="00000000">
            <w:pPr>
              <w:jc w:val="center"/>
            </w:pPr>
            <w:r>
              <w:rPr>
                <w:color w:val="111827"/>
              </w:rPr>
              <w:t>Yes</w:t>
            </w:r>
          </w:p>
        </w:tc>
        <w:tc>
          <w:tcPr>
            <w:tcW w:w="234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4BA4F083" w14:textId="77777777" w:rsidR="00080B9A" w:rsidRDefault="00000000">
            <w:pPr>
              <w:jc w:val="center"/>
            </w:pPr>
            <w:r>
              <w:rPr>
                <w:color w:val="111827"/>
              </w:rPr>
              <w:t>Yes</w:t>
            </w:r>
          </w:p>
        </w:tc>
      </w:tr>
      <w:tr w:rsidR="00080B9A" w14:paraId="7F62D5CE" w14:textId="77777777">
        <w:tblPrEx>
          <w:tblCellMar>
            <w:top w:w="0" w:type="dxa"/>
            <w:bottom w:w="0" w:type="dxa"/>
          </w:tblCellMar>
        </w:tblPrEx>
        <w:tc>
          <w:tcPr>
            <w:tcW w:w="234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02078AB2" w14:textId="77777777" w:rsidR="00080B9A" w:rsidRDefault="00000000">
            <w:pPr>
              <w:jc w:val="center"/>
            </w:pPr>
            <w:r>
              <w:rPr>
                <w:color w:val="111827"/>
              </w:rPr>
              <w:t>Team access</w:t>
            </w:r>
          </w:p>
        </w:tc>
        <w:tc>
          <w:tcPr>
            <w:tcW w:w="234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76609099" w14:textId="77777777" w:rsidR="00080B9A" w:rsidRDefault="00000000">
            <w:pPr>
              <w:jc w:val="center"/>
            </w:pPr>
            <w:r>
              <w:rPr>
                <w:color w:val="111827"/>
              </w:rPr>
              <w:t>No</w:t>
            </w:r>
          </w:p>
        </w:tc>
        <w:tc>
          <w:tcPr>
            <w:tcW w:w="234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719837CA" w14:textId="77777777" w:rsidR="00080B9A" w:rsidRDefault="00000000">
            <w:pPr>
              <w:jc w:val="center"/>
            </w:pPr>
            <w:r>
              <w:rPr>
                <w:color w:val="111827"/>
              </w:rPr>
              <w:t>No</w:t>
            </w:r>
          </w:p>
        </w:tc>
        <w:tc>
          <w:tcPr>
            <w:tcW w:w="234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77A13B0A" w14:textId="77777777" w:rsidR="00080B9A" w:rsidRDefault="00000000">
            <w:pPr>
              <w:jc w:val="center"/>
            </w:pPr>
            <w:r>
              <w:rPr>
                <w:color w:val="111827"/>
              </w:rPr>
              <w:t>Yes</w:t>
            </w:r>
          </w:p>
        </w:tc>
      </w:tr>
      <w:tr w:rsidR="00080B9A" w14:paraId="334E15F2" w14:textId="77777777">
        <w:tblPrEx>
          <w:tblCellMar>
            <w:top w:w="0" w:type="dxa"/>
            <w:bottom w:w="0" w:type="dxa"/>
          </w:tblCellMar>
        </w:tblPrEx>
        <w:tc>
          <w:tcPr>
            <w:tcW w:w="234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0DB144B0" w14:textId="77777777" w:rsidR="00080B9A" w:rsidRDefault="00000000">
            <w:pPr>
              <w:jc w:val="center"/>
            </w:pPr>
            <w:r>
              <w:rPr>
                <w:color w:val="111827"/>
              </w:rPr>
              <w:t>Priority analysis</w:t>
            </w:r>
          </w:p>
        </w:tc>
        <w:tc>
          <w:tcPr>
            <w:tcW w:w="234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64A4C95C" w14:textId="77777777" w:rsidR="00080B9A" w:rsidRDefault="00000000">
            <w:pPr>
              <w:jc w:val="center"/>
            </w:pPr>
            <w:r>
              <w:rPr>
                <w:color w:val="111827"/>
              </w:rPr>
              <w:t>No</w:t>
            </w:r>
          </w:p>
        </w:tc>
        <w:tc>
          <w:tcPr>
            <w:tcW w:w="234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20CDBBD2" w14:textId="77777777" w:rsidR="00080B9A" w:rsidRDefault="00000000">
            <w:pPr>
              <w:jc w:val="center"/>
            </w:pPr>
            <w:r>
              <w:rPr>
                <w:color w:val="111827"/>
              </w:rPr>
              <w:t>No</w:t>
            </w:r>
          </w:p>
        </w:tc>
        <w:tc>
          <w:tcPr>
            <w:tcW w:w="234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0FAB2243" w14:textId="77777777" w:rsidR="00080B9A" w:rsidRDefault="00000000">
            <w:pPr>
              <w:jc w:val="center"/>
            </w:pPr>
            <w:r>
              <w:rPr>
                <w:color w:val="111827"/>
              </w:rPr>
              <w:t>Yes</w:t>
            </w:r>
          </w:p>
        </w:tc>
      </w:tr>
    </w:tbl>
    <w:p w14:paraId="55ACA1D4" w14:textId="77777777" w:rsidR="00080B9A" w:rsidRDefault="00000000">
      <w:r>
        <w:br w:type="page"/>
      </w:r>
    </w:p>
    <w:p w14:paraId="5AC935B4" w14:textId="77777777" w:rsidR="00080B9A" w:rsidRDefault="00000000">
      <w:pPr>
        <w:pStyle w:val="Heading1"/>
        <w:pBdr>
          <w:bottom w:val="single" w:sz="4" w:space="6" w:color="1A56DB"/>
        </w:pBdr>
      </w:pPr>
      <w:r>
        <w:lastRenderedPageBreak/>
        <w:t>11. Feature Requirements by Priority</w:t>
      </w:r>
    </w:p>
    <w:p w14:paraId="741E259C" w14:textId="77777777" w:rsidR="00080B9A" w:rsidRDefault="00000000">
      <w:pPr>
        <w:pStyle w:val="Heading2"/>
      </w:pPr>
      <w:r>
        <w:t>11.1 Phase 1 — MVP (Months 1–3)</w:t>
      </w:r>
    </w:p>
    <w:p w14:paraId="4395CF1A" w14:textId="77777777" w:rsidR="00080B9A" w:rsidRDefault="00000000">
      <w:pPr>
        <w:spacing w:before="80" w:after="80" w:line="276" w:lineRule="auto"/>
      </w:pPr>
      <w:r>
        <w:rPr>
          <w:color w:val="111827"/>
        </w:rPr>
        <w:t>Must-have features for launch:</w:t>
      </w:r>
    </w:p>
    <w:p w14:paraId="6536F4FB" w14:textId="77777777" w:rsidR="00080B9A" w:rsidRDefault="00080B9A">
      <w:pPr>
        <w:spacing w:before="80" w:after="80"/>
      </w:pPr>
    </w:p>
    <w:p w14:paraId="0861278A" w14:textId="77777777" w:rsidR="00080B9A" w:rsidRDefault="00000000">
      <w:pPr>
        <w:pStyle w:val="ListParagraph"/>
        <w:numPr>
          <w:ilvl w:val="0"/>
          <w:numId w:val="2"/>
        </w:numPr>
        <w:spacing w:before="40" w:after="40"/>
      </w:pPr>
      <w:r>
        <w:rPr>
          <w:color w:val="111827"/>
        </w:rPr>
        <w:t>GitHub OAuth registration and email/password registration</w:t>
      </w:r>
    </w:p>
    <w:p w14:paraId="12369142" w14:textId="77777777" w:rsidR="00080B9A" w:rsidRDefault="00000000">
      <w:pPr>
        <w:pStyle w:val="ListParagraph"/>
        <w:numPr>
          <w:ilvl w:val="0"/>
          <w:numId w:val="2"/>
        </w:numPr>
        <w:spacing w:before="40" w:after="40"/>
      </w:pPr>
      <w:r>
        <w:rPr>
          <w:color w:val="111827"/>
        </w:rPr>
        <w:t>GitHub repo picker (personal repos only)</w:t>
      </w:r>
    </w:p>
    <w:p w14:paraId="526F4653" w14:textId="77777777" w:rsidR="00080B9A" w:rsidRDefault="00000000">
      <w:pPr>
        <w:pStyle w:val="ListParagraph"/>
        <w:numPr>
          <w:ilvl w:val="0"/>
          <w:numId w:val="2"/>
        </w:numPr>
        <w:spacing w:before="40" w:after="40"/>
      </w:pPr>
      <w:r>
        <w:rPr>
          <w:color w:val="111827"/>
        </w:rPr>
        <w:t>File tree fetching and JavaScript/TypeScript parsing with Tree-sitter</w:t>
      </w:r>
    </w:p>
    <w:p w14:paraId="11E9C495" w14:textId="77777777" w:rsidR="00080B9A" w:rsidRDefault="00000000">
      <w:pPr>
        <w:pStyle w:val="ListParagraph"/>
        <w:numPr>
          <w:ilvl w:val="0"/>
          <w:numId w:val="2"/>
        </w:numPr>
        <w:spacing w:before="40" w:after="40"/>
      </w:pPr>
      <w:r>
        <w:rPr>
          <w:color w:val="111827"/>
        </w:rPr>
        <w:t>Basic dependency graph visualization with Cytoscape.js (force-directed layout only)</w:t>
      </w:r>
    </w:p>
    <w:p w14:paraId="50274738" w14:textId="77777777" w:rsidR="00080B9A" w:rsidRDefault="00000000">
      <w:pPr>
        <w:pStyle w:val="ListParagraph"/>
        <w:numPr>
          <w:ilvl w:val="0"/>
          <w:numId w:val="2"/>
        </w:numPr>
        <w:spacing w:before="40" w:after="40"/>
      </w:pPr>
      <w:r>
        <w:rPr>
          <w:color w:val="111827"/>
        </w:rPr>
        <w:t>Gemini-powered architecture overview doc generation</w:t>
      </w:r>
    </w:p>
    <w:p w14:paraId="0DE406F0" w14:textId="77777777" w:rsidR="00080B9A" w:rsidRDefault="00000000">
      <w:pPr>
        <w:pStyle w:val="ListParagraph"/>
        <w:numPr>
          <w:ilvl w:val="0"/>
          <w:numId w:val="2"/>
        </w:numPr>
        <w:spacing w:before="40" w:after="40"/>
      </w:pPr>
      <w:r>
        <w:rPr>
          <w:color w:val="111827"/>
        </w:rPr>
        <w:t>Module-level AI documentation for each file</w:t>
      </w:r>
    </w:p>
    <w:p w14:paraId="7FEAE59F" w14:textId="77777777" w:rsidR="00080B9A" w:rsidRDefault="00000000">
      <w:pPr>
        <w:pStyle w:val="ListParagraph"/>
        <w:numPr>
          <w:ilvl w:val="0"/>
          <w:numId w:val="2"/>
        </w:numPr>
        <w:spacing w:before="40" w:after="40"/>
      </w:pPr>
      <w:proofErr w:type="spellStart"/>
      <w:r>
        <w:rPr>
          <w:color w:val="111827"/>
        </w:rPr>
        <w:t>Supabase</w:t>
      </w:r>
      <w:proofErr w:type="spellEnd"/>
      <w:r>
        <w:rPr>
          <w:color w:val="111827"/>
        </w:rPr>
        <w:t xml:space="preserve"> Realtime progress tracking during analysis</w:t>
      </w:r>
    </w:p>
    <w:p w14:paraId="71780D0E" w14:textId="77777777" w:rsidR="00080B9A" w:rsidRDefault="00000000">
      <w:pPr>
        <w:pStyle w:val="ListParagraph"/>
        <w:numPr>
          <w:ilvl w:val="0"/>
          <w:numId w:val="2"/>
        </w:numPr>
        <w:spacing w:before="40" w:after="40"/>
      </w:pPr>
      <w:r>
        <w:rPr>
          <w:color w:val="111827"/>
        </w:rPr>
        <w:t>Dashboard with repo cards and basic stats</w:t>
      </w:r>
    </w:p>
    <w:p w14:paraId="2599BB83" w14:textId="77777777" w:rsidR="00080B9A" w:rsidRDefault="00000000">
      <w:pPr>
        <w:pStyle w:val="ListParagraph"/>
        <w:numPr>
          <w:ilvl w:val="0"/>
          <w:numId w:val="2"/>
        </w:numPr>
        <w:spacing w:before="40" w:after="40"/>
      </w:pPr>
      <w:r>
        <w:rPr>
          <w:color w:val="111827"/>
        </w:rPr>
        <w:t>Right panel with file overview and source viewer</w:t>
      </w:r>
    </w:p>
    <w:p w14:paraId="15BB59F3" w14:textId="77777777" w:rsidR="00080B9A" w:rsidRDefault="00000000">
      <w:pPr>
        <w:pStyle w:val="ListParagraph"/>
        <w:numPr>
          <w:ilvl w:val="0"/>
          <w:numId w:val="2"/>
        </w:numPr>
        <w:spacing w:before="40" w:after="40"/>
      </w:pPr>
      <w:r>
        <w:rPr>
          <w:color w:val="111827"/>
        </w:rPr>
        <w:t>Free tier enforcement (3 public repos, 50MB limit)</w:t>
      </w:r>
    </w:p>
    <w:p w14:paraId="4F766C15" w14:textId="77777777" w:rsidR="00080B9A" w:rsidRDefault="00080B9A">
      <w:pPr>
        <w:spacing w:before="80" w:after="80"/>
      </w:pPr>
    </w:p>
    <w:p w14:paraId="0D1D534C" w14:textId="77777777" w:rsidR="00080B9A" w:rsidRDefault="00000000">
      <w:pPr>
        <w:pStyle w:val="Heading2"/>
      </w:pPr>
      <w:r>
        <w:t>11.2 Phase 2 — Growth Features (Months 4–6)</w:t>
      </w:r>
    </w:p>
    <w:p w14:paraId="39115324" w14:textId="77777777" w:rsidR="00080B9A" w:rsidRDefault="00000000">
      <w:pPr>
        <w:pStyle w:val="ListParagraph"/>
        <w:numPr>
          <w:ilvl w:val="0"/>
          <w:numId w:val="2"/>
        </w:numPr>
        <w:spacing w:before="40" w:after="40"/>
      </w:pPr>
      <w:r>
        <w:rPr>
          <w:color w:val="111827"/>
        </w:rPr>
        <w:t>AI Chat interface scoped to a repository</w:t>
      </w:r>
    </w:p>
    <w:p w14:paraId="68AF5F52" w14:textId="77777777" w:rsidR="00080B9A" w:rsidRDefault="00000000">
      <w:pPr>
        <w:pStyle w:val="ListParagraph"/>
        <w:numPr>
          <w:ilvl w:val="0"/>
          <w:numId w:val="2"/>
        </w:numPr>
        <w:spacing w:before="40" w:after="40"/>
      </w:pPr>
      <w:r>
        <w:rPr>
          <w:color w:val="111827"/>
        </w:rPr>
        <w:t>Multi-language support: Python, Go, Rust, Java (add Tree-sitter grammars)</w:t>
      </w:r>
    </w:p>
    <w:p w14:paraId="2AE8C56D" w14:textId="77777777" w:rsidR="00080B9A" w:rsidRDefault="00000000">
      <w:pPr>
        <w:pStyle w:val="ListParagraph"/>
        <w:numPr>
          <w:ilvl w:val="0"/>
          <w:numId w:val="2"/>
        </w:numPr>
        <w:spacing w:before="40" w:after="40"/>
      </w:pPr>
      <w:r>
        <w:rPr>
          <w:color w:val="111827"/>
        </w:rPr>
        <w:t>Multiple graph layout options (hierarchical, folder, circular)</w:t>
      </w:r>
    </w:p>
    <w:p w14:paraId="3EEAAB02" w14:textId="77777777" w:rsidR="00080B9A" w:rsidRDefault="00000000">
      <w:pPr>
        <w:pStyle w:val="ListParagraph"/>
        <w:numPr>
          <w:ilvl w:val="0"/>
          <w:numId w:val="2"/>
        </w:numPr>
        <w:spacing w:before="40" w:after="40"/>
      </w:pPr>
      <w:r>
        <w:rPr>
          <w:color w:val="111827"/>
        </w:rPr>
        <w:t>Function-level graph nodes ("Deep" analysis mode)</w:t>
      </w:r>
    </w:p>
    <w:p w14:paraId="4BAF3F59" w14:textId="77777777" w:rsidR="00080B9A" w:rsidRDefault="00000000">
      <w:pPr>
        <w:pStyle w:val="ListParagraph"/>
        <w:numPr>
          <w:ilvl w:val="0"/>
          <w:numId w:val="2"/>
        </w:numPr>
        <w:spacing w:before="40" w:after="40"/>
      </w:pPr>
      <w:r>
        <w:rPr>
          <w:color w:val="111827"/>
        </w:rPr>
        <w:t>Docs export to PDF and Markdown</w:t>
      </w:r>
    </w:p>
    <w:p w14:paraId="1D1E0816" w14:textId="77777777" w:rsidR="00080B9A" w:rsidRDefault="00000000">
      <w:pPr>
        <w:pStyle w:val="ListParagraph"/>
        <w:numPr>
          <w:ilvl w:val="0"/>
          <w:numId w:val="2"/>
        </w:numPr>
        <w:spacing w:before="40" w:after="40"/>
      </w:pPr>
      <w:r>
        <w:rPr>
          <w:color w:val="111827"/>
        </w:rPr>
        <w:t>Shareable read-only doc links</w:t>
      </w:r>
    </w:p>
    <w:p w14:paraId="2428E3CC" w14:textId="77777777" w:rsidR="00080B9A" w:rsidRDefault="00000000">
      <w:pPr>
        <w:pStyle w:val="ListParagraph"/>
        <w:numPr>
          <w:ilvl w:val="0"/>
          <w:numId w:val="2"/>
        </w:numPr>
        <w:spacing w:before="40" w:after="40"/>
      </w:pPr>
      <w:r>
        <w:rPr>
          <w:color w:val="111827"/>
        </w:rPr>
        <w:t>Organization repo support</w:t>
      </w:r>
    </w:p>
    <w:p w14:paraId="4FB7DE9A" w14:textId="77777777" w:rsidR="00080B9A" w:rsidRDefault="00000000">
      <w:pPr>
        <w:pStyle w:val="ListParagraph"/>
        <w:numPr>
          <w:ilvl w:val="0"/>
          <w:numId w:val="2"/>
        </w:numPr>
        <w:spacing w:before="40" w:after="40"/>
      </w:pPr>
      <w:r>
        <w:rPr>
          <w:color w:val="111827"/>
        </w:rPr>
        <w:t>Pro plan and Stripe payment integration</w:t>
      </w:r>
    </w:p>
    <w:p w14:paraId="5BE39D73" w14:textId="77777777" w:rsidR="00080B9A" w:rsidRDefault="00080B9A">
      <w:pPr>
        <w:spacing w:before="80" w:after="80"/>
      </w:pPr>
    </w:p>
    <w:p w14:paraId="461C2702" w14:textId="77777777" w:rsidR="00080B9A" w:rsidRDefault="00000000">
      <w:pPr>
        <w:pStyle w:val="Heading2"/>
      </w:pPr>
      <w:r>
        <w:t>11.3 Phase 3 — Scale Features (Months 7–12)</w:t>
      </w:r>
    </w:p>
    <w:p w14:paraId="41115696" w14:textId="77777777" w:rsidR="00080B9A" w:rsidRDefault="00000000">
      <w:pPr>
        <w:pStyle w:val="ListParagraph"/>
        <w:numPr>
          <w:ilvl w:val="0"/>
          <w:numId w:val="2"/>
        </w:numPr>
        <w:spacing w:before="40" w:after="40"/>
      </w:pPr>
      <w:r>
        <w:rPr>
          <w:color w:val="111827"/>
        </w:rPr>
        <w:t>Auto-sync via GitHub Webhooks</w:t>
      </w:r>
    </w:p>
    <w:p w14:paraId="513390AF" w14:textId="77777777" w:rsidR="00080B9A" w:rsidRDefault="00000000">
      <w:pPr>
        <w:pStyle w:val="ListParagraph"/>
        <w:numPr>
          <w:ilvl w:val="0"/>
          <w:numId w:val="2"/>
        </w:numPr>
        <w:spacing w:before="40" w:after="40"/>
      </w:pPr>
      <w:r>
        <w:rPr>
          <w:color w:val="111827"/>
        </w:rPr>
        <w:t>Team accounts with shared repo access and commenting</w:t>
      </w:r>
    </w:p>
    <w:p w14:paraId="42425B65" w14:textId="77777777" w:rsidR="00080B9A" w:rsidRDefault="00000000">
      <w:pPr>
        <w:pStyle w:val="ListParagraph"/>
        <w:numPr>
          <w:ilvl w:val="0"/>
          <w:numId w:val="2"/>
        </w:numPr>
        <w:spacing w:before="40" w:after="40"/>
      </w:pPr>
      <w:r>
        <w:rPr>
          <w:color w:val="111827"/>
        </w:rPr>
        <w:t xml:space="preserve">Semantic code search using </w:t>
      </w:r>
      <w:proofErr w:type="spellStart"/>
      <w:r>
        <w:rPr>
          <w:color w:val="111827"/>
        </w:rPr>
        <w:t>pgvector</w:t>
      </w:r>
      <w:proofErr w:type="spellEnd"/>
      <w:r>
        <w:rPr>
          <w:color w:val="111827"/>
        </w:rPr>
        <w:t xml:space="preserve"> embeddings</w:t>
      </w:r>
    </w:p>
    <w:p w14:paraId="06B91905" w14:textId="77777777" w:rsidR="00080B9A" w:rsidRDefault="00000000">
      <w:pPr>
        <w:pStyle w:val="ListParagraph"/>
        <w:numPr>
          <w:ilvl w:val="0"/>
          <w:numId w:val="2"/>
        </w:numPr>
        <w:spacing w:before="40" w:after="40"/>
      </w:pPr>
      <w:r>
        <w:rPr>
          <w:color w:val="111827"/>
        </w:rPr>
        <w:t>GitHub Wiki / Confluence push integration</w:t>
      </w:r>
    </w:p>
    <w:p w14:paraId="06019ACE" w14:textId="6F704B23" w:rsidR="00080B9A" w:rsidRDefault="00000000">
      <w:pPr>
        <w:pStyle w:val="ListParagraph"/>
        <w:numPr>
          <w:ilvl w:val="0"/>
          <w:numId w:val="2"/>
        </w:numPr>
        <w:spacing w:before="40" w:after="40"/>
      </w:pPr>
      <w:r>
        <w:rPr>
          <w:color w:val="111827"/>
        </w:rPr>
        <w:t xml:space="preserve">VS Code extension (lightweight — opens </w:t>
      </w:r>
      <w:r w:rsidR="001105BB">
        <w:rPr>
          <w:color w:val="111827"/>
        </w:rPr>
        <w:t>IILUSTRATION</w:t>
      </w:r>
      <w:r>
        <w:rPr>
          <w:color w:val="111827"/>
        </w:rPr>
        <w:t xml:space="preserve"> AI from editor)</w:t>
      </w:r>
    </w:p>
    <w:p w14:paraId="069C76FA" w14:textId="77777777" w:rsidR="00080B9A" w:rsidRDefault="00000000">
      <w:pPr>
        <w:pStyle w:val="ListParagraph"/>
        <w:numPr>
          <w:ilvl w:val="0"/>
          <w:numId w:val="2"/>
        </w:numPr>
        <w:spacing w:before="40" w:after="40"/>
      </w:pPr>
      <w:r>
        <w:rPr>
          <w:color w:val="111827"/>
        </w:rPr>
        <w:t>API access for CI/CD integration (trigger analysis on deploy)</w:t>
      </w:r>
    </w:p>
    <w:p w14:paraId="3B8D19C1" w14:textId="77777777" w:rsidR="00080B9A" w:rsidRDefault="00000000">
      <w:pPr>
        <w:pStyle w:val="ListParagraph"/>
        <w:numPr>
          <w:ilvl w:val="0"/>
          <w:numId w:val="2"/>
        </w:numPr>
        <w:spacing w:before="40" w:after="40"/>
      </w:pPr>
      <w:r>
        <w:rPr>
          <w:color w:val="111827"/>
        </w:rPr>
        <w:t>Support for GitLab and Bitbucket repositories</w:t>
      </w:r>
    </w:p>
    <w:p w14:paraId="2F21DF26" w14:textId="77777777" w:rsidR="00080B9A" w:rsidRDefault="00000000">
      <w:r>
        <w:br w:type="page"/>
      </w:r>
    </w:p>
    <w:p w14:paraId="417A8D12" w14:textId="77777777" w:rsidR="00080B9A" w:rsidRDefault="00000000">
      <w:pPr>
        <w:pStyle w:val="Heading1"/>
        <w:pBdr>
          <w:bottom w:val="single" w:sz="4" w:space="6" w:color="1A56DB"/>
        </w:pBdr>
      </w:pPr>
      <w:r>
        <w:lastRenderedPageBreak/>
        <w:t>12. Non-Functional Requirements</w:t>
      </w:r>
    </w:p>
    <w:p w14:paraId="1582C455" w14:textId="77777777" w:rsidR="00080B9A" w:rsidRDefault="00000000">
      <w:pPr>
        <w:pStyle w:val="Heading2"/>
      </w:pPr>
      <w:r>
        <w:t>12.1 Performance</w:t>
      </w:r>
    </w:p>
    <w:p w14:paraId="54B2ADB8" w14:textId="77777777" w:rsidR="00080B9A" w:rsidRDefault="00000000">
      <w:pPr>
        <w:pStyle w:val="ListParagraph"/>
        <w:numPr>
          <w:ilvl w:val="0"/>
          <w:numId w:val="2"/>
        </w:numPr>
        <w:spacing w:before="40" w:after="40"/>
      </w:pPr>
      <w:r>
        <w:rPr>
          <w:color w:val="111827"/>
        </w:rPr>
        <w:t>Graph renders initial view in under 2 seconds for repos up to 500 nodes</w:t>
      </w:r>
    </w:p>
    <w:p w14:paraId="65BF5890" w14:textId="77777777" w:rsidR="00080B9A" w:rsidRDefault="00000000">
      <w:pPr>
        <w:pStyle w:val="ListParagraph"/>
        <w:numPr>
          <w:ilvl w:val="0"/>
          <w:numId w:val="2"/>
        </w:numPr>
        <w:spacing w:before="40" w:after="40"/>
      </w:pPr>
      <w:r>
        <w:rPr>
          <w:color w:val="111827"/>
        </w:rPr>
        <w:t>Analysis of a 50MB JS/TS repo completes within 3 minutes</w:t>
      </w:r>
    </w:p>
    <w:p w14:paraId="78B57BA7" w14:textId="77777777" w:rsidR="00080B9A" w:rsidRDefault="00000000">
      <w:pPr>
        <w:pStyle w:val="ListParagraph"/>
        <w:numPr>
          <w:ilvl w:val="0"/>
          <w:numId w:val="2"/>
        </w:numPr>
        <w:spacing w:before="40" w:after="40"/>
      </w:pPr>
      <w:r>
        <w:rPr>
          <w:color w:val="111827"/>
        </w:rPr>
        <w:t>AI Chat responses return first token within 2 seconds</w:t>
      </w:r>
    </w:p>
    <w:p w14:paraId="6555B2B9" w14:textId="77777777" w:rsidR="00080B9A" w:rsidRDefault="00000000">
      <w:pPr>
        <w:pStyle w:val="ListParagraph"/>
        <w:numPr>
          <w:ilvl w:val="0"/>
          <w:numId w:val="2"/>
        </w:numPr>
        <w:spacing w:before="40" w:after="40"/>
      </w:pPr>
      <w:r>
        <w:rPr>
          <w:color w:val="111827"/>
        </w:rPr>
        <w:t>Dashboard loads in under 1 second (data pre-fetched, cached with React Query)</w:t>
      </w:r>
    </w:p>
    <w:p w14:paraId="23B64331" w14:textId="77777777" w:rsidR="00080B9A" w:rsidRDefault="00000000">
      <w:pPr>
        <w:pStyle w:val="ListParagraph"/>
        <w:numPr>
          <w:ilvl w:val="0"/>
          <w:numId w:val="2"/>
        </w:numPr>
        <w:spacing w:before="40" w:after="40"/>
      </w:pPr>
      <w:r>
        <w:rPr>
          <w:color w:val="111827"/>
        </w:rPr>
        <w:t>Graph supports smooth pan/zoom with 1,000+ nodes at 60fps (Cytoscape.js WebGL renderer)</w:t>
      </w:r>
    </w:p>
    <w:p w14:paraId="223C7C6E" w14:textId="77777777" w:rsidR="00080B9A" w:rsidRDefault="00080B9A">
      <w:pPr>
        <w:spacing w:before="80" w:after="80"/>
      </w:pPr>
    </w:p>
    <w:p w14:paraId="057E4255" w14:textId="77777777" w:rsidR="00080B9A" w:rsidRDefault="00000000">
      <w:pPr>
        <w:pStyle w:val="Heading2"/>
      </w:pPr>
      <w:r>
        <w:t>12.2 Scalability</w:t>
      </w:r>
    </w:p>
    <w:p w14:paraId="57C37D76" w14:textId="77777777" w:rsidR="00080B9A" w:rsidRDefault="00000000">
      <w:pPr>
        <w:pStyle w:val="ListParagraph"/>
        <w:numPr>
          <w:ilvl w:val="0"/>
          <w:numId w:val="2"/>
        </w:numPr>
        <w:spacing w:before="40" w:after="40"/>
      </w:pPr>
      <w:r>
        <w:rPr>
          <w:color w:val="111827"/>
        </w:rPr>
        <w:t>Analysis workers are stateless and horizontally scalable on Railway</w:t>
      </w:r>
    </w:p>
    <w:p w14:paraId="01B0F5C2" w14:textId="77777777" w:rsidR="00080B9A" w:rsidRDefault="00000000">
      <w:pPr>
        <w:pStyle w:val="ListParagraph"/>
        <w:numPr>
          <w:ilvl w:val="0"/>
          <w:numId w:val="2"/>
        </w:numPr>
        <w:spacing w:before="40" w:after="40"/>
      </w:pPr>
      <w:r>
        <w:rPr>
          <w:color w:val="111827"/>
        </w:rPr>
        <w:t xml:space="preserve">Database queries on </w:t>
      </w:r>
      <w:proofErr w:type="spellStart"/>
      <w:r>
        <w:rPr>
          <w:color w:val="111827"/>
        </w:rPr>
        <w:t>graph_nodes</w:t>
      </w:r>
      <w:proofErr w:type="spellEnd"/>
      <w:r>
        <w:rPr>
          <w:color w:val="111827"/>
        </w:rPr>
        <w:t xml:space="preserve"> and </w:t>
      </w:r>
      <w:proofErr w:type="spellStart"/>
      <w:r>
        <w:rPr>
          <w:color w:val="111827"/>
        </w:rPr>
        <w:t>graph_edges</w:t>
      </w:r>
      <w:proofErr w:type="spellEnd"/>
      <w:r>
        <w:rPr>
          <w:color w:val="111827"/>
        </w:rPr>
        <w:t xml:space="preserve"> are indexed on </w:t>
      </w:r>
      <w:proofErr w:type="spellStart"/>
      <w:r>
        <w:rPr>
          <w:color w:val="111827"/>
        </w:rPr>
        <w:t>repo_id</w:t>
      </w:r>
      <w:proofErr w:type="spellEnd"/>
    </w:p>
    <w:p w14:paraId="7CD0B770" w14:textId="77777777" w:rsidR="00080B9A" w:rsidRDefault="00000000">
      <w:pPr>
        <w:pStyle w:val="ListParagraph"/>
        <w:numPr>
          <w:ilvl w:val="0"/>
          <w:numId w:val="2"/>
        </w:numPr>
        <w:spacing w:before="40" w:after="40"/>
      </w:pPr>
      <w:r>
        <w:rPr>
          <w:color w:val="111827"/>
        </w:rPr>
        <w:t>Large repos (500MB+) use streaming file processing, not in-memory buffering</w:t>
      </w:r>
    </w:p>
    <w:p w14:paraId="6E1A4B15" w14:textId="77777777" w:rsidR="00080B9A" w:rsidRDefault="00000000">
      <w:pPr>
        <w:pStyle w:val="ListParagraph"/>
        <w:numPr>
          <w:ilvl w:val="0"/>
          <w:numId w:val="2"/>
        </w:numPr>
        <w:spacing w:before="40" w:after="40"/>
      </w:pPr>
      <w:r>
        <w:rPr>
          <w:color w:val="111827"/>
        </w:rPr>
        <w:t>AI API calls use exponential backoff and fallback model switching on rate limit errors</w:t>
      </w:r>
    </w:p>
    <w:p w14:paraId="01BF5E18" w14:textId="77777777" w:rsidR="00080B9A" w:rsidRDefault="00080B9A">
      <w:pPr>
        <w:spacing w:before="80" w:after="80"/>
      </w:pPr>
    </w:p>
    <w:p w14:paraId="25895CC4" w14:textId="77777777" w:rsidR="00080B9A" w:rsidRDefault="00000000">
      <w:pPr>
        <w:pStyle w:val="Heading2"/>
      </w:pPr>
      <w:r>
        <w:t>12.3 Security</w:t>
      </w:r>
    </w:p>
    <w:p w14:paraId="21B89ED4" w14:textId="77777777" w:rsidR="00080B9A" w:rsidRDefault="00000000">
      <w:pPr>
        <w:pStyle w:val="ListParagraph"/>
        <w:numPr>
          <w:ilvl w:val="0"/>
          <w:numId w:val="2"/>
        </w:numPr>
        <w:spacing w:before="40" w:after="40"/>
      </w:pPr>
      <w:r>
        <w:rPr>
          <w:color w:val="111827"/>
        </w:rPr>
        <w:t xml:space="preserve">GitHub OAuth tokens encrypted at rest with </w:t>
      </w:r>
      <w:proofErr w:type="spellStart"/>
      <w:r>
        <w:rPr>
          <w:color w:val="111827"/>
        </w:rPr>
        <w:t>Supabase</w:t>
      </w:r>
      <w:proofErr w:type="spellEnd"/>
      <w:r>
        <w:rPr>
          <w:color w:val="111827"/>
        </w:rPr>
        <w:t xml:space="preserve"> Vault</w:t>
      </w:r>
    </w:p>
    <w:p w14:paraId="42B1EA68" w14:textId="77777777" w:rsidR="00080B9A" w:rsidRDefault="00000000">
      <w:pPr>
        <w:pStyle w:val="ListParagraph"/>
        <w:numPr>
          <w:ilvl w:val="0"/>
          <w:numId w:val="2"/>
        </w:numPr>
        <w:spacing w:before="40" w:after="40"/>
      </w:pPr>
      <w:r>
        <w:rPr>
          <w:color w:val="111827"/>
        </w:rPr>
        <w:t>All GitHub API calls proxied through backend — tokens never reach frontend</w:t>
      </w:r>
    </w:p>
    <w:p w14:paraId="3E7A64E2" w14:textId="77777777" w:rsidR="00080B9A" w:rsidRDefault="00000000">
      <w:pPr>
        <w:pStyle w:val="ListParagraph"/>
        <w:numPr>
          <w:ilvl w:val="0"/>
          <w:numId w:val="2"/>
        </w:numPr>
        <w:spacing w:before="40" w:after="40"/>
      </w:pPr>
      <w:r>
        <w:rPr>
          <w:color w:val="111827"/>
        </w:rPr>
        <w:t xml:space="preserve">Row Level Security (RLS) on all </w:t>
      </w:r>
      <w:proofErr w:type="spellStart"/>
      <w:r>
        <w:rPr>
          <w:color w:val="111827"/>
        </w:rPr>
        <w:t>Supabase</w:t>
      </w:r>
      <w:proofErr w:type="spellEnd"/>
      <w:r>
        <w:rPr>
          <w:color w:val="111827"/>
        </w:rPr>
        <w:t xml:space="preserve"> tables — users can only access their own data</w:t>
      </w:r>
    </w:p>
    <w:p w14:paraId="787D086A" w14:textId="77777777" w:rsidR="00080B9A" w:rsidRDefault="00000000">
      <w:pPr>
        <w:pStyle w:val="ListParagraph"/>
        <w:numPr>
          <w:ilvl w:val="0"/>
          <w:numId w:val="2"/>
        </w:numPr>
        <w:spacing w:before="40" w:after="40"/>
      </w:pPr>
      <w:r>
        <w:rPr>
          <w:color w:val="111827"/>
        </w:rPr>
        <w:t>Analysis jobs run in isolated worker processes</w:t>
      </w:r>
    </w:p>
    <w:p w14:paraId="6FB8D44C" w14:textId="77777777" w:rsidR="00080B9A" w:rsidRDefault="00000000">
      <w:pPr>
        <w:pStyle w:val="ListParagraph"/>
        <w:numPr>
          <w:ilvl w:val="0"/>
          <w:numId w:val="2"/>
        </w:numPr>
        <w:spacing w:before="40" w:after="40"/>
      </w:pPr>
      <w:r>
        <w:rPr>
          <w:color w:val="111827"/>
        </w:rPr>
        <w:t>No repo contents stored beyond the analysis cache (purged after 30 days on free tier)</w:t>
      </w:r>
    </w:p>
    <w:p w14:paraId="20B56950" w14:textId="77777777" w:rsidR="00080B9A" w:rsidRDefault="00080B9A">
      <w:pPr>
        <w:spacing w:before="80" w:after="80"/>
      </w:pPr>
    </w:p>
    <w:p w14:paraId="6A95E5B8" w14:textId="77777777" w:rsidR="00080B9A" w:rsidRDefault="00000000">
      <w:pPr>
        <w:pStyle w:val="Heading2"/>
      </w:pPr>
      <w:r>
        <w:t>12.4 Reliability</w:t>
      </w:r>
    </w:p>
    <w:p w14:paraId="139AC4E0" w14:textId="77777777" w:rsidR="00080B9A" w:rsidRDefault="00000000">
      <w:pPr>
        <w:pStyle w:val="ListParagraph"/>
        <w:numPr>
          <w:ilvl w:val="0"/>
          <w:numId w:val="2"/>
        </w:numPr>
        <w:spacing w:before="40" w:after="40"/>
      </w:pPr>
      <w:r>
        <w:rPr>
          <w:color w:val="111827"/>
        </w:rPr>
        <w:t>Failed analysis jobs are automatically retried up to 3 times</w:t>
      </w:r>
    </w:p>
    <w:p w14:paraId="337F709C" w14:textId="77777777" w:rsidR="00080B9A" w:rsidRDefault="00000000">
      <w:pPr>
        <w:pStyle w:val="ListParagraph"/>
        <w:numPr>
          <w:ilvl w:val="0"/>
          <w:numId w:val="2"/>
        </w:numPr>
        <w:spacing w:before="40" w:after="40"/>
      </w:pPr>
      <w:r>
        <w:rPr>
          <w:color w:val="111827"/>
        </w:rPr>
        <w:t>Partial analysis results are preserved — user sees a partial graph if analysis times out</w:t>
      </w:r>
    </w:p>
    <w:p w14:paraId="3B0FE318" w14:textId="77777777" w:rsidR="00080B9A" w:rsidRDefault="00000000">
      <w:pPr>
        <w:pStyle w:val="ListParagraph"/>
        <w:numPr>
          <w:ilvl w:val="0"/>
          <w:numId w:val="2"/>
        </w:numPr>
        <w:spacing w:before="40" w:after="40"/>
      </w:pPr>
      <w:r>
        <w:rPr>
          <w:color w:val="111827"/>
        </w:rPr>
        <w:t>99.5% uptime target for the web application (</w:t>
      </w:r>
      <w:proofErr w:type="spellStart"/>
      <w:r>
        <w:rPr>
          <w:color w:val="111827"/>
        </w:rPr>
        <w:t>Vercel</w:t>
      </w:r>
      <w:proofErr w:type="spellEnd"/>
      <w:r>
        <w:rPr>
          <w:color w:val="111827"/>
        </w:rPr>
        <w:t xml:space="preserve"> SLA)</w:t>
      </w:r>
    </w:p>
    <w:p w14:paraId="6B87E210" w14:textId="77777777" w:rsidR="00080B9A" w:rsidRDefault="00000000">
      <w:pPr>
        <w:pStyle w:val="ListParagraph"/>
        <w:numPr>
          <w:ilvl w:val="0"/>
          <w:numId w:val="2"/>
        </w:numPr>
        <w:spacing w:before="40" w:after="40"/>
      </w:pPr>
      <w:r>
        <w:rPr>
          <w:color w:val="111827"/>
        </w:rPr>
        <w:t>Health checks and error monitoring via Sentry</w:t>
      </w:r>
    </w:p>
    <w:p w14:paraId="56F8718D" w14:textId="77777777" w:rsidR="00080B9A" w:rsidRDefault="00080B9A">
      <w:pPr>
        <w:spacing w:before="80" w:after="80"/>
      </w:pPr>
    </w:p>
    <w:p w14:paraId="1429243D" w14:textId="77777777" w:rsidR="00080B9A" w:rsidRDefault="00000000">
      <w:pPr>
        <w:pStyle w:val="Heading2"/>
      </w:pPr>
      <w:r>
        <w:t>12.5 Accessibility</w:t>
      </w:r>
    </w:p>
    <w:p w14:paraId="095FEEDD" w14:textId="77777777" w:rsidR="00080B9A" w:rsidRDefault="00000000">
      <w:pPr>
        <w:pStyle w:val="ListParagraph"/>
        <w:numPr>
          <w:ilvl w:val="0"/>
          <w:numId w:val="2"/>
        </w:numPr>
        <w:spacing w:before="40" w:after="40"/>
      </w:pPr>
      <w:r>
        <w:rPr>
          <w:color w:val="111827"/>
        </w:rPr>
        <w:t>WCAG 2.1 AA compliance for all text-based UI elements</w:t>
      </w:r>
    </w:p>
    <w:p w14:paraId="405B3853" w14:textId="77777777" w:rsidR="00080B9A" w:rsidRDefault="00000000">
      <w:pPr>
        <w:pStyle w:val="ListParagraph"/>
        <w:numPr>
          <w:ilvl w:val="0"/>
          <w:numId w:val="2"/>
        </w:numPr>
        <w:spacing w:before="40" w:after="40"/>
      </w:pPr>
      <w:r>
        <w:rPr>
          <w:color w:val="111827"/>
        </w:rPr>
        <w:t>Graph viewer has a text-based alternative view (table of nodes and edges)</w:t>
      </w:r>
    </w:p>
    <w:p w14:paraId="068CB028" w14:textId="77777777" w:rsidR="00080B9A" w:rsidRDefault="00000000">
      <w:pPr>
        <w:pStyle w:val="ListParagraph"/>
        <w:numPr>
          <w:ilvl w:val="0"/>
          <w:numId w:val="2"/>
        </w:numPr>
        <w:spacing w:before="40" w:after="40"/>
      </w:pPr>
      <w:r>
        <w:rPr>
          <w:color w:val="111827"/>
        </w:rPr>
        <w:t xml:space="preserve">Keyboard navigation support for all </w:t>
      </w:r>
      <w:proofErr w:type="spellStart"/>
      <w:r>
        <w:rPr>
          <w:color w:val="111827"/>
        </w:rPr>
        <w:t>modals</w:t>
      </w:r>
      <w:proofErr w:type="spellEnd"/>
      <w:r>
        <w:rPr>
          <w:color w:val="111827"/>
        </w:rPr>
        <w:t>, sidebars, and menus</w:t>
      </w:r>
    </w:p>
    <w:p w14:paraId="5E4EA680" w14:textId="77777777" w:rsidR="00080B9A" w:rsidRDefault="00000000">
      <w:pPr>
        <w:pStyle w:val="ListParagraph"/>
        <w:numPr>
          <w:ilvl w:val="0"/>
          <w:numId w:val="2"/>
        </w:numPr>
        <w:spacing w:before="40" w:after="40"/>
      </w:pPr>
      <w:r>
        <w:rPr>
          <w:color w:val="111827"/>
        </w:rPr>
        <w:t xml:space="preserve">Sufficient </w:t>
      </w:r>
      <w:proofErr w:type="spellStart"/>
      <w:r>
        <w:rPr>
          <w:color w:val="111827"/>
        </w:rPr>
        <w:t>color</w:t>
      </w:r>
      <w:proofErr w:type="spellEnd"/>
      <w:r>
        <w:rPr>
          <w:color w:val="111827"/>
        </w:rPr>
        <w:t xml:space="preserve"> contrast — graph node type </w:t>
      </w:r>
      <w:proofErr w:type="spellStart"/>
      <w:r>
        <w:rPr>
          <w:color w:val="111827"/>
        </w:rPr>
        <w:t>colors</w:t>
      </w:r>
      <w:proofErr w:type="spellEnd"/>
      <w:r>
        <w:rPr>
          <w:color w:val="111827"/>
        </w:rPr>
        <w:t xml:space="preserve"> tested for </w:t>
      </w:r>
      <w:proofErr w:type="spellStart"/>
      <w:r>
        <w:rPr>
          <w:color w:val="111827"/>
        </w:rPr>
        <w:t>color-blind</w:t>
      </w:r>
      <w:proofErr w:type="spellEnd"/>
      <w:r>
        <w:rPr>
          <w:color w:val="111827"/>
        </w:rPr>
        <w:t xml:space="preserve"> friendliness</w:t>
      </w:r>
    </w:p>
    <w:p w14:paraId="0A5670A4" w14:textId="77777777" w:rsidR="00080B9A" w:rsidRDefault="00000000">
      <w:r>
        <w:br w:type="page"/>
      </w:r>
    </w:p>
    <w:p w14:paraId="312C0BE3" w14:textId="77777777" w:rsidR="00080B9A" w:rsidRDefault="00000000">
      <w:pPr>
        <w:pStyle w:val="Heading1"/>
        <w:pBdr>
          <w:bottom w:val="single" w:sz="4" w:space="6" w:color="1A56DB"/>
        </w:pBdr>
      </w:pPr>
      <w:r>
        <w:lastRenderedPageBreak/>
        <w:t>13. Success Metrics &amp; KPIs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080B9A" w14:paraId="61099AB6" w14:textId="77777777">
        <w:tblPrEx>
          <w:tblCellMar>
            <w:top w:w="0" w:type="dxa"/>
            <w:bottom w:w="0" w:type="dxa"/>
          </w:tblCellMar>
        </w:tblPrEx>
        <w:tc>
          <w:tcPr>
            <w:tcW w:w="3120" w:type="dxa"/>
            <w:tcBorders>
              <w:top w:val="single" w:sz="1" w:space="0" w:color="E5E7EB"/>
              <w:left w:val="single" w:sz="1" w:space="0" w:color="E5E7EB"/>
              <w:bottom w:val="single" w:sz="1" w:space="0" w:color="E5E7EB"/>
              <w:right w:val="single" w:sz="1" w:space="0" w:color="E5E7EB"/>
            </w:tcBorders>
            <w:shd w:val="clear" w:color="auto" w:fill="1A56DB"/>
            <w:tcMar>
              <w:top w:w="80" w:type="dxa"/>
              <w:left w:w="120" w:type="dxa"/>
              <w:bottom w:w="80" w:type="dxa"/>
              <w:right w:w="120" w:type="dxa"/>
            </w:tcMar>
          </w:tcPr>
          <w:p w14:paraId="01D0C1CF" w14:textId="77777777" w:rsidR="00080B9A" w:rsidRDefault="00000000">
            <w:r>
              <w:rPr>
                <w:b/>
                <w:bCs/>
                <w:color w:val="FFFFFF"/>
              </w:rPr>
              <w:t>Metric</w:t>
            </w:r>
          </w:p>
        </w:tc>
        <w:tc>
          <w:tcPr>
            <w:tcW w:w="3120" w:type="dxa"/>
            <w:tcBorders>
              <w:top w:val="single" w:sz="1" w:space="0" w:color="E5E7EB"/>
              <w:left w:val="single" w:sz="1" w:space="0" w:color="E5E7EB"/>
              <w:bottom w:val="single" w:sz="1" w:space="0" w:color="E5E7EB"/>
              <w:right w:val="single" w:sz="1" w:space="0" w:color="E5E7EB"/>
            </w:tcBorders>
            <w:shd w:val="clear" w:color="auto" w:fill="1A56DB"/>
            <w:tcMar>
              <w:top w:w="80" w:type="dxa"/>
              <w:left w:w="120" w:type="dxa"/>
              <w:bottom w:w="80" w:type="dxa"/>
              <w:right w:w="120" w:type="dxa"/>
            </w:tcMar>
          </w:tcPr>
          <w:p w14:paraId="40A7DA78" w14:textId="77777777" w:rsidR="00080B9A" w:rsidRDefault="00000000">
            <w:r>
              <w:rPr>
                <w:b/>
                <w:bCs/>
                <w:color w:val="FFFFFF"/>
              </w:rPr>
              <w:t>Definition</w:t>
            </w:r>
          </w:p>
        </w:tc>
        <w:tc>
          <w:tcPr>
            <w:tcW w:w="3120" w:type="dxa"/>
            <w:tcBorders>
              <w:top w:val="single" w:sz="1" w:space="0" w:color="E5E7EB"/>
              <w:left w:val="single" w:sz="1" w:space="0" w:color="E5E7EB"/>
              <w:bottom w:val="single" w:sz="1" w:space="0" w:color="E5E7EB"/>
              <w:right w:val="single" w:sz="1" w:space="0" w:color="E5E7EB"/>
            </w:tcBorders>
            <w:shd w:val="clear" w:color="auto" w:fill="1A56DB"/>
            <w:tcMar>
              <w:top w:w="80" w:type="dxa"/>
              <w:left w:w="120" w:type="dxa"/>
              <w:bottom w:w="80" w:type="dxa"/>
              <w:right w:w="120" w:type="dxa"/>
            </w:tcMar>
          </w:tcPr>
          <w:p w14:paraId="02751740" w14:textId="77777777" w:rsidR="00080B9A" w:rsidRDefault="00000000">
            <w:r>
              <w:rPr>
                <w:b/>
                <w:bCs/>
                <w:color w:val="FFFFFF"/>
              </w:rPr>
              <w:t>Target</w:t>
            </w:r>
          </w:p>
        </w:tc>
      </w:tr>
      <w:tr w:rsidR="00080B9A" w14:paraId="2F37C2BE" w14:textId="77777777">
        <w:tblPrEx>
          <w:tblCellMar>
            <w:top w:w="0" w:type="dxa"/>
            <w:bottom w:w="0" w:type="dxa"/>
          </w:tblCellMar>
        </w:tblPrEx>
        <w:tc>
          <w:tcPr>
            <w:tcW w:w="312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48811541" w14:textId="77777777" w:rsidR="00080B9A" w:rsidRDefault="00000000">
            <w:r>
              <w:rPr>
                <w:color w:val="111827"/>
              </w:rPr>
              <w:t>Activation Rate</w:t>
            </w:r>
          </w:p>
        </w:tc>
        <w:tc>
          <w:tcPr>
            <w:tcW w:w="312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1B1946FE" w14:textId="77777777" w:rsidR="00080B9A" w:rsidRDefault="00000000">
            <w:r>
              <w:rPr>
                <w:color w:val="111827"/>
              </w:rPr>
              <w:t xml:space="preserve">% of signups who </w:t>
            </w:r>
            <w:proofErr w:type="spellStart"/>
            <w:r>
              <w:rPr>
                <w:color w:val="111827"/>
              </w:rPr>
              <w:t>analyze</w:t>
            </w:r>
            <w:proofErr w:type="spellEnd"/>
            <w:r>
              <w:rPr>
                <w:color w:val="111827"/>
              </w:rPr>
              <w:t xml:space="preserve"> at least 1 repo</w:t>
            </w:r>
          </w:p>
        </w:tc>
        <w:tc>
          <w:tcPr>
            <w:tcW w:w="312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33C532B9" w14:textId="77777777" w:rsidR="00080B9A" w:rsidRDefault="00000000">
            <w:r>
              <w:rPr>
                <w:color w:val="111827"/>
              </w:rPr>
              <w:t>&gt; 60% within 7 days of signup</w:t>
            </w:r>
          </w:p>
        </w:tc>
      </w:tr>
      <w:tr w:rsidR="00080B9A" w14:paraId="5925698A" w14:textId="77777777">
        <w:tblPrEx>
          <w:tblCellMar>
            <w:top w:w="0" w:type="dxa"/>
            <w:bottom w:w="0" w:type="dxa"/>
          </w:tblCellMar>
        </w:tblPrEx>
        <w:tc>
          <w:tcPr>
            <w:tcW w:w="312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0936BD35" w14:textId="77777777" w:rsidR="00080B9A" w:rsidRDefault="00000000">
            <w:r>
              <w:rPr>
                <w:color w:val="111827"/>
              </w:rPr>
              <w:t>Weekly Active Users</w:t>
            </w:r>
          </w:p>
        </w:tc>
        <w:tc>
          <w:tcPr>
            <w:tcW w:w="312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140546FD" w14:textId="77777777" w:rsidR="00080B9A" w:rsidRDefault="00000000">
            <w:r>
              <w:rPr>
                <w:color w:val="111827"/>
              </w:rPr>
              <w:t>Users who view a graph or read docs in a week</w:t>
            </w:r>
          </w:p>
        </w:tc>
        <w:tc>
          <w:tcPr>
            <w:tcW w:w="312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29811C3F" w14:textId="77777777" w:rsidR="00080B9A" w:rsidRDefault="00000000">
            <w:r>
              <w:rPr>
                <w:color w:val="111827"/>
              </w:rPr>
              <w:t>Growing 15% MoM in first 6 months</w:t>
            </w:r>
          </w:p>
        </w:tc>
      </w:tr>
      <w:tr w:rsidR="00080B9A" w14:paraId="105B019C" w14:textId="77777777">
        <w:tblPrEx>
          <w:tblCellMar>
            <w:top w:w="0" w:type="dxa"/>
            <w:bottom w:w="0" w:type="dxa"/>
          </w:tblCellMar>
        </w:tblPrEx>
        <w:tc>
          <w:tcPr>
            <w:tcW w:w="312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0B4EA602" w14:textId="77777777" w:rsidR="00080B9A" w:rsidRDefault="00000000">
            <w:r>
              <w:rPr>
                <w:color w:val="111827"/>
              </w:rPr>
              <w:t>Free-to-Pro Conversion</w:t>
            </w:r>
          </w:p>
        </w:tc>
        <w:tc>
          <w:tcPr>
            <w:tcW w:w="312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63434A28" w14:textId="77777777" w:rsidR="00080B9A" w:rsidRDefault="00000000">
            <w:r>
              <w:rPr>
                <w:color w:val="111827"/>
              </w:rPr>
              <w:t>% of free users upgrading to Pro</w:t>
            </w:r>
          </w:p>
        </w:tc>
        <w:tc>
          <w:tcPr>
            <w:tcW w:w="312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2780B98C" w14:textId="77777777" w:rsidR="00080B9A" w:rsidRDefault="00000000">
            <w:r>
              <w:rPr>
                <w:color w:val="111827"/>
              </w:rPr>
              <w:t>&gt; 4% by month 6</w:t>
            </w:r>
          </w:p>
        </w:tc>
      </w:tr>
      <w:tr w:rsidR="00080B9A" w14:paraId="279362FC" w14:textId="77777777">
        <w:tblPrEx>
          <w:tblCellMar>
            <w:top w:w="0" w:type="dxa"/>
            <w:bottom w:w="0" w:type="dxa"/>
          </w:tblCellMar>
        </w:tblPrEx>
        <w:tc>
          <w:tcPr>
            <w:tcW w:w="312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0E5977AB" w14:textId="77777777" w:rsidR="00080B9A" w:rsidRDefault="00000000">
            <w:r>
              <w:rPr>
                <w:color w:val="111827"/>
              </w:rPr>
              <w:t>Analysis Success Rate</w:t>
            </w:r>
          </w:p>
        </w:tc>
        <w:tc>
          <w:tcPr>
            <w:tcW w:w="312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1950A53A" w14:textId="77777777" w:rsidR="00080B9A" w:rsidRDefault="00000000">
            <w:r>
              <w:rPr>
                <w:color w:val="111827"/>
              </w:rPr>
              <w:t>% of analysis jobs completing without error</w:t>
            </w:r>
          </w:p>
        </w:tc>
        <w:tc>
          <w:tcPr>
            <w:tcW w:w="312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45DF6E33" w14:textId="77777777" w:rsidR="00080B9A" w:rsidRDefault="00000000">
            <w:r>
              <w:rPr>
                <w:color w:val="111827"/>
              </w:rPr>
              <w:t>&gt; 95%</w:t>
            </w:r>
          </w:p>
        </w:tc>
      </w:tr>
      <w:tr w:rsidR="00080B9A" w14:paraId="4C84F3D5" w14:textId="77777777">
        <w:tblPrEx>
          <w:tblCellMar>
            <w:top w:w="0" w:type="dxa"/>
            <w:bottom w:w="0" w:type="dxa"/>
          </w:tblCellMar>
        </w:tblPrEx>
        <w:tc>
          <w:tcPr>
            <w:tcW w:w="312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5C4929D3" w14:textId="77777777" w:rsidR="00080B9A" w:rsidRDefault="00000000">
            <w:r>
              <w:rPr>
                <w:color w:val="111827"/>
              </w:rPr>
              <w:t>AI Chat Engagement</w:t>
            </w:r>
          </w:p>
        </w:tc>
        <w:tc>
          <w:tcPr>
            <w:tcW w:w="312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7DD65A0B" w14:textId="77777777" w:rsidR="00080B9A" w:rsidRDefault="00000000">
            <w:r>
              <w:rPr>
                <w:color w:val="111827"/>
              </w:rPr>
              <w:t>% of active users using AI chat at least once</w:t>
            </w:r>
          </w:p>
        </w:tc>
        <w:tc>
          <w:tcPr>
            <w:tcW w:w="312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23494265" w14:textId="77777777" w:rsidR="00080B9A" w:rsidRDefault="00000000">
            <w:r>
              <w:rPr>
                <w:color w:val="111827"/>
              </w:rPr>
              <w:t>&gt; 40% of Pro users</w:t>
            </w:r>
          </w:p>
        </w:tc>
      </w:tr>
      <w:tr w:rsidR="00080B9A" w14:paraId="7E740271" w14:textId="77777777">
        <w:tblPrEx>
          <w:tblCellMar>
            <w:top w:w="0" w:type="dxa"/>
            <w:bottom w:w="0" w:type="dxa"/>
          </w:tblCellMar>
        </w:tblPrEx>
        <w:tc>
          <w:tcPr>
            <w:tcW w:w="312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238B15BC" w14:textId="77777777" w:rsidR="00080B9A" w:rsidRDefault="00000000">
            <w:r>
              <w:rPr>
                <w:color w:val="111827"/>
              </w:rPr>
              <w:t>Doc Satisfaction</w:t>
            </w:r>
          </w:p>
        </w:tc>
        <w:tc>
          <w:tcPr>
            <w:tcW w:w="312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29CDA198" w14:textId="77777777" w:rsidR="00080B9A" w:rsidRDefault="00000000">
            <w:r>
              <w:rPr>
                <w:color w:val="111827"/>
              </w:rPr>
              <w:t>Thumbs up rate on AI-generated docs</w:t>
            </w:r>
          </w:p>
        </w:tc>
        <w:tc>
          <w:tcPr>
            <w:tcW w:w="312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50BD04F5" w14:textId="77777777" w:rsidR="00080B9A" w:rsidRDefault="00000000">
            <w:r>
              <w:rPr>
                <w:color w:val="111827"/>
              </w:rPr>
              <w:t>&gt; 70% positive</w:t>
            </w:r>
          </w:p>
        </w:tc>
      </w:tr>
      <w:tr w:rsidR="00080B9A" w14:paraId="5A711304" w14:textId="77777777">
        <w:tblPrEx>
          <w:tblCellMar>
            <w:top w:w="0" w:type="dxa"/>
            <w:bottom w:w="0" w:type="dxa"/>
          </w:tblCellMar>
        </w:tblPrEx>
        <w:tc>
          <w:tcPr>
            <w:tcW w:w="312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438EA847" w14:textId="77777777" w:rsidR="00080B9A" w:rsidRDefault="00000000">
            <w:r>
              <w:rPr>
                <w:color w:val="111827"/>
              </w:rPr>
              <w:t>Time to First Graph</w:t>
            </w:r>
          </w:p>
        </w:tc>
        <w:tc>
          <w:tcPr>
            <w:tcW w:w="312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52DA961E" w14:textId="77777777" w:rsidR="00080B9A" w:rsidRDefault="00000000">
            <w:r>
              <w:rPr>
                <w:color w:val="111827"/>
              </w:rPr>
              <w:t>Time from signup to first graph rendered</w:t>
            </w:r>
          </w:p>
        </w:tc>
        <w:tc>
          <w:tcPr>
            <w:tcW w:w="312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26BDCD13" w14:textId="77777777" w:rsidR="00080B9A" w:rsidRDefault="00000000">
            <w:r>
              <w:rPr>
                <w:color w:val="111827"/>
              </w:rPr>
              <w:t>&lt; 5 minutes</w:t>
            </w:r>
          </w:p>
        </w:tc>
      </w:tr>
      <w:tr w:rsidR="00080B9A" w14:paraId="1ABCD70D" w14:textId="77777777">
        <w:tblPrEx>
          <w:tblCellMar>
            <w:top w:w="0" w:type="dxa"/>
            <w:bottom w:w="0" w:type="dxa"/>
          </w:tblCellMar>
        </w:tblPrEx>
        <w:tc>
          <w:tcPr>
            <w:tcW w:w="312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3EF35460" w14:textId="77777777" w:rsidR="00080B9A" w:rsidRDefault="00000000">
            <w:r>
              <w:rPr>
                <w:color w:val="111827"/>
              </w:rPr>
              <w:t>Churn Rate</w:t>
            </w:r>
          </w:p>
        </w:tc>
        <w:tc>
          <w:tcPr>
            <w:tcW w:w="312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17F8AB23" w14:textId="77777777" w:rsidR="00080B9A" w:rsidRDefault="00000000">
            <w:r>
              <w:rPr>
                <w:color w:val="111827"/>
              </w:rPr>
              <w:t xml:space="preserve">% of Pro subscribers </w:t>
            </w:r>
            <w:proofErr w:type="spellStart"/>
            <w:r>
              <w:rPr>
                <w:color w:val="111827"/>
              </w:rPr>
              <w:t>canceling</w:t>
            </w:r>
            <w:proofErr w:type="spellEnd"/>
            <w:r>
              <w:rPr>
                <w:color w:val="111827"/>
              </w:rPr>
              <w:t xml:space="preserve"> per month</w:t>
            </w:r>
          </w:p>
        </w:tc>
        <w:tc>
          <w:tcPr>
            <w:tcW w:w="312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39CA2366" w14:textId="77777777" w:rsidR="00080B9A" w:rsidRDefault="00000000">
            <w:r>
              <w:rPr>
                <w:color w:val="111827"/>
              </w:rPr>
              <w:t>&lt; 5% monthly churn</w:t>
            </w:r>
          </w:p>
        </w:tc>
      </w:tr>
    </w:tbl>
    <w:p w14:paraId="5992BCC7" w14:textId="77777777" w:rsidR="00080B9A" w:rsidRDefault="00000000">
      <w:r>
        <w:br w:type="page"/>
      </w:r>
    </w:p>
    <w:p w14:paraId="6D60FAD4" w14:textId="77777777" w:rsidR="00080B9A" w:rsidRDefault="00000000">
      <w:pPr>
        <w:pStyle w:val="Heading1"/>
        <w:pBdr>
          <w:bottom w:val="single" w:sz="4" w:space="6" w:color="1A56DB"/>
        </w:pBdr>
      </w:pPr>
      <w:r>
        <w:lastRenderedPageBreak/>
        <w:t>14. Risks &amp; Mitigations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080B9A" w14:paraId="4DB3AB4E" w14:textId="77777777">
        <w:tblPrEx>
          <w:tblCellMar>
            <w:top w:w="0" w:type="dxa"/>
            <w:bottom w:w="0" w:type="dxa"/>
          </w:tblCellMar>
        </w:tblPrEx>
        <w:tc>
          <w:tcPr>
            <w:tcW w:w="3000" w:type="dxa"/>
            <w:tcBorders>
              <w:top w:val="single" w:sz="1" w:space="0" w:color="E5E7EB"/>
              <w:left w:val="single" w:sz="1" w:space="0" w:color="E5E7EB"/>
              <w:bottom w:val="single" w:sz="1" w:space="0" w:color="E5E7EB"/>
              <w:right w:val="single" w:sz="1" w:space="0" w:color="E5E7EB"/>
            </w:tcBorders>
            <w:shd w:val="clear" w:color="auto" w:fill="1A56DB"/>
            <w:tcMar>
              <w:top w:w="80" w:type="dxa"/>
              <w:left w:w="120" w:type="dxa"/>
              <w:bottom w:w="80" w:type="dxa"/>
              <w:right w:w="120" w:type="dxa"/>
            </w:tcMar>
          </w:tcPr>
          <w:p w14:paraId="3C837D5E" w14:textId="77777777" w:rsidR="00080B9A" w:rsidRDefault="00000000">
            <w:r>
              <w:rPr>
                <w:b/>
                <w:bCs/>
                <w:color w:val="FFFFFF"/>
              </w:rPr>
              <w:t>Risk</w:t>
            </w:r>
          </w:p>
        </w:tc>
        <w:tc>
          <w:tcPr>
            <w:tcW w:w="6360" w:type="dxa"/>
            <w:tcBorders>
              <w:top w:val="single" w:sz="1" w:space="0" w:color="E5E7EB"/>
              <w:left w:val="single" w:sz="1" w:space="0" w:color="E5E7EB"/>
              <w:bottom w:val="single" w:sz="1" w:space="0" w:color="E5E7EB"/>
              <w:right w:val="single" w:sz="1" w:space="0" w:color="E5E7EB"/>
            </w:tcBorders>
            <w:shd w:val="clear" w:color="auto" w:fill="1A56DB"/>
            <w:tcMar>
              <w:top w:w="80" w:type="dxa"/>
              <w:left w:w="120" w:type="dxa"/>
              <w:bottom w:w="80" w:type="dxa"/>
              <w:right w:w="120" w:type="dxa"/>
            </w:tcMar>
          </w:tcPr>
          <w:p w14:paraId="1B6D5DC9" w14:textId="77777777" w:rsidR="00080B9A" w:rsidRDefault="00000000">
            <w:r>
              <w:rPr>
                <w:b/>
                <w:bCs/>
                <w:color w:val="FFFFFF"/>
              </w:rPr>
              <w:t>Description &amp; Mitigation</w:t>
            </w:r>
          </w:p>
        </w:tc>
      </w:tr>
      <w:tr w:rsidR="00080B9A" w14:paraId="01BD97DF" w14:textId="77777777">
        <w:tblPrEx>
          <w:tblCellMar>
            <w:top w:w="0" w:type="dxa"/>
            <w:bottom w:w="0" w:type="dxa"/>
          </w:tblCellMar>
        </w:tblPrEx>
        <w:tc>
          <w:tcPr>
            <w:tcW w:w="30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00BFAD86" w14:textId="77777777" w:rsidR="00080B9A" w:rsidRDefault="00000000">
            <w:r>
              <w:rPr>
                <w:b/>
                <w:bCs/>
                <w:color w:val="111827"/>
              </w:rPr>
              <w:t>GitHub API Rate Limits</w:t>
            </w:r>
          </w:p>
        </w:tc>
        <w:tc>
          <w:tcPr>
            <w:tcW w:w="636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5470AD85" w14:textId="77777777" w:rsidR="00080B9A" w:rsidRDefault="00000000">
            <w:r>
              <w:rPr>
                <w:color w:val="111827"/>
              </w:rPr>
              <w:t xml:space="preserve">Heavy repo fetching can exhaust the 5,000 </w:t>
            </w:r>
            <w:proofErr w:type="spellStart"/>
            <w:r>
              <w:rPr>
                <w:color w:val="111827"/>
              </w:rPr>
              <w:t>req</w:t>
            </w:r>
            <w:proofErr w:type="spellEnd"/>
            <w:r>
              <w:rPr>
                <w:color w:val="111827"/>
              </w:rPr>
              <w:t xml:space="preserve">/hour limit for users with many repos. Mitigation: aggressive caching in </w:t>
            </w:r>
            <w:proofErr w:type="spellStart"/>
            <w:r>
              <w:rPr>
                <w:color w:val="111827"/>
              </w:rPr>
              <w:t>Supabase</w:t>
            </w:r>
            <w:proofErr w:type="spellEnd"/>
            <w:r>
              <w:rPr>
                <w:color w:val="111827"/>
              </w:rPr>
              <w:t xml:space="preserve"> Storage, </w:t>
            </w:r>
            <w:proofErr w:type="spellStart"/>
            <w:r>
              <w:rPr>
                <w:color w:val="111827"/>
              </w:rPr>
              <w:t>GraphQL</w:t>
            </w:r>
            <w:proofErr w:type="spellEnd"/>
            <w:r>
              <w:rPr>
                <w:color w:val="111827"/>
              </w:rPr>
              <w:t xml:space="preserve"> batch requests, queue analysis jobs to spread load.</w:t>
            </w:r>
          </w:p>
        </w:tc>
      </w:tr>
      <w:tr w:rsidR="00080B9A" w14:paraId="07DF2884" w14:textId="77777777">
        <w:tblPrEx>
          <w:tblCellMar>
            <w:top w:w="0" w:type="dxa"/>
            <w:bottom w:w="0" w:type="dxa"/>
          </w:tblCellMar>
        </w:tblPrEx>
        <w:tc>
          <w:tcPr>
            <w:tcW w:w="30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6177E8B4" w14:textId="77777777" w:rsidR="00080B9A" w:rsidRDefault="00000000">
            <w:r>
              <w:rPr>
                <w:b/>
                <w:bCs/>
                <w:color w:val="111827"/>
              </w:rPr>
              <w:t>AI API Costs at Scale</w:t>
            </w:r>
          </w:p>
        </w:tc>
        <w:tc>
          <w:tcPr>
            <w:tcW w:w="63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50271F0D" w14:textId="77777777" w:rsidR="00080B9A" w:rsidRDefault="00000000">
            <w:r>
              <w:rPr>
                <w:color w:val="111827"/>
              </w:rPr>
              <w:t>Gemini/</w:t>
            </w:r>
            <w:proofErr w:type="spellStart"/>
            <w:r>
              <w:rPr>
                <w:color w:val="111827"/>
              </w:rPr>
              <w:t>Groq</w:t>
            </w:r>
            <w:proofErr w:type="spellEnd"/>
            <w:r>
              <w:rPr>
                <w:color w:val="111827"/>
              </w:rPr>
              <w:t xml:space="preserve"> calls for large codebases can become expensive. Mitigation: cache AI outputs, only re-generate on user request, use cheaper/faster models for chat, implement per-plan token budgets.</w:t>
            </w:r>
          </w:p>
        </w:tc>
      </w:tr>
      <w:tr w:rsidR="00080B9A" w14:paraId="1FA55CF0" w14:textId="77777777">
        <w:tblPrEx>
          <w:tblCellMar>
            <w:top w:w="0" w:type="dxa"/>
            <w:bottom w:w="0" w:type="dxa"/>
          </w:tblCellMar>
        </w:tblPrEx>
        <w:tc>
          <w:tcPr>
            <w:tcW w:w="30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17220DEC" w14:textId="77777777" w:rsidR="00080B9A" w:rsidRDefault="00000000">
            <w:r>
              <w:rPr>
                <w:b/>
                <w:bCs/>
                <w:color w:val="111827"/>
              </w:rPr>
              <w:t>Large Repo Performance</w:t>
            </w:r>
          </w:p>
        </w:tc>
        <w:tc>
          <w:tcPr>
            <w:tcW w:w="636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107CD288" w14:textId="77777777" w:rsidR="00080B9A" w:rsidRDefault="00000000">
            <w:r>
              <w:rPr>
                <w:color w:val="111827"/>
              </w:rPr>
              <w:t>Repos with 10,000+ files may produce graphs too large to render meaningfully. Mitigation: implement progressive loading, graph summarization (cluster small files), and depth/filter controls.</w:t>
            </w:r>
          </w:p>
        </w:tc>
      </w:tr>
      <w:tr w:rsidR="00080B9A" w14:paraId="1D0E80BF" w14:textId="77777777">
        <w:tblPrEx>
          <w:tblCellMar>
            <w:top w:w="0" w:type="dxa"/>
            <w:bottom w:w="0" w:type="dxa"/>
          </w:tblCellMar>
        </w:tblPrEx>
        <w:tc>
          <w:tcPr>
            <w:tcW w:w="30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25EB1923" w14:textId="77777777" w:rsidR="00080B9A" w:rsidRDefault="00000000">
            <w:r>
              <w:rPr>
                <w:b/>
                <w:bCs/>
                <w:color w:val="111827"/>
              </w:rPr>
              <w:t>AI Doc Quality</w:t>
            </w:r>
          </w:p>
        </w:tc>
        <w:tc>
          <w:tcPr>
            <w:tcW w:w="63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47302529" w14:textId="77777777" w:rsidR="00080B9A" w:rsidRDefault="00000000">
            <w:r>
              <w:rPr>
                <w:color w:val="111827"/>
              </w:rPr>
              <w:t>AI may generate inaccurate or shallow documentation for complex logic. Mitigation: allow user edits, thumbs down feedback loop, highlight low-confidence sections, allow regeneration.</w:t>
            </w:r>
          </w:p>
        </w:tc>
      </w:tr>
      <w:tr w:rsidR="00080B9A" w14:paraId="035F684E" w14:textId="77777777">
        <w:tblPrEx>
          <w:tblCellMar>
            <w:top w:w="0" w:type="dxa"/>
            <w:bottom w:w="0" w:type="dxa"/>
          </w:tblCellMar>
        </w:tblPrEx>
        <w:tc>
          <w:tcPr>
            <w:tcW w:w="30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506DD39C" w14:textId="77777777" w:rsidR="00080B9A" w:rsidRDefault="00000000">
            <w:r>
              <w:rPr>
                <w:b/>
                <w:bCs/>
                <w:color w:val="111827"/>
              </w:rPr>
              <w:t>Tree-sitter Coverage Gaps</w:t>
            </w:r>
          </w:p>
        </w:tc>
        <w:tc>
          <w:tcPr>
            <w:tcW w:w="636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205BF8AA" w14:textId="77777777" w:rsidR="00080B9A" w:rsidRDefault="00000000">
            <w:r>
              <w:rPr>
                <w:color w:val="111827"/>
              </w:rPr>
              <w:t>Some languages or frameworks may not parse perfectly. Mitigation: graceful degradation — file-level graph still works even if function extraction fails. Show partial results with a warning.</w:t>
            </w:r>
          </w:p>
        </w:tc>
      </w:tr>
      <w:tr w:rsidR="00080B9A" w14:paraId="3D1714BE" w14:textId="77777777">
        <w:tblPrEx>
          <w:tblCellMar>
            <w:top w:w="0" w:type="dxa"/>
            <w:bottom w:w="0" w:type="dxa"/>
          </w:tblCellMar>
        </w:tblPrEx>
        <w:tc>
          <w:tcPr>
            <w:tcW w:w="30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7E3123F1" w14:textId="77777777" w:rsidR="00080B9A" w:rsidRDefault="00000000">
            <w:r>
              <w:rPr>
                <w:b/>
                <w:bCs/>
                <w:color w:val="111827"/>
              </w:rPr>
              <w:t>Competitor Response</w:t>
            </w:r>
          </w:p>
        </w:tc>
        <w:tc>
          <w:tcPr>
            <w:tcW w:w="63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3E3CC9D0" w14:textId="77777777" w:rsidR="00080B9A" w:rsidRDefault="00000000">
            <w:r>
              <w:rPr>
                <w:color w:val="111827"/>
              </w:rPr>
              <w:t>GitHub, GitLab, or a large AI lab could build similar features natively. Mitigation: focus on depth of visualization and multi-language universality; move quickly; build community.</w:t>
            </w:r>
          </w:p>
        </w:tc>
      </w:tr>
    </w:tbl>
    <w:p w14:paraId="3983913E" w14:textId="77777777" w:rsidR="00080B9A" w:rsidRDefault="00000000">
      <w:r>
        <w:br w:type="page"/>
      </w:r>
    </w:p>
    <w:p w14:paraId="0767D7A9" w14:textId="77777777" w:rsidR="00080B9A" w:rsidRDefault="00000000">
      <w:pPr>
        <w:pStyle w:val="Heading1"/>
        <w:pBdr>
          <w:bottom w:val="single" w:sz="4" w:space="6" w:color="1A56DB"/>
        </w:pBdr>
      </w:pPr>
      <w:r>
        <w:lastRenderedPageBreak/>
        <w:t>15. Open Questions &amp; Decisions</w:t>
      </w:r>
    </w:p>
    <w:p w14:paraId="35C92398" w14:textId="77777777" w:rsidR="00080B9A" w:rsidRDefault="00000000">
      <w:pPr>
        <w:pStyle w:val="ListParagraph"/>
        <w:numPr>
          <w:ilvl w:val="0"/>
          <w:numId w:val="2"/>
        </w:numPr>
        <w:spacing w:before="40" w:after="40"/>
      </w:pPr>
      <w:r>
        <w:rPr>
          <w:color w:val="111827"/>
        </w:rPr>
        <w:t>Should the AI Chat use streaming responses (token-by-token)? Recommended yes — better UX, but requires SSE or WebSocket on the backend.</w:t>
      </w:r>
    </w:p>
    <w:p w14:paraId="006756B7" w14:textId="77777777" w:rsidR="00080B9A" w:rsidRDefault="00000000">
      <w:pPr>
        <w:pStyle w:val="ListParagraph"/>
        <w:numPr>
          <w:ilvl w:val="0"/>
          <w:numId w:val="2"/>
        </w:numPr>
        <w:spacing w:before="40" w:after="40"/>
      </w:pPr>
      <w:r>
        <w:rPr>
          <w:color w:val="111827"/>
        </w:rPr>
        <w:t>Should we allow users to edit AI-generated docs and save overrides? Yes — track which sections are user-edited vs AI-generated.</w:t>
      </w:r>
    </w:p>
    <w:p w14:paraId="17764B74" w14:textId="77777777" w:rsidR="00080B9A" w:rsidRDefault="00000000">
      <w:pPr>
        <w:pStyle w:val="ListParagraph"/>
        <w:numPr>
          <w:ilvl w:val="0"/>
          <w:numId w:val="2"/>
        </w:numPr>
        <w:spacing w:before="40" w:after="40"/>
      </w:pPr>
      <w:r>
        <w:rPr>
          <w:color w:val="111827"/>
        </w:rPr>
        <w:t xml:space="preserve">How do we handle </w:t>
      </w:r>
      <w:proofErr w:type="spellStart"/>
      <w:r>
        <w:rPr>
          <w:color w:val="111827"/>
        </w:rPr>
        <w:t>monorepos</w:t>
      </w:r>
      <w:proofErr w:type="spellEnd"/>
      <w:r>
        <w:rPr>
          <w:color w:val="111827"/>
        </w:rPr>
        <w:t xml:space="preserve"> (e.g., </w:t>
      </w:r>
      <w:proofErr w:type="spellStart"/>
      <w:r>
        <w:rPr>
          <w:color w:val="111827"/>
        </w:rPr>
        <w:t>Turborepo</w:t>
      </w:r>
      <w:proofErr w:type="spellEnd"/>
      <w:r>
        <w:rPr>
          <w:color w:val="111827"/>
        </w:rPr>
        <w:t xml:space="preserve">, </w:t>
      </w:r>
      <w:proofErr w:type="spellStart"/>
      <w:r>
        <w:rPr>
          <w:color w:val="111827"/>
        </w:rPr>
        <w:t>Nx</w:t>
      </w:r>
      <w:proofErr w:type="spellEnd"/>
      <w:r>
        <w:rPr>
          <w:color w:val="111827"/>
        </w:rPr>
        <w:t xml:space="preserve">)? Detect workspace config files and let user choose which sub-package to </w:t>
      </w:r>
      <w:proofErr w:type="spellStart"/>
      <w:r>
        <w:rPr>
          <w:color w:val="111827"/>
        </w:rPr>
        <w:t>analyze</w:t>
      </w:r>
      <w:proofErr w:type="spellEnd"/>
      <w:r>
        <w:rPr>
          <w:color w:val="111827"/>
        </w:rPr>
        <w:t xml:space="preserve">, or </w:t>
      </w:r>
      <w:proofErr w:type="spellStart"/>
      <w:r>
        <w:rPr>
          <w:color w:val="111827"/>
        </w:rPr>
        <w:t>analyze</w:t>
      </w:r>
      <w:proofErr w:type="spellEnd"/>
      <w:r>
        <w:rPr>
          <w:color w:val="111827"/>
        </w:rPr>
        <w:t xml:space="preserve"> all.</w:t>
      </w:r>
    </w:p>
    <w:p w14:paraId="3039519F" w14:textId="77777777" w:rsidR="00080B9A" w:rsidRDefault="00000000">
      <w:pPr>
        <w:pStyle w:val="ListParagraph"/>
        <w:numPr>
          <w:ilvl w:val="0"/>
          <w:numId w:val="2"/>
        </w:numPr>
        <w:spacing w:before="40" w:after="40"/>
      </w:pPr>
      <w:r>
        <w:rPr>
          <w:color w:val="111827"/>
        </w:rPr>
        <w:t>Do we support self-hosted GitHub Enterprise? Not in Phase 1. Add to Phase 3 roadmap.</w:t>
      </w:r>
    </w:p>
    <w:p w14:paraId="21FD169D" w14:textId="77777777" w:rsidR="00080B9A" w:rsidRDefault="00000000">
      <w:pPr>
        <w:pStyle w:val="ListParagraph"/>
        <w:numPr>
          <w:ilvl w:val="0"/>
          <w:numId w:val="2"/>
        </w:numPr>
        <w:spacing w:before="40" w:after="40"/>
      </w:pPr>
      <w:r>
        <w:rPr>
          <w:color w:val="111827"/>
        </w:rPr>
        <w:t>Should private repo analysis be gated behind email verification or payment to prevent abuse? Yes — require email verification before any private repo analysis.</w:t>
      </w:r>
    </w:p>
    <w:p w14:paraId="05594687" w14:textId="77777777" w:rsidR="00080B9A" w:rsidRDefault="00000000">
      <w:pPr>
        <w:pStyle w:val="ListParagraph"/>
        <w:numPr>
          <w:ilvl w:val="0"/>
          <w:numId w:val="2"/>
        </w:numPr>
        <w:spacing w:before="40" w:after="40"/>
      </w:pPr>
      <w:r>
        <w:rPr>
          <w:color w:val="111827"/>
        </w:rPr>
        <w:t>What is the retention policy for cached repo files? Free tier: 30 days. Pro: 90 days. Team: unlimited.</w:t>
      </w:r>
    </w:p>
    <w:p w14:paraId="4CF35314" w14:textId="77777777" w:rsidR="00080B9A" w:rsidRDefault="00000000">
      <w:pPr>
        <w:pStyle w:val="ListParagraph"/>
        <w:numPr>
          <w:ilvl w:val="0"/>
          <w:numId w:val="2"/>
        </w:numPr>
        <w:spacing w:before="40" w:after="40"/>
      </w:pPr>
      <w:r>
        <w:rPr>
          <w:color w:val="111827"/>
        </w:rPr>
        <w:t>Should we build our own code parser or rely entirely on Tree-sitter? Use Tree-sitter as the foundation, with custom post-processing layers per language for framework-specific patterns (e.g., React hooks, Django views).</w:t>
      </w:r>
    </w:p>
    <w:p w14:paraId="2DC6FC49" w14:textId="77777777" w:rsidR="00080B9A" w:rsidRDefault="00080B9A">
      <w:pPr>
        <w:spacing w:before="80" w:after="80"/>
      </w:pPr>
    </w:p>
    <w:p w14:paraId="45C94413" w14:textId="77777777" w:rsidR="00080B9A" w:rsidRDefault="00080B9A">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80B9A" w14:paraId="57AB59EC" w14:textId="77777777">
        <w:tblPrEx>
          <w:tblCellMar>
            <w:top w:w="0" w:type="dxa"/>
            <w:bottom w:w="0" w:type="dxa"/>
          </w:tblCellMar>
        </w:tblPrEx>
        <w:tc>
          <w:tcPr>
            <w:tcW w:w="9360" w:type="dxa"/>
            <w:tcBorders>
              <w:top w:val="single" w:sz="1" w:space="0" w:color="E5E7EB"/>
              <w:left w:val="single" w:sz="1" w:space="0" w:color="E5E7EB"/>
              <w:bottom w:val="single" w:sz="1" w:space="0" w:color="E5E7EB"/>
              <w:right w:val="single" w:sz="1" w:space="0" w:color="E5E7EB"/>
            </w:tcBorders>
            <w:shd w:val="clear" w:color="auto" w:fill="EFF6FF"/>
            <w:tcMar>
              <w:top w:w="120" w:type="dxa"/>
              <w:left w:w="200" w:type="dxa"/>
              <w:bottom w:w="120" w:type="dxa"/>
              <w:right w:w="200" w:type="dxa"/>
            </w:tcMar>
          </w:tcPr>
          <w:p w14:paraId="554578A6" w14:textId="77777777" w:rsidR="00080B9A" w:rsidRDefault="00000000">
            <w:pPr>
              <w:spacing w:after="60"/>
            </w:pPr>
            <w:r>
              <w:rPr>
                <w:b/>
                <w:bCs/>
                <w:color w:val="1A56DB"/>
              </w:rPr>
              <w:t>Document Status</w:t>
            </w:r>
          </w:p>
          <w:p w14:paraId="653259C9" w14:textId="00945D4C" w:rsidR="00080B9A" w:rsidRDefault="00000000">
            <w:r>
              <w:rPr>
                <w:color w:val="111827"/>
              </w:rPr>
              <w:t xml:space="preserve">This PRD represents Version 1.0 of the </w:t>
            </w:r>
            <w:r w:rsidR="001105BB">
              <w:rPr>
                <w:color w:val="111827"/>
              </w:rPr>
              <w:t>IILUSTRATION</w:t>
            </w:r>
            <w:r>
              <w:rPr>
                <w:color w:val="111827"/>
              </w:rPr>
              <w:t xml:space="preserve"> AI product specification. It should be reviewed by engineering, design, and business stakeholders before development begins. Open questions in Section 15 should be resolved before Phase 1 </w:t>
            </w:r>
            <w:proofErr w:type="spellStart"/>
            <w:r>
              <w:rPr>
                <w:color w:val="111827"/>
              </w:rPr>
              <w:t>kickoff</w:t>
            </w:r>
            <w:proofErr w:type="spellEnd"/>
            <w:r>
              <w:rPr>
                <w:color w:val="111827"/>
              </w:rPr>
              <w:t>.</w:t>
            </w:r>
          </w:p>
        </w:tc>
      </w:tr>
    </w:tbl>
    <w:p w14:paraId="63A58DC5" w14:textId="77777777" w:rsidR="008B7B38" w:rsidRDefault="008B7B38"/>
    <w:sectPr w:rsidR="008B7B38">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0CF605" w14:textId="77777777" w:rsidR="008B7B38" w:rsidRDefault="008B7B38">
      <w:r>
        <w:separator/>
      </w:r>
    </w:p>
  </w:endnote>
  <w:endnote w:type="continuationSeparator" w:id="0">
    <w:p w14:paraId="598111C2" w14:textId="77777777" w:rsidR="008B7B38" w:rsidRDefault="008B7B3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2369CB" w14:textId="77777777" w:rsidR="00080B9A" w:rsidRDefault="00000000">
    <w:pPr>
      <w:pBdr>
        <w:top w:val="single" w:sz="4" w:space="6" w:color="E5E7EB"/>
      </w:pBdr>
      <w:tabs>
        <w:tab w:val="right" w:pos="9026"/>
      </w:tabs>
      <w:spacing w:before="120"/>
    </w:pPr>
    <w:r>
      <w:rPr>
        <w:color w:val="6B7280"/>
        <w:sz w:val="16"/>
        <w:szCs w:val="16"/>
      </w:rPr>
      <w:t>Confidential &amp; Proprietary</w:t>
    </w:r>
    <w:r>
      <w:rPr>
        <w:color w:val="6B7280"/>
        <w:sz w:val="16"/>
        <w:szCs w:val="16"/>
      </w:rPr>
      <w:tab/>
      <w:t xml:space="preserve">Page </w:t>
    </w:r>
    <w:r>
      <w:fldChar w:fldCharType="begin"/>
    </w:r>
    <w:r>
      <w:instrText>PAGE</w:instrText>
    </w:r>
    <w:r>
      <w:fldChar w:fldCharType="separate"/>
    </w:r>
    <w:r w:rsidR="001105BB">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30F8A3" w14:textId="77777777" w:rsidR="008B7B38" w:rsidRDefault="008B7B38">
      <w:r>
        <w:separator/>
      </w:r>
    </w:p>
  </w:footnote>
  <w:footnote w:type="continuationSeparator" w:id="0">
    <w:p w14:paraId="144BAD2C" w14:textId="77777777" w:rsidR="008B7B38" w:rsidRDefault="008B7B3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770C60" w14:textId="684C078C" w:rsidR="00080B9A" w:rsidRDefault="001105BB">
    <w:pPr>
      <w:pBdr>
        <w:bottom w:val="single" w:sz="4" w:space="6" w:color="1A56DB"/>
      </w:pBdr>
      <w:spacing w:after="120"/>
      <w:jc w:val="right"/>
    </w:pPr>
    <w:r>
      <w:rPr>
        <w:color w:val="6B7280"/>
        <w:sz w:val="18"/>
        <w:szCs w:val="18"/>
      </w:rPr>
      <w:t>IILUSTRATION</w:t>
    </w:r>
    <w:r w:rsidR="00000000">
      <w:rPr>
        <w:color w:val="6B7280"/>
        <w:sz w:val="18"/>
        <w:szCs w:val="18"/>
      </w:rPr>
      <w:t xml:space="preserve"> </w:t>
    </w:r>
    <w:proofErr w:type="gramStart"/>
    <w:r w:rsidR="00000000">
      <w:rPr>
        <w:color w:val="6B7280"/>
        <w:sz w:val="18"/>
        <w:szCs w:val="18"/>
      </w:rPr>
      <w:t>AI  |</w:t>
    </w:r>
    <w:proofErr w:type="gramEnd"/>
    <w:r w:rsidR="00000000">
      <w:rPr>
        <w:color w:val="6B7280"/>
        <w:sz w:val="18"/>
        <w:szCs w:val="18"/>
      </w:rPr>
      <w:t xml:space="preserve">  PRD v1.0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D63512"/>
    <w:multiLevelType w:val="hybridMultilevel"/>
    <w:tmpl w:val="5AA61E74"/>
    <w:lvl w:ilvl="0" w:tplc="94065426">
      <w:start w:val="1"/>
      <w:numFmt w:val="bullet"/>
      <w:lvlText w:val="●"/>
      <w:lvlJc w:val="left"/>
      <w:pPr>
        <w:ind w:left="720" w:hanging="360"/>
      </w:pPr>
    </w:lvl>
    <w:lvl w:ilvl="1" w:tplc="BCF203A4">
      <w:start w:val="1"/>
      <w:numFmt w:val="bullet"/>
      <w:lvlText w:val="○"/>
      <w:lvlJc w:val="left"/>
      <w:pPr>
        <w:ind w:left="1440" w:hanging="360"/>
      </w:pPr>
    </w:lvl>
    <w:lvl w:ilvl="2" w:tplc="FBB02CEC">
      <w:start w:val="1"/>
      <w:numFmt w:val="bullet"/>
      <w:lvlText w:val="■"/>
      <w:lvlJc w:val="left"/>
      <w:pPr>
        <w:ind w:left="2160" w:hanging="360"/>
      </w:pPr>
    </w:lvl>
    <w:lvl w:ilvl="3" w:tplc="E6EA1CC4">
      <w:start w:val="1"/>
      <w:numFmt w:val="bullet"/>
      <w:lvlText w:val="●"/>
      <w:lvlJc w:val="left"/>
      <w:pPr>
        <w:ind w:left="2880" w:hanging="360"/>
      </w:pPr>
    </w:lvl>
    <w:lvl w:ilvl="4" w:tplc="1266360C">
      <w:start w:val="1"/>
      <w:numFmt w:val="bullet"/>
      <w:lvlText w:val="○"/>
      <w:lvlJc w:val="left"/>
      <w:pPr>
        <w:ind w:left="3600" w:hanging="360"/>
      </w:pPr>
    </w:lvl>
    <w:lvl w:ilvl="5" w:tplc="B54A9068">
      <w:start w:val="1"/>
      <w:numFmt w:val="bullet"/>
      <w:lvlText w:val="■"/>
      <w:lvlJc w:val="left"/>
      <w:pPr>
        <w:ind w:left="4320" w:hanging="360"/>
      </w:pPr>
    </w:lvl>
    <w:lvl w:ilvl="6" w:tplc="893A0D02">
      <w:start w:val="1"/>
      <w:numFmt w:val="bullet"/>
      <w:lvlText w:val="●"/>
      <w:lvlJc w:val="left"/>
      <w:pPr>
        <w:ind w:left="5040" w:hanging="360"/>
      </w:pPr>
    </w:lvl>
    <w:lvl w:ilvl="7" w:tplc="5AD29FF6">
      <w:start w:val="1"/>
      <w:numFmt w:val="bullet"/>
      <w:lvlText w:val="●"/>
      <w:lvlJc w:val="left"/>
      <w:pPr>
        <w:ind w:left="5760" w:hanging="360"/>
      </w:pPr>
    </w:lvl>
    <w:lvl w:ilvl="8" w:tplc="1C3A5F7A">
      <w:start w:val="1"/>
      <w:numFmt w:val="bullet"/>
      <w:lvlText w:val="●"/>
      <w:lvlJc w:val="left"/>
      <w:pPr>
        <w:ind w:left="6480" w:hanging="360"/>
      </w:pPr>
    </w:lvl>
  </w:abstractNum>
  <w:abstractNum w:abstractNumId="1" w15:restartNumberingAfterBreak="0">
    <w:nsid w:val="19371768"/>
    <w:multiLevelType w:val="hybridMultilevel"/>
    <w:tmpl w:val="403CA09A"/>
    <w:lvl w:ilvl="0" w:tplc="CAF841B8">
      <w:start w:val="1"/>
      <w:numFmt w:val="bullet"/>
      <w:lvlText w:val="•"/>
      <w:lvlJc w:val="left"/>
      <w:pPr>
        <w:ind w:left="720" w:hanging="360"/>
      </w:pPr>
    </w:lvl>
    <w:lvl w:ilvl="1" w:tplc="8FD8F0F4">
      <w:start w:val="1"/>
      <w:numFmt w:val="bullet"/>
      <w:lvlText w:val="◦"/>
      <w:lvlJc w:val="left"/>
      <w:pPr>
        <w:ind w:left="1080" w:hanging="360"/>
      </w:pPr>
    </w:lvl>
    <w:lvl w:ilvl="2" w:tplc="41DE58BA">
      <w:numFmt w:val="decimal"/>
      <w:lvlText w:val=""/>
      <w:lvlJc w:val="left"/>
    </w:lvl>
    <w:lvl w:ilvl="3" w:tplc="58E2714C">
      <w:numFmt w:val="decimal"/>
      <w:lvlText w:val=""/>
      <w:lvlJc w:val="left"/>
    </w:lvl>
    <w:lvl w:ilvl="4" w:tplc="0AF6C6FA">
      <w:numFmt w:val="decimal"/>
      <w:lvlText w:val=""/>
      <w:lvlJc w:val="left"/>
    </w:lvl>
    <w:lvl w:ilvl="5" w:tplc="F0FEFA66">
      <w:numFmt w:val="decimal"/>
      <w:lvlText w:val=""/>
      <w:lvlJc w:val="left"/>
    </w:lvl>
    <w:lvl w:ilvl="6" w:tplc="E8DA914E">
      <w:numFmt w:val="decimal"/>
      <w:lvlText w:val=""/>
      <w:lvlJc w:val="left"/>
    </w:lvl>
    <w:lvl w:ilvl="7" w:tplc="D65AF1D6">
      <w:numFmt w:val="decimal"/>
      <w:lvlText w:val=""/>
      <w:lvlJc w:val="left"/>
    </w:lvl>
    <w:lvl w:ilvl="8" w:tplc="5FB406D6">
      <w:numFmt w:val="decimal"/>
      <w:lvlText w:val=""/>
      <w:lvlJc w:val="left"/>
    </w:lvl>
  </w:abstractNum>
  <w:num w:numId="1" w16cid:durableId="468130242">
    <w:abstractNumId w:val="0"/>
    <w:lvlOverride w:ilvl="0">
      <w:startOverride w:val="1"/>
    </w:lvlOverride>
  </w:num>
  <w:num w:numId="2" w16cid:durableId="38541786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80B9A"/>
    <w:rsid w:val="00080B9A"/>
    <w:rsid w:val="001105BB"/>
    <w:rsid w:val="005A2571"/>
    <w:rsid w:val="008B7B38"/>
    <w:rsid w:val="009D3B5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3BAF88"/>
  <w15:docId w15:val="{0C9DB12F-5A07-40C1-A656-88BFEE2716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160"/>
      <w:outlineLvl w:val="0"/>
    </w:pPr>
    <w:rPr>
      <w:b/>
      <w:bCs/>
      <w:color w:val="111827"/>
      <w:sz w:val="32"/>
      <w:szCs w:val="32"/>
    </w:rPr>
  </w:style>
  <w:style w:type="paragraph" w:styleId="Heading2">
    <w:name w:val="heading 2"/>
    <w:uiPriority w:val="9"/>
    <w:unhideWhenUsed/>
    <w:qFormat/>
    <w:pPr>
      <w:spacing w:before="320" w:after="120"/>
      <w:outlineLvl w:val="1"/>
    </w:pPr>
    <w:rPr>
      <w:b/>
      <w:bCs/>
      <w:color w:val="1A56DB"/>
      <w:sz w:val="26"/>
      <w:szCs w:val="26"/>
    </w:rPr>
  </w:style>
  <w:style w:type="paragraph" w:styleId="Heading3">
    <w:name w:val="heading 3"/>
    <w:uiPriority w:val="9"/>
    <w:unhideWhenUsed/>
    <w:qFormat/>
    <w:pPr>
      <w:spacing w:before="240" w:after="80"/>
      <w:outlineLvl w:val="2"/>
    </w:pPr>
    <w:rPr>
      <w:b/>
      <w:bCs/>
      <w:color w:val="111827"/>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88</TotalTime>
  <Pages>22</Pages>
  <Words>4158</Words>
  <Characters>23707</Characters>
  <Application>Microsoft Office Word</Application>
  <DocSecurity>0</DocSecurity>
  <Lines>197</Lines>
  <Paragraphs>55</Paragraphs>
  <ScaleCrop>false</ScaleCrop>
  <Company/>
  <LinksUpToDate>false</LinksUpToDate>
  <CharactersWithSpaces>27810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bhati Abhiraj singh</cp:lastModifiedBy>
  <cp:revision>2</cp:revision>
  <dcterms:created xsi:type="dcterms:W3CDTF">2026-02-24T07:33:00Z</dcterms:created>
  <dcterms:modified xsi:type="dcterms:W3CDTF">2026-02-24T10:22:00Z</dcterms:modified>
</cp:coreProperties>
</file>