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2E74B5"/>
          <w:spacing w:val="20"/>
          <w:sz w:val="26"/>
          <w:szCs w:val="26"/>
        </w:rPr>
        <w:t xml:space="preserve">STATISTICAL MODELING &amp; HYPOTHESIS TESTING REPORT</w:t>
      </w:r>
    </w:p>
    <w:p>
      <w:pPr>
        <w:spacing w:after="120" w:before="280"/>
        <w:jc w:val="center"/>
      </w:pPr>
      <w:r>
        <w:rPr>
          <w:b/>
          <w:bCs/>
          <w:color w:val="1F3864"/>
          <w:sz w:val="56"/>
          <w:szCs w:val="56"/>
        </w:rPr>
        <w:t xml:space="preserve">Hotel Booking Cancellations</w:t>
      </w:r>
    </w:p>
    <w:p>
      <w:pPr>
        <w:spacing w:after="900"/>
        <w:jc w:val="center"/>
      </w:pPr>
      <w:r>
        <w:rPr>
          <w:i/>
          <w:iCs/>
          <w:color w:val="595959"/>
          <w:sz w:val="26"/>
          <w:szCs w:val="26"/>
        </w:rPr>
        <w:t xml:space="preserve">A Logistic Regression Analysis of Predictors and Statistical Significance</w:t>
      </w:r>
    </w:p>
    <w:p>
      <w:pPr>
        <w:pBdr>
          <w:top w:val="single" w:color="BFBFBF" w:sz="4" w:space="8"/>
        </w:pBdr>
        <w:spacing w:before="3200"/>
        <w:jc w:val="center"/>
      </w:pPr>
    </w:p>
    <w:p>
      <w:pPr>
        <w:spacing w:before="200"/>
        <w:jc w:val="center"/>
      </w:pPr>
      <w:r>
        <w:rPr>
          <w:color w:val="595959"/>
          <w:sz w:val="20"/>
          <w:szCs w:val="20"/>
        </w:rPr>
        <w:t xml:space="preserve">Dataset: hotel_bookings_cleaned.csv  •  87,203 bookings  •  36 fields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Method: scikit-learn Logistic Regression  +  statsmodels Logit (statistical inference)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Prepared: August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report analyzes booking-level data from a hotel reservations dataset to understand and predict </w:t>
      </w:r>
      <w:r>
        <w:rPr>
          <w:b/>
          <w:bCs/>
          <w:sz w:val="22"/>
          <w:szCs w:val="22"/>
        </w:rPr>
        <w:t xml:space="preserve">guest cancellations</w:t>
      </w:r>
      <w:r>
        <w:rPr>
          <w:sz w:val="22"/>
          <w:szCs w:val="22"/>
        </w:rPr>
        <w:t xml:space="preserve">. A logistic regression model was built using seven booking-related features, and a formal statistical hypothesis test was performed to determine whether these features have a statistically significant relationship with the likelihood of cancellation.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dataset contains </w:t>
      </w:r>
      <w:r>
        <w:rPr>
          <w:b/>
          <w:bCs/>
          <w:sz w:val="22"/>
          <w:szCs w:val="22"/>
        </w:rPr>
        <w:t xml:space="preserve">87,203 bookings</w:t>
      </w:r>
      <w:r>
        <w:rPr>
          <w:sz w:val="22"/>
          <w:szCs w:val="22"/>
        </w:rPr>
        <w:t xml:space="preserve">, of which </w:t>
      </w:r>
      <w:r>
        <w:rPr>
          <w:b/>
          <w:bCs/>
          <w:sz w:val="22"/>
          <w:szCs w:val="22"/>
        </w:rPr>
        <w:t xml:space="preserve">24,008 (27.5%)</w:t>
      </w:r>
      <w:r>
        <w:rPr>
          <w:sz w:val="22"/>
          <w:szCs w:val="22"/>
        </w:rPr>
        <w:t xml:space="preserve"> were cancelled. The predictive model achieved an overall </w:t>
      </w:r>
      <w:r>
        <w:rPr>
          <w:b/>
          <w:bCs/>
          <w:sz w:val="22"/>
          <w:szCs w:val="22"/>
        </w:rPr>
        <w:t xml:space="preserve">accuracy of 72.8%</w:t>
      </w:r>
      <w:r>
        <w:rPr>
          <w:sz w:val="22"/>
          <w:szCs w:val="22"/>
        </w:rPr>
        <w:t xml:space="preserve"> and a </w:t>
      </w:r>
      <w:r>
        <w:rPr>
          <w:b/>
          <w:bCs/>
          <w:sz w:val="22"/>
          <w:szCs w:val="22"/>
        </w:rPr>
        <w:t xml:space="preserve">ROC-AUC of 0.668</w:t>
      </w:r>
      <w:r>
        <w:rPr>
          <w:sz w:val="22"/>
          <w:szCs w:val="22"/>
        </w:rPr>
        <w:t xml:space="preserve"> on held-out test data. More importantly, the statistical inference model found that </w:t>
      </w:r>
      <w:r>
        <w:rPr>
          <w:b/>
          <w:bCs/>
          <w:sz w:val="22"/>
          <w:szCs w:val="22"/>
        </w:rPr>
        <w:t xml:space="preserve">all seven features were statistically significant predictors of cancellation (p &lt; 0.05 in every case)</w:t>
      </w:r>
      <w:r>
        <w:rPr>
          <w:sz w:val="22"/>
          <w:szCs w:val="22"/>
        </w:rPr>
        <w:t xml:space="preserve">, leading to a clear rejection of the null hypothesis: booking behavior variables such as lead time, price, party size, length of stay, prior cancellation history, booking changes, and waiting-list time are genuinely associated with whether a guest cancels.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While the model is statistically significant, its </w:t>
      </w:r>
      <w:r>
        <w:rPr>
          <w:b/>
          <w:bCs/>
          <w:sz w:val="22"/>
          <w:szCs w:val="22"/>
        </w:rPr>
        <w:t xml:space="preserve">practical predictive power for identifying cancellations specifically is modest</w:t>
      </w:r>
      <w:r>
        <w:rPr>
          <w:sz w:val="22"/>
          <w:szCs w:val="22"/>
        </w:rPr>
        <w:t xml:space="preserve"> (recall of only 11% for the cancelled class), indicating it is better suited to explaining </w:t>
      </w:r>
      <w:r>
        <w:rPr>
          <w:b/>
          <w:bCs/>
          <w:sz w:val="22"/>
          <w:szCs w:val="22"/>
        </w:rPr>
        <w:t xml:space="preserve">which factors matter</w:t>
      </w:r>
      <w:r>
        <w:rPr>
          <w:sz w:val="22"/>
          <w:szCs w:val="22"/>
        </w:rPr>
        <w:t xml:space="preserve"> than to serving as a stand-alone early-warning system in its current form. Recommendations for improving predictive performance are discussed in Section 7.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Introduction &amp; Business Problem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Booking cancellations are a persistent challenge for hotels: they create uncertainty in demand forecasting, revenue management, and staffing. Understanding what drives a guest to cancel — and whether that relationship is statistically reliable rather than coincidental — allows a hotel to design targeted interventions (e.g., deposit policies, reminder communications, or overbooking strategies).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analysis uses a cleaned dataset of hotel bookings spanning two hotel types (City Hotel and Resort Hotel) to (1) build a predictive model of cancellation and (2) formally test whether a set of booking-behavior features has a statistically significant effect on cancellation probability.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Hypothesis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analysis is framed as a formal statistical hypothesis test on the coefficients of a logistic regression model predicting is_canceled (1 = cancelled, 0 = not cancelled):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Null Hypothesis (H₀)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selected features have no effect on the log-odds of a booking being cancelled (i.e., each feature's coefficient equals zero).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Alternative Hypothesis (H₁)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 least one selected feature has a statistically significant effect on the log-odds of cancellation (its coefficient is not equal to zero).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Significance Level (α)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 — a feature is deemed statistically significant if its p-value is below this threshold.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20"/>
          <w:szCs w:val="20"/>
        </w:rPr>
        <w:t xml:space="preserve">Each of the seven features is also tested individually, allowing the hypothesis to be evaluated both at the overall model level and per-feature level.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Methodology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4.1 Dataset Overview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dataset </w:t>
      </w:r>
      <w:r>
        <w:rPr>
          <w:b/>
          <w:bCs/>
          <w:sz w:val="22"/>
          <w:szCs w:val="22"/>
        </w:rPr>
        <w:t xml:space="preserve">hotel_bookings_cleaned.csv</w:t>
      </w:r>
      <w:r>
        <w:rPr>
          <w:sz w:val="22"/>
          <w:szCs w:val="22"/>
        </w:rPr>
        <w:t xml:space="preserve"> contains </w:t>
      </w:r>
      <w:r>
        <w:rPr>
          <w:b/>
          <w:bCs/>
          <w:sz w:val="22"/>
          <w:szCs w:val="22"/>
        </w:rPr>
        <w:t xml:space="preserve">87,203 bookings</w:t>
      </w:r>
      <w:r>
        <w:rPr>
          <w:sz w:val="22"/>
          <w:szCs w:val="22"/>
        </w:rPr>
        <w:t xml:space="preserve"> across </w:t>
      </w:r>
      <w:r>
        <w:rPr>
          <w:b/>
          <w:bCs/>
          <w:sz w:val="22"/>
          <w:szCs w:val="22"/>
        </w:rPr>
        <w:t xml:space="preserve">36 columns</w:t>
      </w:r>
      <w:r>
        <w:rPr>
          <w:sz w:val="22"/>
          <w:szCs w:val="22"/>
        </w:rPr>
        <w:t xml:space="preserve">, covering two properties — City Hotel (53,272 bookings) and Resort Hotel (33,931 bookings). The target variable, </w:t>
      </w:r>
      <w:r>
        <w:rPr>
          <w:b/>
          <w:bCs/>
          <w:sz w:val="22"/>
          <w:szCs w:val="22"/>
        </w:rPr>
        <w:t xml:space="preserve">is_canceled</w:t>
      </w:r>
      <w:r>
        <w:rPr>
          <w:sz w:val="22"/>
          <w:szCs w:val="22"/>
        </w:rPr>
        <w:t xml:space="preserve">, is binary: 63,195 bookings (72.5%) were not cancelled, and 24,008 (27.5%) were cancelled. No missing values were found in any of the modeling features.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4.2 Feature Selection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Seven predictors were selected to capture different dimensions of booking behavior — how far in advance the booking was made, its price, its size, its duration, and the guest's history with the hotel: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lead_time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 between the booking date and the arrival date</w:t>
            </w:r>
          </w:p>
        </w:tc>
      </w:tr>
      <w:tr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</w:t>
            </w:r>
          </w:p>
        </w:tc>
        <w:tc>
          <w:tcPr>
            <w:tcW w:type="dxa" w:w="67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Daily Rate — price paid per night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total_guests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number of guests on the booking</w:t>
            </w:r>
          </w:p>
        </w:tc>
      </w:tr>
      <w:tr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total_nights</w:t>
            </w:r>
          </w:p>
        </w:tc>
        <w:tc>
          <w:tcPr>
            <w:tcW w:type="dxa" w:w="67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nights stayed (weekend + weekday nights)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previous_cancellations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of the guest's prior bookings that were cancelled</w:t>
            </w:r>
          </w:p>
        </w:tc>
      </w:tr>
      <w:tr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booking_changes</w:t>
            </w:r>
          </w:p>
        </w:tc>
        <w:tc>
          <w:tcPr>
            <w:tcW w:type="dxa" w:w="67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of amendments made to the booking after creation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days_in_waiting_list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 the booking spent on a waiting list before confirmation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4.3 Data Quality &amp; Multicollinearity Checks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Before modeling, the selected features were checked for missing values (none were found) and for multicollinearity using the Variance Inflation Factor (VIF). A VIF near 1 indicates negligible correlation with other predictors; values above 10 typically warrant concern.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VIF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lead_time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2.30</w:t>
            </w:r>
          </w:p>
        </w:tc>
      </w:tr>
      <w:tr>
        <w:tc>
          <w:tcPr>
            <w:tcW w:type="dxa" w:w="467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</w:t>
            </w:r>
          </w:p>
        </w:tc>
        <w:tc>
          <w:tcPr>
            <w:tcW w:type="dxa" w:w="467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5.78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total_guests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6.65</w:t>
            </w:r>
          </w:p>
        </w:tc>
      </w:tr>
      <w:tr>
        <w:tc>
          <w:tcPr>
            <w:tcW w:type="dxa" w:w="467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total_nights</w:t>
            </w:r>
          </w:p>
        </w:tc>
        <w:tc>
          <w:tcPr>
            <w:tcW w:type="dxa" w:w="467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3.35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previous_cancellations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467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booking_changes</w:t>
            </w:r>
          </w:p>
        </w:tc>
        <w:tc>
          <w:tcPr>
            <w:tcW w:type="dxa" w:w="467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1.14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days_in_waiting_list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1.03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20"/>
          <w:szCs w:val="20"/>
        </w:rPr>
        <w:t xml:space="preserve">All VIF values fall well below the conventional concern threshold of 10, confirming that multicollinearity is not a material issue for this feature set.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4.4 Train / Test Split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data was split into an 80% training set and a 20% test set (random_state = 42 for reproducibility), so the model could be evaluated on bookings it had not seen during training.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4.5 Modeling Approach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Two complementary models were built on the same features: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Predictive model — scikit-learn Logistic Regression: </w:t>
      </w:r>
      <w:r>
        <w:rPr>
          <w:sz w:val="22"/>
          <w:szCs w:val="22"/>
        </w:rPr>
        <w:t xml:space="preserve">trained on the 80% training split to generate class predictions and cancellation probabilities on the test set, used to evaluate real-world predictive performance.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Inferential model — statsmodels Logit: </w:t>
      </w:r>
      <w:r>
        <w:rPr>
          <w:sz w:val="22"/>
          <w:szCs w:val="22"/>
        </w:rPr>
        <w:t xml:space="preserve">fit on the full feature set with an intercept term, used specifically to obtain coefficients, standard errors, and p-values for formal hypothesis testing.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Results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5.1 Predictive Performance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On the 17,441-booking test set, the model achieved: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72.80%</w:t>
            </w:r>
          </w:p>
        </w:tc>
      </w:tr>
      <w:tr>
        <w:tc>
          <w:tcPr>
            <w:tcW w:type="dxa" w:w="467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ROC-AUC</w:t>
            </w:r>
          </w:p>
        </w:tc>
        <w:tc>
          <w:tcPr>
            <w:tcW w:type="dxa" w:w="467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0.668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Confusion Matrix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confusion matrix below shows how predictions compared to actual outcomes on the test set: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25"/>
        <w:gridCol w:w="3025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2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Predicted: Not Cancelled</w:t>
            </w:r>
          </w:p>
        </w:tc>
        <w:tc>
          <w:tcPr>
            <w:tcW w:type="dxa" w:w="302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Predicted: Cancelled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Actual: Not Cancelled</w:t>
            </w:r>
          </w:p>
        </w:tc>
        <w:tc>
          <w:tcPr>
            <w:tcW w:type="dxa" w:w="30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12,184</w:t>
            </w:r>
          </w:p>
        </w:tc>
        <w:tc>
          <w:tcPr>
            <w:tcW w:type="dxa" w:w="30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432</w:t>
            </w:r>
          </w:p>
        </w:tc>
      </w:tr>
      <w:tr>
        <w:tc>
          <w:tcPr>
            <w:tcW w:type="dxa" w:w="33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Actual: Cancelled</w:t>
            </w:r>
          </w:p>
        </w:tc>
        <w:tc>
          <w:tcPr>
            <w:tcW w:type="dxa" w:w="30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4,312</w:t>
            </w:r>
          </w:p>
        </w:tc>
        <w:tc>
          <w:tcPr>
            <w:tcW w:type="dxa" w:w="30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513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1. Confusion matrix heatmap — darker cells indicate a higher count of bookings.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Classification Report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(Not Cancelled)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12,616</w:t>
            </w:r>
          </w:p>
        </w:tc>
      </w:tr>
      <w:tr>
        <w:tc>
          <w:tcPr>
            <w:tcW w:type="dxa" w:w="25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(Cancelled)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0.18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4,825</w:t>
            </w:r>
          </w:p>
        </w:tc>
      </w:tr>
      <w:tr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17,441</w:t>
            </w:r>
          </w:p>
        </w:tc>
      </w:tr>
      <w:tr>
        <w:tc>
          <w:tcPr>
            <w:tcW w:type="dxa" w:w="25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Macro Avg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17,441</w:t>
            </w:r>
          </w:p>
        </w:tc>
      </w:tr>
      <w:tr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17,441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5.2 ROC Curve &amp; AUC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ROC curve plots the true positive rate against the false positive rate across all classification thresholds; the dashed line represents random guessing (AUC = 0.5).</w:t>
      </w:r>
    </w:p>
    <w:p>
      <w:pPr>
        <w:spacing w:after="40" w:before="16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2. ROC curve for the logistic regression classifier (ROC-AUC = 0.668).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5.3 Statistical Significance (Hypothesis Test Results)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statsmodels Logit model converged successfully (Pseudo R² = 0.061, Log-Likelihood = </w:t>
      </w:r>
      <w:r>
        <w:rPr>
          <w:sz w:val="22"/>
          <w:szCs w:val="22"/>
        </w:rPr>
        <w:t xml:space="preserve">-48,166</w:t>
      </w:r>
      <w:r>
        <w:rPr>
          <w:sz w:val="22"/>
          <w:szCs w:val="22"/>
        </w:rPr>
        <w:t xml:space="preserve">, LLR p-value &lt; 0.001 for the overall model). Coefficients and per-feature significance are shown below: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50"/>
        <w:gridCol w:w="1350"/>
        <w:gridCol w:w="1000"/>
        <w:gridCol w:w="1250"/>
        <w:gridCol w:w="1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Std. Error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Significant (α=0.05)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 (intercept)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-2.2002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-79.69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lead_time</w:t>
            </w:r>
          </w:p>
        </w:tc>
        <w:tc>
          <w:tcPr>
            <w:tcW w:type="dxa" w:w="14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0.0051</w:t>
            </w:r>
          </w:p>
        </w:tc>
        <w:tc>
          <w:tcPr>
            <w:tcW w:type="dxa" w:w="13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50.45</w:t>
            </w:r>
          </w:p>
        </w:tc>
        <w:tc>
          <w:tcPr>
            <w:tcW w:type="dxa" w:w="12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0.0061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33.94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total_guests</w:t>
            </w:r>
          </w:p>
        </w:tc>
        <w:tc>
          <w:tcPr>
            <w:tcW w:type="dxa" w:w="14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0.0795</w:t>
            </w:r>
          </w:p>
        </w:tc>
        <w:tc>
          <w:tcPr>
            <w:tcW w:type="dxa" w:w="13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1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6.75</w:t>
            </w:r>
          </w:p>
        </w:tc>
        <w:tc>
          <w:tcPr>
            <w:tcW w:type="dxa" w:w="12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total_nights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0.0174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5.13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previous_cancellations</w:t>
            </w:r>
          </w:p>
        </w:tc>
        <w:tc>
          <w:tcPr>
            <w:tcW w:type="dxa" w:w="14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0.5588</w:t>
            </w:r>
          </w:p>
        </w:tc>
        <w:tc>
          <w:tcPr>
            <w:tcW w:type="dxa" w:w="13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0.035</w:t>
            </w:r>
          </w:p>
        </w:tc>
        <w:tc>
          <w:tcPr>
            <w:tcW w:type="dxa" w:w="1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16.16</w:t>
            </w:r>
          </w:p>
        </w:tc>
        <w:tc>
          <w:tcPr>
            <w:tcW w:type="dxa" w:w="12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booking_changes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-0.4975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-32.14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&lt;0.001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days_in_waiting_list</w:t>
            </w:r>
          </w:p>
        </w:tc>
        <w:tc>
          <w:tcPr>
            <w:tcW w:type="dxa" w:w="14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-0.0020</w:t>
            </w:r>
          </w:p>
        </w:tc>
        <w:tc>
          <w:tcPr>
            <w:tcW w:type="dxa" w:w="13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  <w:tc>
          <w:tcPr>
            <w:tcW w:type="dxa" w:w="1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-2.70</w:t>
            </w:r>
          </w:p>
        </w:tc>
        <w:tc>
          <w:tcPr>
            <w:tcW w:type="dxa" w:w="125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0.007</w:t>
            </w:r>
          </w:p>
        </w:tc>
        <w:tc>
          <w:tcPr>
            <w:tcW w:type="dxa" w:w="1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20"/>
          <w:szCs w:val="20"/>
        </w:rPr>
        <w:t xml:space="preserve">Coefficients are on the log-odds scale. All seven features (plus the intercept) are statistically significant at α = 0.05 — in fact, every p-value is below 0.01.</w:t>
      </w:r>
    </w:p>
    <w:p>
      <w:pPr>
        <w:spacing w:after="160" w:line="300"/>
        <w:jc w:val="both"/>
      </w:pPr>
      <w:r>
        <w:rPr>
          <w:b/>
          <w:bCs/>
          <w:sz w:val="22"/>
          <w:szCs w:val="22"/>
        </w:rPr>
        <w:t xml:space="preserve">Decision: </w:t>
      </w:r>
      <w:r>
        <w:rPr>
          <w:sz w:val="22"/>
          <w:szCs w:val="22"/>
        </w:rPr>
        <w:t xml:space="preserve">Since every feature's p-value is well below 0.05, the null hypothesis is </w:t>
      </w:r>
      <w:r>
        <w:rPr>
          <w:b/>
          <w:bCs/>
          <w:sz w:val="22"/>
          <w:szCs w:val="22"/>
        </w:rPr>
        <w:t xml:space="preserve">rejected</w:t>
      </w:r>
      <w:r>
        <w:rPr>
          <w:sz w:val="22"/>
          <w:szCs w:val="22"/>
        </w:rPr>
        <w:t xml:space="preserve"> — both overall and for each individual feature. This matches the notebook's programmatic conclusion, which checks whether any p-value falls below 0.05 and prints </w:t>
      </w:r>
      <w:r>
        <w:rPr>
          <w:i/>
          <w:iCs/>
          <w:sz w:val="22"/>
          <w:szCs w:val="22"/>
        </w:rPr>
        <w:t xml:space="preserve">"Reject the Null Hypothesis."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Interpretation of Results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6.1 Direction and Meaning of Effects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Lead time (+): </w:t>
      </w:r>
      <w:r>
        <w:rPr>
          <w:sz w:val="22"/>
          <w:szCs w:val="22"/>
        </w:rPr>
        <w:t xml:space="preserve">Longer gaps between booking and arrival are associated with higher cancellation odds — guests who book far ahead have more opportunity to change plans.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ADR / price (+): </w:t>
      </w:r>
      <w:r>
        <w:rPr>
          <w:sz w:val="22"/>
          <w:szCs w:val="22"/>
        </w:rPr>
        <w:t xml:space="preserve">Higher average daily rates are associated with higher cancellation odds, consistent with pricier bookings being more sensitive to plan changes.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Total guests (+) and total nights (+): </w:t>
      </w:r>
      <w:r>
        <w:rPr>
          <w:sz w:val="22"/>
          <w:szCs w:val="22"/>
        </w:rPr>
        <w:t xml:space="preserve">Larger parties and longer stays are somewhat more likely to be cancelled, plausibly reflecting greater logistical complexity.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Previous cancellations (+, largest positive effect): </w:t>
      </w:r>
      <w:r>
        <w:rPr>
          <w:sz w:val="22"/>
          <w:szCs w:val="22"/>
        </w:rPr>
        <w:t xml:space="preserve">Guests with a history of cancelling are considerably more likely to cancel again — past behavior is a strong signal of future behavior.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Booking changes (−, strongest negative effect): </w:t>
      </w:r>
      <w:r>
        <w:rPr>
          <w:sz w:val="22"/>
          <w:szCs w:val="22"/>
        </w:rPr>
        <w:t xml:space="preserve">Bookings that have been amended are notably less likely to be cancelled — guests who actively manage their reservation may be more committed to 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Days in waiting list (−, small effect): </w:t>
      </w:r>
      <w:r>
        <w:rPr>
          <w:sz w:val="22"/>
          <w:szCs w:val="22"/>
        </w:rPr>
        <w:t xml:space="preserve">Slightly lower cancellation odds are associated with longer waiting-list time, though the effect size is small.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6.2 Statistical Significance vs. Predictive Power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It is important to distinguish between the two questions this analysis answers. The hypothesis test confirms, with high statistical confidence, that these features are genuinely related to cancellation behavior — this is not due to chance. However, statistical significance does not guarantee strong predictive accuracy, especially in a large dataset (87,203 rows) where even small, practically modest effects can produce very low p-values.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is exactly what is observed here: the model correctly identifies </w:t>
      </w:r>
      <w:r>
        <w:rPr>
          <w:b/>
          <w:bCs/>
          <w:sz w:val="22"/>
          <w:szCs w:val="22"/>
        </w:rPr>
        <w:t xml:space="preserve">97% of bookings that were not cancelled</w:t>
      </w:r>
      <w:r>
        <w:rPr>
          <w:sz w:val="22"/>
          <w:szCs w:val="22"/>
        </w:rPr>
        <w:t xml:space="preserve"> (high recall for class 0), but only </w:t>
      </w:r>
      <w:r>
        <w:rPr>
          <w:b/>
          <w:bCs/>
          <w:sz w:val="22"/>
          <w:szCs w:val="22"/>
        </w:rPr>
        <w:t xml:space="preserve">11% of bookings that were actually cancelled</w:t>
      </w:r>
      <w:r>
        <w:rPr>
          <w:sz w:val="22"/>
          <w:szCs w:val="22"/>
        </w:rPr>
        <w:t xml:space="preserve"> (low recall for class 1). This gap is a symptom of </w:t>
      </w:r>
      <w:r>
        <w:rPr>
          <w:b/>
          <w:bCs/>
          <w:sz w:val="22"/>
          <w:szCs w:val="22"/>
        </w:rPr>
        <w:t xml:space="preserve">class imbalance</w:t>
      </w:r>
      <w:r>
        <w:rPr>
          <w:sz w:val="22"/>
          <w:szCs w:val="22"/>
        </w:rPr>
        <w:t xml:space="preserve"> (27.5% cancelled vs. 72.5% not cancelled) — the model, optimized for overall accuracy, defaults toward predicting the majority class "Not Cancelled" and struggles to flag the minority class "Cancelled."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6.3 Model Fit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pseudo R² of 0.061 indicates the seven features explain a modest share of the overall variation in cancellation behavior. This is typical for behavioral/human-decision outcomes and does not undermine the hypothesis test — it simply means other unobserved factors (e.g., seasonality, country of origin, deposit type, market segment) also contribute meaningfully to cancellation decisions and were outside the scope of this feature set.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Conclusion &amp; Recommendations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hypothesis test provides strong statistical evidence that </w:t>
      </w:r>
      <w:r>
        <w:rPr>
          <w:b/>
          <w:bCs/>
          <w:sz w:val="22"/>
          <w:szCs w:val="22"/>
        </w:rPr>
        <w:t xml:space="preserve">lead time, ADR, total guests, total nights, previous cancellations, booking changes, and days in waiting list are all significantly associated with hotel booking cancellations</w:t>
      </w:r>
      <w:r>
        <w:rPr>
          <w:sz w:val="22"/>
          <w:szCs w:val="22"/>
        </w:rPr>
        <w:t xml:space="preserve"> (p &lt; 0.05 for every feature). The null hypothesis is rejected.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logistic regression model built on these features is a useful explanatory tool but a limited stand-alone predictor of individual cancellations, largely due to class imbalance and the modest overall explanatory power (pseudo R² = 0.061). Recommended next steps: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Address class imbalance</w:t>
      </w:r>
      <w:r>
        <w:rPr>
          <w:sz w:val="22"/>
          <w:szCs w:val="22"/>
        </w:rPr>
        <w:t xml:space="preserve"> — e.g., class-weighting, oversampling (SMOTE), or adjusting the classification threshold to improve recall on cancelled bookings.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Expand the feature set</w:t>
      </w:r>
      <w:r>
        <w:rPr>
          <w:sz w:val="22"/>
          <w:szCs w:val="22"/>
        </w:rPr>
        <w:t xml:space="preserve"> — variables such as deposit_type, market_segment, customer_type, and country are available in the dataset and may meaningfully improve predictive performance.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Try alternative or ensemble models</w:t>
      </w:r>
      <w:r>
        <w:rPr>
          <w:sz w:val="22"/>
          <w:szCs w:val="22"/>
        </w:rPr>
        <w:t xml:space="preserve"> — tree-based methods (Random Forest, Gradient Boosting) often handle imbalanced, non-linear relationships better than logistic regression.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Operationalize the significant drivers</w:t>
      </w:r>
      <w:r>
        <w:rPr>
          <w:sz w:val="22"/>
          <w:szCs w:val="22"/>
        </w:rPr>
        <w:t xml:space="preserve"> — e.g., proactive outreach for long-lead-time or high-ADR bookings, and closer monitoring of guests with prior cancellation history.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Hotel Booking Cancellations — Statistical Report</w:t>
    </w:r>
    <w: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f7f3510b544fd4f675889adff387151a112466f.png"/><Relationship Id="rId10" Type="http://schemas.openxmlformats.org/officeDocument/2006/relationships/image" Target="media/f2923dc82c33b8832de9f6455ada57eb72a5e27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2026-08-01T20:08:30.274Z</dcterms:created>
  <dcterms:modified xsi:type="dcterms:W3CDTF">2026-08-01T20:08:30.312Z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