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E2AD1" w14:textId="77777777" w:rsidR="00317E98" w:rsidRDefault="00000000">
      <w:pPr>
        <w:spacing w:after="40"/>
        <w:rPr>
          <w:rFonts w:hint="eastAsia"/>
        </w:rPr>
      </w:pPr>
      <w:r>
        <w:rPr>
          <w:b/>
          <w:color w:val="7F1D1D"/>
          <w:sz w:val="44"/>
        </w:rPr>
        <w:t>FIREOPT</w:t>
      </w:r>
    </w:p>
    <w:p w14:paraId="62DD4A06" w14:textId="77777777" w:rsidR="00317E98" w:rsidRDefault="00000000">
      <w:pPr>
        <w:spacing w:after="180"/>
        <w:rPr>
          <w:rFonts w:hint="eastAsia"/>
        </w:rPr>
      </w:pPr>
      <w:r>
        <w:rPr>
          <w:i/>
          <w:color w:val="64748B"/>
          <w:sz w:val="20"/>
        </w:rPr>
        <w:t>Intelligent Fire Station Placement &amp; Emergency Coverage Optimization</w:t>
      </w:r>
    </w:p>
    <w:p w14:paraId="5E6DA790" w14:textId="77777777" w:rsidR="00317E98" w:rsidRDefault="00000000">
      <w:pPr>
        <w:spacing w:before="600"/>
        <w:jc w:val="center"/>
        <w:rPr>
          <w:rFonts w:hint="eastAsia"/>
        </w:rPr>
      </w:pPr>
      <w:r>
        <w:rPr>
          <w:b/>
          <w:color w:val="7F1D1D"/>
          <w:sz w:val="56"/>
        </w:rPr>
        <w:t>FINAL PROJECT REPORT</w:t>
      </w:r>
    </w:p>
    <w:p w14:paraId="2FC221EB" w14:textId="77777777" w:rsidR="00317E98" w:rsidRDefault="00000000">
      <w:pPr>
        <w:jc w:val="center"/>
        <w:rPr>
          <w:rFonts w:hint="eastAsia"/>
        </w:rPr>
      </w:pPr>
      <w:r>
        <w:rPr>
          <w:i/>
          <w:color w:val="475569"/>
          <w:sz w:val="30"/>
        </w:rPr>
        <w:t>“Place Smarter. Respond Faster. Save More.”</w:t>
      </w:r>
    </w:p>
    <w:tbl>
      <w:tblPr>
        <w:tblStyle w:val="TableGrid"/>
        <w:tblW w:w="0" w:type="auto"/>
        <w:jc w:val="center"/>
        <w:tblLook w:val="04A0" w:firstRow="1" w:lastRow="0" w:firstColumn="1" w:lastColumn="0" w:noHBand="0" w:noVBand="1"/>
      </w:tblPr>
      <w:tblGrid>
        <w:gridCol w:w="4314"/>
        <w:gridCol w:w="5756"/>
      </w:tblGrid>
      <w:tr w:rsidR="00317E98" w14:paraId="79A3D915" w14:textId="77777777">
        <w:trPr>
          <w:jc w:val="center"/>
        </w:trPr>
        <w:tc>
          <w:tcPr>
            <w:tcW w:w="5040" w:type="dxa"/>
            <w:shd w:val="clear" w:color="auto" w:fill="7F1D1D"/>
            <w:vAlign w:val="center"/>
          </w:tcPr>
          <w:p w14:paraId="459C0FB5" w14:textId="77777777" w:rsidR="00317E98" w:rsidRDefault="00000000">
            <w:pPr>
              <w:spacing w:after="0"/>
              <w:rPr>
                <w:rFonts w:hint="eastAsia"/>
              </w:rPr>
            </w:pPr>
            <w:r>
              <w:rPr>
                <w:b/>
                <w:color w:val="FFFFFF"/>
                <w:sz w:val="19"/>
              </w:rPr>
              <w:t>Project Details</w:t>
            </w:r>
          </w:p>
        </w:tc>
        <w:tc>
          <w:tcPr>
            <w:tcW w:w="5040" w:type="dxa"/>
            <w:shd w:val="clear" w:color="auto" w:fill="7F1D1D"/>
            <w:vAlign w:val="center"/>
          </w:tcPr>
          <w:p w14:paraId="0F137CB5" w14:textId="77777777" w:rsidR="00317E98" w:rsidRDefault="00000000">
            <w:pPr>
              <w:spacing w:after="0"/>
              <w:rPr>
                <w:rFonts w:hint="eastAsia"/>
              </w:rPr>
            </w:pPr>
            <w:r>
              <w:rPr>
                <w:b/>
                <w:color w:val="FFFFFF"/>
                <w:sz w:val="19"/>
              </w:rPr>
              <w:t>Information</w:t>
            </w:r>
          </w:p>
        </w:tc>
      </w:tr>
      <w:tr w:rsidR="00317E98" w14:paraId="6FF5FF1F" w14:textId="77777777">
        <w:trPr>
          <w:jc w:val="center"/>
        </w:trPr>
        <w:tc>
          <w:tcPr>
            <w:tcW w:w="5040" w:type="dxa"/>
            <w:shd w:val="clear" w:color="auto" w:fill="F8FAFC"/>
            <w:vAlign w:val="center"/>
          </w:tcPr>
          <w:p w14:paraId="1DCBF6B6" w14:textId="77777777" w:rsidR="00317E98" w:rsidRDefault="00000000">
            <w:pPr>
              <w:spacing w:after="0"/>
              <w:rPr>
                <w:rFonts w:hint="eastAsia"/>
              </w:rPr>
            </w:pPr>
            <w:r>
              <w:rPr>
                <w:color w:val="374151"/>
                <w:sz w:val="18"/>
              </w:rPr>
              <w:t>Project Title</w:t>
            </w:r>
          </w:p>
        </w:tc>
        <w:tc>
          <w:tcPr>
            <w:tcW w:w="5040" w:type="dxa"/>
            <w:shd w:val="clear" w:color="auto" w:fill="F8FAFC"/>
            <w:vAlign w:val="center"/>
          </w:tcPr>
          <w:p w14:paraId="34C4762A" w14:textId="77777777" w:rsidR="00317E98" w:rsidRDefault="00000000">
            <w:pPr>
              <w:spacing w:after="0"/>
              <w:rPr>
                <w:rFonts w:hint="eastAsia"/>
              </w:rPr>
            </w:pPr>
            <w:r>
              <w:rPr>
                <w:color w:val="374151"/>
                <w:sz w:val="18"/>
              </w:rPr>
              <w:t>FIREOPT — Intelligent Fire Station Placement &amp; Emergency Coverage Optimization</w:t>
            </w:r>
          </w:p>
        </w:tc>
      </w:tr>
      <w:tr w:rsidR="00317E98" w14:paraId="43381836" w14:textId="77777777">
        <w:trPr>
          <w:jc w:val="center"/>
        </w:trPr>
        <w:tc>
          <w:tcPr>
            <w:tcW w:w="5040" w:type="dxa"/>
            <w:shd w:val="clear" w:color="auto" w:fill="FFFFFF"/>
            <w:vAlign w:val="center"/>
          </w:tcPr>
          <w:p w14:paraId="4B494E9C" w14:textId="77777777" w:rsidR="00317E98" w:rsidRDefault="00000000">
            <w:pPr>
              <w:spacing w:after="0"/>
              <w:rPr>
                <w:rFonts w:hint="eastAsia"/>
              </w:rPr>
            </w:pPr>
            <w:r>
              <w:rPr>
                <w:color w:val="374151"/>
                <w:sz w:val="18"/>
              </w:rPr>
              <w:t>Student Names &amp; Roll Numbers</w:t>
            </w:r>
          </w:p>
        </w:tc>
        <w:tc>
          <w:tcPr>
            <w:tcW w:w="5040" w:type="dxa"/>
            <w:shd w:val="clear" w:color="auto" w:fill="FFFFFF"/>
            <w:vAlign w:val="center"/>
          </w:tcPr>
          <w:p w14:paraId="33676532" w14:textId="61524799" w:rsidR="005E62D8" w:rsidRDefault="005E62D8">
            <w:pPr>
              <w:spacing w:after="0"/>
              <w:rPr>
                <w:color w:val="374151"/>
                <w:sz w:val="18"/>
              </w:rPr>
            </w:pPr>
            <w:r>
              <w:rPr>
                <w:color w:val="374151"/>
                <w:sz w:val="18"/>
              </w:rPr>
              <w:t>M.NavyaSree(25MVCSMR0328),</w:t>
            </w:r>
          </w:p>
          <w:p w14:paraId="5BE22E00" w14:textId="77777777" w:rsidR="005E62D8" w:rsidRDefault="005E62D8">
            <w:pPr>
              <w:spacing w:after="0"/>
              <w:rPr>
                <w:color w:val="374151"/>
                <w:sz w:val="18"/>
              </w:rPr>
            </w:pPr>
            <w:r>
              <w:rPr>
                <w:color w:val="374151"/>
                <w:sz w:val="18"/>
              </w:rPr>
              <w:t>M.Jalada(25MVCSMR0327),</w:t>
            </w:r>
          </w:p>
          <w:p w14:paraId="7310EABA" w14:textId="77777777" w:rsidR="005E62D8" w:rsidRDefault="005E62D8">
            <w:pPr>
              <w:spacing w:after="0"/>
              <w:rPr>
                <w:color w:val="374151"/>
                <w:sz w:val="18"/>
              </w:rPr>
            </w:pPr>
            <w:r>
              <w:rPr>
                <w:color w:val="374151"/>
                <w:sz w:val="18"/>
              </w:rPr>
              <w:t>P.Akshara(25MVCSMR0338),</w:t>
            </w:r>
          </w:p>
          <w:p w14:paraId="42838D47" w14:textId="77777777" w:rsidR="005E62D8" w:rsidRDefault="005E62D8">
            <w:pPr>
              <w:spacing w:after="0"/>
              <w:rPr>
                <w:color w:val="374151"/>
                <w:sz w:val="18"/>
              </w:rPr>
            </w:pPr>
            <w:r>
              <w:rPr>
                <w:color w:val="374151"/>
                <w:sz w:val="18"/>
              </w:rPr>
              <w:t>S.Soumya(25MVCSMR0351),</w:t>
            </w:r>
          </w:p>
          <w:p w14:paraId="5659845F" w14:textId="606A191D" w:rsidR="00317E98" w:rsidRDefault="005E62D8">
            <w:pPr>
              <w:spacing w:after="0"/>
              <w:rPr>
                <w:rFonts w:hint="eastAsia"/>
              </w:rPr>
            </w:pPr>
            <w:r>
              <w:rPr>
                <w:color w:val="374151"/>
                <w:sz w:val="18"/>
              </w:rPr>
              <w:t>T.SreeNidhi(25MVCSMR0360)</w:t>
            </w:r>
            <w:r w:rsidR="00000000">
              <w:rPr>
                <w:color w:val="374151"/>
                <w:sz w:val="18"/>
              </w:rPr>
              <w:t>_______________________________________</w:t>
            </w:r>
          </w:p>
        </w:tc>
      </w:tr>
      <w:tr w:rsidR="00317E98" w14:paraId="10AFB4DF" w14:textId="77777777">
        <w:trPr>
          <w:jc w:val="center"/>
        </w:trPr>
        <w:tc>
          <w:tcPr>
            <w:tcW w:w="5040" w:type="dxa"/>
            <w:shd w:val="clear" w:color="auto" w:fill="F8FAFC"/>
            <w:vAlign w:val="center"/>
          </w:tcPr>
          <w:p w14:paraId="5A05B871" w14:textId="77777777" w:rsidR="00317E98" w:rsidRDefault="00000000">
            <w:pPr>
              <w:spacing w:after="0"/>
              <w:rPr>
                <w:rFonts w:hint="eastAsia"/>
              </w:rPr>
            </w:pPr>
            <w:r>
              <w:rPr>
                <w:color w:val="374151"/>
                <w:sz w:val="18"/>
              </w:rPr>
              <w:t>Department &amp; College</w:t>
            </w:r>
          </w:p>
        </w:tc>
        <w:tc>
          <w:tcPr>
            <w:tcW w:w="5040" w:type="dxa"/>
            <w:shd w:val="clear" w:color="auto" w:fill="F8FAFC"/>
            <w:vAlign w:val="center"/>
          </w:tcPr>
          <w:p w14:paraId="6ACA640A" w14:textId="4A5DA1A8" w:rsidR="005E62D8" w:rsidRDefault="005E62D8">
            <w:pPr>
              <w:spacing w:after="0"/>
              <w:rPr>
                <w:color w:val="374151"/>
                <w:sz w:val="18"/>
              </w:rPr>
            </w:pPr>
            <w:r>
              <w:rPr>
                <w:color w:val="374151"/>
                <w:sz w:val="18"/>
              </w:rPr>
              <w:t>CSM-D &amp; MALLA REDDY VISHWAVIDYAPEETH TECHNICAL CAMPUS</w:t>
            </w:r>
          </w:p>
          <w:p w14:paraId="2881A550" w14:textId="3110C10A" w:rsidR="00317E98" w:rsidRDefault="00000000">
            <w:pPr>
              <w:spacing w:after="0"/>
              <w:rPr>
                <w:rFonts w:hint="eastAsia"/>
              </w:rPr>
            </w:pPr>
            <w:r>
              <w:rPr>
                <w:color w:val="374151"/>
                <w:sz w:val="18"/>
              </w:rPr>
              <w:t>___________________________________________</w:t>
            </w:r>
          </w:p>
        </w:tc>
      </w:tr>
      <w:tr w:rsidR="00317E98" w14:paraId="4F76079C" w14:textId="77777777">
        <w:trPr>
          <w:jc w:val="center"/>
        </w:trPr>
        <w:tc>
          <w:tcPr>
            <w:tcW w:w="5040" w:type="dxa"/>
            <w:shd w:val="clear" w:color="auto" w:fill="FFFFFF"/>
            <w:vAlign w:val="center"/>
          </w:tcPr>
          <w:p w14:paraId="3FBA9B70" w14:textId="2C919F29" w:rsidR="00317E98" w:rsidRDefault="00317E98">
            <w:pPr>
              <w:spacing w:after="0"/>
              <w:rPr>
                <w:rFonts w:hint="eastAsia"/>
              </w:rPr>
            </w:pPr>
          </w:p>
        </w:tc>
        <w:tc>
          <w:tcPr>
            <w:tcW w:w="5040" w:type="dxa"/>
            <w:shd w:val="clear" w:color="auto" w:fill="FFFFFF"/>
            <w:vAlign w:val="center"/>
          </w:tcPr>
          <w:p w14:paraId="74E9FC03" w14:textId="77777777" w:rsidR="00317E98" w:rsidRDefault="00000000">
            <w:pPr>
              <w:spacing w:after="0"/>
              <w:rPr>
                <w:rFonts w:hint="eastAsia"/>
              </w:rPr>
            </w:pPr>
            <w:r>
              <w:rPr>
                <w:color w:val="374151"/>
                <w:sz w:val="18"/>
              </w:rPr>
              <w:t>_______________________________________________</w:t>
            </w:r>
          </w:p>
        </w:tc>
      </w:tr>
      <w:tr w:rsidR="00317E98" w14:paraId="4C626A81" w14:textId="77777777">
        <w:trPr>
          <w:jc w:val="center"/>
        </w:trPr>
        <w:tc>
          <w:tcPr>
            <w:tcW w:w="5040" w:type="dxa"/>
            <w:shd w:val="clear" w:color="auto" w:fill="F8FAFC"/>
            <w:vAlign w:val="center"/>
          </w:tcPr>
          <w:p w14:paraId="7E0EC3B6" w14:textId="77777777" w:rsidR="00317E98" w:rsidRDefault="00000000">
            <w:pPr>
              <w:spacing w:after="0"/>
              <w:rPr>
                <w:rFonts w:hint="eastAsia"/>
              </w:rPr>
            </w:pPr>
            <w:r>
              <w:rPr>
                <w:color w:val="374151"/>
                <w:sz w:val="18"/>
              </w:rPr>
              <w:t>Academic Year</w:t>
            </w:r>
          </w:p>
        </w:tc>
        <w:tc>
          <w:tcPr>
            <w:tcW w:w="5040" w:type="dxa"/>
            <w:shd w:val="clear" w:color="auto" w:fill="F8FAFC"/>
            <w:vAlign w:val="center"/>
          </w:tcPr>
          <w:p w14:paraId="1777075E" w14:textId="77777777" w:rsidR="00317E98" w:rsidRDefault="00000000">
            <w:pPr>
              <w:spacing w:after="0"/>
              <w:rPr>
                <w:rFonts w:hint="eastAsia"/>
              </w:rPr>
            </w:pPr>
            <w:r>
              <w:rPr>
                <w:color w:val="374151"/>
                <w:sz w:val="18"/>
              </w:rPr>
              <w:t>2026–2027</w:t>
            </w:r>
          </w:p>
        </w:tc>
      </w:tr>
      <w:tr w:rsidR="00317E98" w14:paraId="29215E02" w14:textId="77777777">
        <w:trPr>
          <w:jc w:val="center"/>
        </w:trPr>
        <w:tc>
          <w:tcPr>
            <w:tcW w:w="5040" w:type="dxa"/>
            <w:shd w:val="clear" w:color="auto" w:fill="FFFFFF"/>
            <w:vAlign w:val="center"/>
          </w:tcPr>
          <w:p w14:paraId="769CAA08" w14:textId="77777777" w:rsidR="00317E98" w:rsidRDefault="00000000">
            <w:pPr>
              <w:spacing w:after="0"/>
              <w:rPr>
                <w:rFonts w:hint="eastAsia"/>
              </w:rPr>
            </w:pPr>
            <w:r>
              <w:rPr>
                <w:color w:val="374151"/>
                <w:sz w:val="18"/>
              </w:rPr>
              <w:t>Project Type</w:t>
            </w:r>
          </w:p>
        </w:tc>
        <w:tc>
          <w:tcPr>
            <w:tcW w:w="5040" w:type="dxa"/>
            <w:shd w:val="clear" w:color="auto" w:fill="FFFFFF"/>
            <w:vAlign w:val="center"/>
          </w:tcPr>
          <w:p w14:paraId="7333E692" w14:textId="77777777" w:rsidR="00317E98" w:rsidRDefault="00000000">
            <w:pPr>
              <w:spacing w:after="0"/>
              <w:rPr>
                <w:rFonts w:hint="eastAsia"/>
              </w:rPr>
            </w:pPr>
            <w:r>
              <w:rPr>
                <w:color w:val="374151"/>
                <w:sz w:val="18"/>
              </w:rPr>
              <w:t>DAA / Graph Optimization / Streamlit Prototype</w:t>
            </w:r>
          </w:p>
        </w:tc>
      </w:tr>
    </w:tbl>
    <w:p w14:paraId="00204D05" w14:textId="77777777" w:rsidR="00317E98" w:rsidRDefault="00000000">
      <w:pPr>
        <w:spacing w:before="100" w:after="60"/>
        <w:rPr>
          <w:rFonts w:hint="eastAsia"/>
        </w:rPr>
      </w:pPr>
      <w:r>
        <w:rPr>
          <w:b/>
          <w:color w:val="1F2937"/>
          <w:sz w:val="26"/>
        </w:rPr>
        <w:t>Project Summary</w:t>
      </w:r>
    </w:p>
    <w:p w14:paraId="72376792" w14:textId="77777777" w:rsidR="00317E98" w:rsidRDefault="00000000">
      <w:pPr>
        <w:spacing w:line="259" w:lineRule="auto"/>
        <w:rPr>
          <w:rFonts w:hint="eastAsia"/>
        </w:rPr>
      </w:pPr>
      <w:r>
        <w:rPr>
          <w:color w:val="374151"/>
        </w:rPr>
        <w:t>FIREOPT is an academic decision-support prototype that models a city as a weighted graph and recommends fire-station locations that maximize neighborhood coverage within a selected emergency response-time target. The supplied demo contains 25 neighborhoods and 52 road connections.</w:t>
      </w:r>
    </w:p>
    <w:p w14:paraId="528D3311" w14:textId="77777777" w:rsidR="00317E98" w:rsidRDefault="00000000">
      <w:pPr>
        <w:spacing w:before="100" w:after="60"/>
        <w:rPr>
          <w:rFonts w:hint="eastAsia"/>
        </w:rPr>
      </w:pPr>
      <w:r>
        <w:rPr>
          <w:b/>
          <w:color w:val="1F2937"/>
          <w:sz w:val="26"/>
        </w:rPr>
        <w:t>Project Scope Note</w:t>
      </w:r>
    </w:p>
    <w:p w14:paraId="0DECF21D" w14:textId="77777777" w:rsidR="00317E98" w:rsidRDefault="00000000">
      <w:pPr>
        <w:spacing w:line="259" w:lineRule="auto"/>
        <w:rPr>
          <w:rFonts w:hint="eastAsia"/>
        </w:rPr>
      </w:pPr>
      <w:r>
        <w:rPr>
          <w:color w:val="374151"/>
        </w:rPr>
        <w:t>The project uses a fictional/simulation dataset for academic demonstration. It is not intended to replace real emergency dispatch, GIS, traffic, or public-safety systems.</w:t>
      </w:r>
    </w:p>
    <w:p w14:paraId="5610FB54" w14:textId="77777777" w:rsidR="00317E98" w:rsidRDefault="00000000">
      <w:pPr>
        <w:rPr>
          <w:rFonts w:hint="eastAsia"/>
        </w:rPr>
      </w:pPr>
      <w:r>
        <w:br w:type="page"/>
      </w:r>
    </w:p>
    <w:p w14:paraId="6486B994" w14:textId="77777777" w:rsidR="00317E98" w:rsidRDefault="00000000">
      <w:pPr>
        <w:spacing w:after="40"/>
        <w:rPr>
          <w:rFonts w:hint="eastAsia"/>
        </w:rPr>
      </w:pPr>
      <w:r>
        <w:rPr>
          <w:b/>
          <w:color w:val="7F1D1D"/>
          <w:sz w:val="44"/>
        </w:rPr>
        <w:lastRenderedPageBreak/>
        <w:t>2. Abstract &amp; Introduction</w:t>
      </w:r>
    </w:p>
    <w:p w14:paraId="1F8A4A78" w14:textId="77777777" w:rsidR="00317E98" w:rsidRDefault="00000000">
      <w:pPr>
        <w:spacing w:after="180"/>
        <w:rPr>
          <w:rFonts w:hint="eastAsia"/>
        </w:rPr>
      </w:pPr>
      <w:r>
        <w:rPr>
          <w:i/>
          <w:color w:val="64748B"/>
          <w:sz w:val="20"/>
        </w:rPr>
        <w:t>Project overview, problem background, proposed solution and purpose</w:t>
      </w:r>
    </w:p>
    <w:p w14:paraId="1757A00F" w14:textId="77777777" w:rsidR="00317E98" w:rsidRDefault="00000000">
      <w:pPr>
        <w:spacing w:before="100" w:after="60"/>
        <w:rPr>
          <w:rFonts w:hint="eastAsia"/>
        </w:rPr>
      </w:pPr>
      <w:r>
        <w:rPr>
          <w:b/>
          <w:color w:val="1F2937"/>
          <w:sz w:val="26"/>
        </w:rPr>
        <w:t>Abstract</w:t>
      </w:r>
    </w:p>
    <w:p w14:paraId="17A41759" w14:textId="77777777" w:rsidR="00317E98" w:rsidRDefault="00000000">
      <w:pPr>
        <w:spacing w:line="259" w:lineRule="auto"/>
        <w:rPr>
          <w:rFonts w:hint="eastAsia"/>
        </w:rPr>
      </w:pPr>
      <w:r>
        <w:rPr>
          <w:color w:val="374151"/>
        </w:rPr>
        <w:t>FIREOPT addresses the problem of locating a limited number of fire stations so that emergency services can reach as many neighborhoods as possible within a target response time. The system represents neighborhoods as graph nodes and roads as weighted, undirected edges where each weight represents travel time in minutes. Dijkstra’s shortest-path algorithm is used to estimate response times, while a greedy maximum-additional-coverage strategy selects station locations.</w:t>
      </w:r>
    </w:p>
    <w:p w14:paraId="0D207825" w14:textId="77777777" w:rsidR="00317E98" w:rsidRDefault="00000000">
      <w:pPr>
        <w:spacing w:line="259" w:lineRule="auto"/>
        <w:rPr>
          <w:rFonts w:hint="eastAsia"/>
        </w:rPr>
      </w:pPr>
      <w:r>
        <w:rPr>
          <w:color w:val="374151"/>
        </w:rPr>
        <w:t>The application is implemented as an interactive Streamlit dashboard. It provides optimization controls, coverage KPIs, interactive maps, shortest-route exploration, coverage-gap analysis, before-versus-after comparison, what-if simulation and algorithm statistics. This makes the project suitable for demonstrating Data Structures and Algorithms concepts in a practical emergency-planning scenario.</w:t>
      </w:r>
    </w:p>
    <w:p w14:paraId="31ADC982" w14:textId="77777777" w:rsidR="00317E98" w:rsidRDefault="00000000">
      <w:pPr>
        <w:spacing w:before="100" w:after="60"/>
        <w:rPr>
          <w:rFonts w:hint="eastAsia"/>
        </w:rPr>
      </w:pPr>
      <w:r>
        <w:rPr>
          <w:b/>
          <w:color w:val="1F2937"/>
          <w:sz w:val="26"/>
        </w:rPr>
        <w:t>Introduction</w:t>
      </w:r>
    </w:p>
    <w:p w14:paraId="73183E31" w14:textId="77777777" w:rsidR="00317E98" w:rsidRDefault="00000000">
      <w:pPr>
        <w:spacing w:line="259" w:lineRule="auto"/>
        <w:rPr>
          <w:rFonts w:hint="eastAsia"/>
        </w:rPr>
      </w:pPr>
      <w:r>
        <w:rPr>
          <w:color w:val="374151"/>
        </w:rPr>
        <w:t>Emergency infrastructure placement is a graph optimization problem because road connectivity and travel times directly affect how quickly a station can serve a neighborhood. When the number of stations is limited, selecting their locations becomes a resource-allocation problem.</w:t>
      </w:r>
    </w:p>
    <w:p w14:paraId="0416BFF6" w14:textId="77777777" w:rsidR="00317E98" w:rsidRDefault="00000000">
      <w:pPr>
        <w:spacing w:before="100" w:after="60"/>
        <w:rPr>
          <w:rFonts w:hint="eastAsia"/>
        </w:rPr>
      </w:pPr>
      <w:r>
        <w:rPr>
          <w:b/>
          <w:color w:val="1F2937"/>
          <w:sz w:val="26"/>
        </w:rPr>
        <w:t>Proposed Solution</w:t>
      </w:r>
    </w:p>
    <w:p w14:paraId="77CEF20B" w14:textId="77777777" w:rsidR="00317E98" w:rsidRDefault="00000000">
      <w:pPr>
        <w:pStyle w:val="ListBullet"/>
        <w:spacing w:after="50"/>
        <w:ind w:left="288"/>
        <w:rPr>
          <w:rFonts w:hint="eastAsia"/>
        </w:rPr>
      </w:pPr>
      <w:r>
        <w:rPr>
          <w:color w:val="374151"/>
          <w:sz w:val="20"/>
        </w:rPr>
        <w:t>Build a weighted graph from neighborhood and road CSV data.</w:t>
      </w:r>
    </w:p>
    <w:p w14:paraId="59287A3E" w14:textId="77777777" w:rsidR="00317E98" w:rsidRDefault="00000000">
      <w:pPr>
        <w:pStyle w:val="ListBullet"/>
        <w:spacing w:after="50"/>
        <w:ind w:left="288"/>
        <w:rPr>
          <w:rFonts w:hint="eastAsia"/>
        </w:rPr>
      </w:pPr>
      <w:r>
        <w:rPr>
          <w:color w:val="374151"/>
          <w:sz w:val="20"/>
        </w:rPr>
        <w:t>Run Dijkstra from candidate nodes to compute shortest travel times.</w:t>
      </w:r>
    </w:p>
    <w:p w14:paraId="00E68C3F" w14:textId="77777777" w:rsidR="00317E98" w:rsidRDefault="00000000">
      <w:pPr>
        <w:pStyle w:val="ListBullet"/>
        <w:spacing w:after="50"/>
        <w:ind w:left="288"/>
        <w:rPr>
          <w:rFonts w:hint="eastAsia"/>
        </w:rPr>
      </w:pPr>
      <w:r>
        <w:rPr>
          <w:color w:val="374151"/>
          <w:sz w:val="20"/>
        </w:rPr>
        <w:t>Cache each candidate’s reachable neighborhoods within the selected time threshold.</w:t>
      </w:r>
    </w:p>
    <w:p w14:paraId="279EF9B2" w14:textId="77777777" w:rsidR="00317E98" w:rsidRDefault="00000000">
      <w:pPr>
        <w:pStyle w:val="ListBullet"/>
        <w:spacing w:after="50"/>
        <w:ind w:left="288"/>
        <w:rPr>
          <w:rFonts w:hint="eastAsia"/>
        </w:rPr>
      </w:pPr>
      <w:r>
        <w:rPr>
          <w:color w:val="374151"/>
          <w:sz w:val="20"/>
        </w:rPr>
        <w:t>Apply greedy selection to choose the candidate giving the maximum additional coverage at each step.</w:t>
      </w:r>
    </w:p>
    <w:p w14:paraId="18DDECF9" w14:textId="77777777" w:rsidR="00317E98" w:rsidRDefault="00000000">
      <w:pPr>
        <w:pStyle w:val="ListBullet"/>
        <w:spacing w:after="50"/>
        <w:ind w:left="288"/>
        <w:rPr>
          <w:rFonts w:hint="eastAsia"/>
        </w:rPr>
      </w:pPr>
      <w:r>
        <w:rPr>
          <w:color w:val="374151"/>
          <w:sz w:val="20"/>
        </w:rPr>
        <w:t>Calculate coverage, response-time statistics and uncovered areas.</w:t>
      </w:r>
    </w:p>
    <w:p w14:paraId="14D8BA21" w14:textId="77777777" w:rsidR="00317E98" w:rsidRDefault="00000000">
      <w:pPr>
        <w:pStyle w:val="ListBullet"/>
        <w:spacing w:after="50"/>
        <w:ind w:left="288"/>
        <w:rPr>
          <w:rFonts w:hint="eastAsia"/>
        </w:rPr>
      </w:pPr>
      <w:r>
        <w:rPr>
          <w:color w:val="374151"/>
          <w:sz w:val="20"/>
        </w:rPr>
        <w:t>Present the results through a Streamlit dashboard, Folium map and Plotly charts.</w:t>
      </w:r>
    </w:p>
    <w:p w14:paraId="59693F85" w14:textId="77777777" w:rsidR="00317E98" w:rsidRDefault="00000000">
      <w:pPr>
        <w:spacing w:before="100" w:after="60"/>
        <w:rPr>
          <w:rFonts w:hint="eastAsia"/>
        </w:rPr>
      </w:pPr>
      <w:r>
        <w:rPr>
          <w:b/>
          <w:color w:val="1F2937"/>
          <w:sz w:val="26"/>
        </w:rPr>
        <w:t>Purpose</w:t>
      </w:r>
    </w:p>
    <w:p w14:paraId="35B6A400" w14:textId="77777777" w:rsidR="00317E98" w:rsidRDefault="00000000">
      <w:pPr>
        <w:spacing w:line="259" w:lineRule="auto"/>
        <w:rPr>
          <w:rFonts w:hint="eastAsia"/>
        </w:rPr>
      </w:pPr>
      <w:r>
        <w:rPr>
          <w:color w:val="374151"/>
        </w:rPr>
        <w:t>The purpose is to demonstrate how classical graph algorithms and optimization techniques can support emergency infrastructure planning while providing an understandable, presentation-friendly interface.</w:t>
      </w:r>
    </w:p>
    <w:p w14:paraId="3ABE6B84" w14:textId="77777777" w:rsidR="00317E98" w:rsidRDefault="00000000">
      <w:pPr>
        <w:rPr>
          <w:rFonts w:hint="eastAsia"/>
        </w:rPr>
      </w:pPr>
      <w:r>
        <w:br w:type="page"/>
      </w:r>
    </w:p>
    <w:p w14:paraId="362F86CA" w14:textId="77777777" w:rsidR="00317E98" w:rsidRDefault="00000000">
      <w:pPr>
        <w:spacing w:after="40"/>
        <w:rPr>
          <w:rFonts w:hint="eastAsia"/>
        </w:rPr>
      </w:pPr>
      <w:r>
        <w:rPr>
          <w:b/>
          <w:color w:val="7F1D1D"/>
          <w:sz w:val="44"/>
        </w:rPr>
        <w:lastRenderedPageBreak/>
        <w:t>3. Problem Statement, Objectives &amp; Scope</w:t>
      </w:r>
    </w:p>
    <w:p w14:paraId="5852B312" w14:textId="77777777" w:rsidR="00317E98" w:rsidRDefault="00000000">
      <w:pPr>
        <w:spacing w:before="100" w:after="60"/>
        <w:rPr>
          <w:rFonts w:hint="eastAsia"/>
        </w:rPr>
      </w:pPr>
      <w:r>
        <w:rPr>
          <w:b/>
          <w:color w:val="1F2937"/>
          <w:sz w:val="26"/>
        </w:rPr>
        <w:t>Problem Statement</w:t>
      </w:r>
    </w:p>
    <w:p w14:paraId="77ACA283" w14:textId="77777777" w:rsidR="00317E98" w:rsidRDefault="00000000">
      <w:pPr>
        <w:spacing w:line="259" w:lineRule="auto"/>
        <w:rPr>
          <w:rFonts w:hint="eastAsia"/>
        </w:rPr>
      </w:pPr>
      <w:r>
        <w:rPr>
          <w:color w:val="374151"/>
        </w:rPr>
        <w:t>Given a city road network, a limited number of fire stations, and a target emergency response time, select station locations that maximize the number of neighborhoods reachable within that target. The system should also explain the selected locations and report coverage and response-time performance.</w:t>
      </w:r>
    </w:p>
    <w:p w14:paraId="34E367CA" w14:textId="77777777" w:rsidR="00317E98" w:rsidRDefault="00000000">
      <w:pPr>
        <w:spacing w:before="100" w:after="60"/>
        <w:rPr>
          <w:rFonts w:hint="eastAsia"/>
        </w:rPr>
      </w:pPr>
      <w:r>
        <w:rPr>
          <w:b/>
          <w:color w:val="1F2937"/>
          <w:sz w:val="26"/>
        </w:rPr>
        <w:t>Objectives</w:t>
      </w:r>
    </w:p>
    <w:p w14:paraId="13116EF3" w14:textId="77777777" w:rsidR="00317E98" w:rsidRDefault="00000000">
      <w:pPr>
        <w:pStyle w:val="ListBullet"/>
        <w:spacing w:after="50"/>
        <w:ind w:left="288"/>
        <w:rPr>
          <w:rFonts w:hint="eastAsia"/>
        </w:rPr>
      </w:pPr>
      <w:r>
        <w:rPr>
          <w:color w:val="374151"/>
          <w:sz w:val="20"/>
        </w:rPr>
        <w:t>Represent neighborhoods as nodes and roads as positive weighted edges.</w:t>
      </w:r>
    </w:p>
    <w:p w14:paraId="1EDA2D75" w14:textId="77777777" w:rsidR="00317E98" w:rsidRDefault="00000000">
      <w:pPr>
        <w:pStyle w:val="ListBullet"/>
        <w:spacing w:after="50"/>
        <w:ind w:left="288"/>
        <w:rPr>
          <w:rFonts w:hint="eastAsia"/>
        </w:rPr>
      </w:pPr>
      <w:r>
        <w:rPr>
          <w:color w:val="374151"/>
          <w:sz w:val="20"/>
        </w:rPr>
        <w:t>Implement Dijkstra’s shortest-path algorithm manually using a min-heap.</w:t>
      </w:r>
    </w:p>
    <w:p w14:paraId="330E986D" w14:textId="77777777" w:rsidR="00317E98" w:rsidRDefault="00000000">
      <w:pPr>
        <w:pStyle w:val="ListBullet"/>
        <w:spacing w:after="50"/>
        <w:ind w:left="288"/>
        <w:rPr>
          <w:rFonts w:hint="eastAsia"/>
        </w:rPr>
      </w:pPr>
      <w:r>
        <w:rPr>
          <w:color w:val="374151"/>
          <w:sz w:val="20"/>
        </w:rPr>
        <w:t>Implement greedy maximum-additional-coverage station placement.</w:t>
      </w:r>
    </w:p>
    <w:p w14:paraId="51FA6CE8" w14:textId="77777777" w:rsidR="00317E98" w:rsidRDefault="00000000">
      <w:pPr>
        <w:pStyle w:val="ListBullet"/>
        <w:spacing w:after="50"/>
        <w:ind w:left="288"/>
        <w:rPr>
          <w:rFonts w:hint="eastAsia"/>
        </w:rPr>
      </w:pPr>
      <w:r>
        <w:rPr>
          <w:color w:val="374151"/>
          <w:sz w:val="20"/>
        </w:rPr>
        <w:t>Calculate dynamic coverage and average response-time metrics.</w:t>
      </w:r>
    </w:p>
    <w:p w14:paraId="0F30DBEC" w14:textId="77777777" w:rsidR="00317E98" w:rsidRDefault="00000000">
      <w:pPr>
        <w:pStyle w:val="ListBullet"/>
        <w:spacing w:after="50"/>
        <w:ind w:left="288"/>
        <w:rPr>
          <w:rFonts w:hint="eastAsia"/>
        </w:rPr>
      </w:pPr>
      <w:r>
        <w:rPr>
          <w:color w:val="374151"/>
          <w:sz w:val="20"/>
        </w:rPr>
        <w:t>Provide shortest-route reconstruction and step-by-step Dijkstra traces.</w:t>
      </w:r>
    </w:p>
    <w:p w14:paraId="6071A5D4" w14:textId="77777777" w:rsidR="00317E98" w:rsidRDefault="00000000">
      <w:pPr>
        <w:pStyle w:val="ListBullet"/>
        <w:spacing w:after="50"/>
        <w:ind w:left="288"/>
        <w:rPr>
          <w:rFonts w:hint="eastAsia"/>
        </w:rPr>
      </w:pPr>
      <w:r>
        <w:rPr>
          <w:color w:val="374151"/>
          <w:sz w:val="20"/>
        </w:rPr>
        <w:t>Visualize station locations, routes, coverage gaps and analytical charts.</w:t>
      </w:r>
    </w:p>
    <w:p w14:paraId="02F39F98" w14:textId="77777777" w:rsidR="00317E98" w:rsidRDefault="00000000">
      <w:pPr>
        <w:pStyle w:val="ListBullet"/>
        <w:spacing w:after="50"/>
        <w:ind w:left="288"/>
        <w:rPr>
          <w:rFonts w:hint="eastAsia"/>
        </w:rPr>
      </w:pPr>
      <w:r>
        <w:rPr>
          <w:color w:val="374151"/>
          <w:sz w:val="20"/>
        </w:rPr>
        <w:t>Support both the built-in demo dataset and validated CSV uploads.</w:t>
      </w:r>
    </w:p>
    <w:p w14:paraId="573E3B12" w14:textId="77777777" w:rsidR="00317E98" w:rsidRDefault="00000000">
      <w:pPr>
        <w:spacing w:before="100" w:after="60"/>
        <w:rPr>
          <w:rFonts w:hint="eastAsia"/>
        </w:rPr>
      </w:pPr>
      <w:r>
        <w:rPr>
          <w:b/>
          <w:color w:val="1F2937"/>
          <w:sz w:val="26"/>
        </w:rPr>
        <w:t>Project Scope</w:t>
      </w:r>
    </w:p>
    <w:tbl>
      <w:tblPr>
        <w:tblStyle w:val="TableGrid"/>
        <w:tblW w:w="0" w:type="auto"/>
        <w:jc w:val="center"/>
        <w:tblLook w:val="04A0" w:firstRow="1" w:lastRow="0" w:firstColumn="1" w:lastColumn="0" w:noHBand="0" w:noVBand="1"/>
      </w:tblPr>
      <w:tblGrid>
        <w:gridCol w:w="5035"/>
        <w:gridCol w:w="5035"/>
      </w:tblGrid>
      <w:tr w:rsidR="00317E98" w14:paraId="6C510146" w14:textId="77777777">
        <w:trPr>
          <w:jc w:val="center"/>
        </w:trPr>
        <w:tc>
          <w:tcPr>
            <w:tcW w:w="5040" w:type="dxa"/>
            <w:shd w:val="clear" w:color="auto" w:fill="7F1D1D"/>
            <w:vAlign w:val="center"/>
          </w:tcPr>
          <w:p w14:paraId="096D0BDE" w14:textId="77777777" w:rsidR="00317E98" w:rsidRDefault="00000000">
            <w:pPr>
              <w:spacing w:after="0"/>
              <w:rPr>
                <w:rFonts w:hint="eastAsia"/>
              </w:rPr>
            </w:pPr>
            <w:r>
              <w:rPr>
                <w:b/>
                <w:color w:val="FFFFFF"/>
                <w:sz w:val="19"/>
              </w:rPr>
              <w:t>In Scope</w:t>
            </w:r>
          </w:p>
        </w:tc>
        <w:tc>
          <w:tcPr>
            <w:tcW w:w="5040" w:type="dxa"/>
            <w:shd w:val="clear" w:color="auto" w:fill="7F1D1D"/>
            <w:vAlign w:val="center"/>
          </w:tcPr>
          <w:p w14:paraId="376D0476" w14:textId="77777777" w:rsidR="00317E98" w:rsidRDefault="00000000">
            <w:pPr>
              <w:spacing w:after="0"/>
              <w:rPr>
                <w:rFonts w:hint="eastAsia"/>
              </w:rPr>
            </w:pPr>
            <w:r>
              <w:rPr>
                <w:b/>
                <w:color w:val="FFFFFF"/>
                <w:sz w:val="19"/>
              </w:rPr>
              <w:t>Out of Scope</w:t>
            </w:r>
          </w:p>
        </w:tc>
      </w:tr>
      <w:tr w:rsidR="00317E98" w14:paraId="47908F73" w14:textId="77777777">
        <w:trPr>
          <w:jc w:val="center"/>
        </w:trPr>
        <w:tc>
          <w:tcPr>
            <w:tcW w:w="5040" w:type="dxa"/>
            <w:shd w:val="clear" w:color="auto" w:fill="F8FAFC"/>
            <w:vAlign w:val="center"/>
          </w:tcPr>
          <w:p w14:paraId="7AAAD589" w14:textId="77777777" w:rsidR="00317E98" w:rsidRDefault="00000000">
            <w:pPr>
              <w:spacing w:after="0"/>
              <w:rPr>
                <w:rFonts w:hint="eastAsia"/>
              </w:rPr>
            </w:pPr>
            <w:r>
              <w:rPr>
                <w:color w:val="374151"/>
                <w:sz w:val="18"/>
              </w:rPr>
              <w:t>Graph-based city simulation</w:t>
            </w:r>
          </w:p>
        </w:tc>
        <w:tc>
          <w:tcPr>
            <w:tcW w:w="5040" w:type="dxa"/>
            <w:shd w:val="clear" w:color="auto" w:fill="F8FAFC"/>
            <w:vAlign w:val="center"/>
          </w:tcPr>
          <w:p w14:paraId="06CED365" w14:textId="77777777" w:rsidR="00317E98" w:rsidRDefault="00000000">
            <w:pPr>
              <w:spacing w:after="0"/>
              <w:rPr>
                <w:rFonts w:hint="eastAsia"/>
              </w:rPr>
            </w:pPr>
            <w:r>
              <w:rPr>
                <w:color w:val="374151"/>
                <w:sz w:val="18"/>
              </w:rPr>
              <w:t>Live emergency dispatch</w:t>
            </w:r>
          </w:p>
        </w:tc>
      </w:tr>
      <w:tr w:rsidR="00317E98" w14:paraId="70F6B6EA" w14:textId="77777777">
        <w:trPr>
          <w:jc w:val="center"/>
        </w:trPr>
        <w:tc>
          <w:tcPr>
            <w:tcW w:w="5040" w:type="dxa"/>
            <w:shd w:val="clear" w:color="auto" w:fill="FFFFFF"/>
            <w:vAlign w:val="center"/>
          </w:tcPr>
          <w:p w14:paraId="0FDC0CBE" w14:textId="77777777" w:rsidR="00317E98" w:rsidRDefault="00000000">
            <w:pPr>
              <w:spacing w:after="0"/>
              <w:rPr>
                <w:rFonts w:hint="eastAsia"/>
              </w:rPr>
            </w:pPr>
            <w:r>
              <w:rPr>
                <w:color w:val="374151"/>
                <w:sz w:val="18"/>
              </w:rPr>
              <w:t>Static travel-time optimization</w:t>
            </w:r>
          </w:p>
        </w:tc>
        <w:tc>
          <w:tcPr>
            <w:tcW w:w="5040" w:type="dxa"/>
            <w:shd w:val="clear" w:color="auto" w:fill="FFFFFF"/>
            <w:vAlign w:val="center"/>
          </w:tcPr>
          <w:p w14:paraId="07E17FF6" w14:textId="77777777" w:rsidR="00317E98" w:rsidRDefault="00000000">
            <w:pPr>
              <w:spacing w:after="0"/>
              <w:rPr>
                <w:rFonts w:hint="eastAsia"/>
              </w:rPr>
            </w:pPr>
            <w:r>
              <w:rPr>
                <w:color w:val="374151"/>
                <w:sz w:val="18"/>
              </w:rPr>
              <w:t>Real-time traffic feeds</w:t>
            </w:r>
          </w:p>
        </w:tc>
      </w:tr>
      <w:tr w:rsidR="00317E98" w14:paraId="29C33701" w14:textId="77777777">
        <w:trPr>
          <w:jc w:val="center"/>
        </w:trPr>
        <w:tc>
          <w:tcPr>
            <w:tcW w:w="5040" w:type="dxa"/>
            <w:shd w:val="clear" w:color="auto" w:fill="F8FAFC"/>
            <w:vAlign w:val="center"/>
          </w:tcPr>
          <w:p w14:paraId="43D411D7" w14:textId="77777777" w:rsidR="00317E98" w:rsidRDefault="00000000">
            <w:pPr>
              <w:spacing w:after="0"/>
              <w:rPr>
                <w:rFonts w:hint="eastAsia"/>
              </w:rPr>
            </w:pPr>
            <w:r>
              <w:rPr>
                <w:color w:val="374151"/>
                <w:sz w:val="18"/>
              </w:rPr>
              <w:t>Station placement decision support</w:t>
            </w:r>
          </w:p>
        </w:tc>
        <w:tc>
          <w:tcPr>
            <w:tcW w:w="5040" w:type="dxa"/>
            <w:shd w:val="clear" w:color="auto" w:fill="F8FAFC"/>
            <w:vAlign w:val="center"/>
          </w:tcPr>
          <w:p w14:paraId="39BD2F0F" w14:textId="77777777" w:rsidR="00317E98" w:rsidRDefault="00000000">
            <w:pPr>
              <w:spacing w:after="0"/>
              <w:rPr>
                <w:rFonts w:hint="eastAsia"/>
              </w:rPr>
            </w:pPr>
            <w:r>
              <w:rPr>
                <w:color w:val="374151"/>
                <w:sz w:val="18"/>
              </w:rPr>
              <w:t>Operational station deployment</w:t>
            </w:r>
          </w:p>
        </w:tc>
      </w:tr>
      <w:tr w:rsidR="00317E98" w14:paraId="7235B60A" w14:textId="77777777">
        <w:trPr>
          <w:jc w:val="center"/>
        </w:trPr>
        <w:tc>
          <w:tcPr>
            <w:tcW w:w="5040" w:type="dxa"/>
            <w:shd w:val="clear" w:color="auto" w:fill="FFFFFF"/>
            <w:vAlign w:val="center"/>
          </w:tcPr>
          <w:p w14:paraId="4121F210" w14:textId="77777777" w:rsidR="00317E98" w:rsidRDefault="00000000">
            <w:pPr>
              <w:spacing w:after="0"/>
              <w:rPr>
                <w:rFonts w:hint="eastAsia"/>
              </w:rPr>
            </w:pPr>
            <w:r>
              <w:rPr>
                <w:color w:val="374151"/>
                <w:sz w:val="18"/>
              </w:rPr>
              <w:t>Coverage and response-time analysis</w:t>
            </w:r>
          </w:p>
        </w:tc>
        <w:tc>
          <w:tcPr>
            <w:tcW w:w="5040" w:type="dxa"/>
            <w:shd w:val="clear" w:color="auto" w:fill="FFFFFF"/>
            <w:vAlign w:val="center"/>
          </w:tcPr>
          <w:p w14:paraId="4E501B57" w14:textId="77777777" w:rsidR="00317E98" w:rsidRDefault="00000000">
            <w:pPr>
              <w:spacing w:after="0"/>
              <w:rPr>
                <w:rFonts w:hint="eastAsia"/>
              </w:rPr>
            </w:pPr>
            <w:r>
              <w:rPr>
                <w:color w:val="374151"/>
                <w:sz w:val="18"/>
              </w:rPr>
              <w:t>Real emergency response data</w:t>
            </w:r>
          </w:p>
        </w:tc>
      </w:tr>
      <w:tr w:rsidR="00317E98" w14:paraId="0EED914E" w14:textId="77777777">
        <w:trPr>
          <w:jc w:val="center"/>
        </w:trPr>
        <w:tc>
          <w:tcPr>
            <w:tcW w:w="5040" w:type="dxa"/>
            <w:shd w:val="clear" w:color="auto" w:fill="F8FAFC"/>
            <w:vAlign w:val="center"/>
          </w:tcPr>
          <w:p w14:paraId="11958AE2" w14:textId="77777777" w:rsidR="00317E98" w:rsidRDefault="00000000">
            <w:pPr>
              <w:spacing w:after="0"/>
              <w:rPr>
                <w:rFonts w:hint="eastAsia"/>
              </w:rPr>
            </w:pPr>
            <w:r>
              <w:rPr>
                <w:color w:val="374151"/>
                <w:sz w:val="18"/>
              </w:rPr>
              <w:t>Interactive academic dashboard</w:t>
            </w:r>
          </w:p>
        </w:tc>
        <w:tc>
          <w:tcPr>
            <w:tcW w:w="5040" w:type="dxa"/>
            <w:shd w:val="clear" w:color="auto" w:fill="F8FAFC"/>
            <w:vAlign w:val="center"/>
          </w:tcPr>
          <w:p w14:paraId="30FDAD49" w14:textId="77777777" w:rsidR="00317E98" w:rsidRDefault="00000000">
            <w:pPr>
              <w:spacing w:after="0"/>
              <w:rPr>
                <w:rFonts w:hint="eastAsia"/>
              </w:rPr>
            </w:pPr>
            <w:r>
              <w:rPr>
                <w:color w:val="374151"/>
                <w:sz w:val="18"/>
              </w:rPr>
              <w:t>Production-grade public-safety system</w:t>
            </w:r>
          </w:p>
        </w:tc>
      </w:tr>
    </w:tbl>
    <w:p w14:paraId="4AEC1143" w14:textId="77777777" w:rsidR="00317E98" w:rsidRDefault="00000000">
      <w:pPr>
        <w:spacing w:before="100" w:after="60"/>
        <w:rPr>
          <w:rFonts w:hint="eastAsia"/>
        </w:rPr>
      </w:pPr>
      <w:r>
        <w:rPr>
          <w:b/>
          <w:color w:val="1F2937"/>
          <w:sz w:val="26"/>
        </w:rPr>
        <w:t>Target Users</w:t>
      </w:r>
    </w:p>
    <w:p w14:paraId="5D5F0C75" w14:textId="77777777" w:rsidR="00317E98" w:rsidRDefault="00000000">
      <w:pPr>
        <w:pStyle w:val="ListBullet"/>
        <w:spacing w:after="50"/>
        <w:ind w:left="288"/>
        <w:rPr>
          <w:rFonts w:hint="eastAsia"/>
        </w:rPr>
      </w:pPr>
      <w:r>
        <w:rPr>
          <w:color w:val="374151"/>
          <w:sz w:val="20"/>
        </w:rPr>
        <w:t>Students and faculty demonstrating graph algorithms and optimization.</w:t>
      </w:r>
    </w:p>
    <w:p w14:paraId="226DCB88" w14:textId="77777777" w:rsidR="00317E98" w:rsidRDefault="00000000">
      <w:pPr>
        <w:pStyle w:val="ListBullet"/>
        <w:spacing w:after="50"/>
        <w:ind w:left="288"/>
        <w:rPr>
          <w:rFonts w:hint="eastAsia"/>
        </w:rPr>
      </w:pPr>
      <w:r>
        <w:rPr>
          <w:color w:val="374151"/>
          <w:sz w:val="20"/>
        </w:rPr>
        <w:t>Researchers exploring emergency infrastructure placement concepts.</w:t>
      </w:r>
    </w:p>
    <w:p w14:paraId="6925F0E1" w14:textId="77777777" w:rsidR="00317E98" w:rsidRDefault="00000000">
      <w:pPr>
        <w:pStyle w:val="ListBullet"/>
        <w:spacing w:after="50"/>
        <w:ind w:left="288"/>
        <w:rPr>
          <w:rFonts w:hint="eastAsia"/>
        </w:rPr>
      </w:pPr>
      <w:r>
        <w:rPr>
          <w:color w:val="374151"/>
          <w:sz w:val="20"/>
        </w:rPr>
        <w:t>Hackathon judges evaluating an algorithmic prototype.</w:t>
      </w:r>
    </w:p>
    <w:p w14:paraId="6F96C4B9" w14:textId="77777777" w:rsidR="00317E98" w:rsidRDefault="00000000">
      <w:pPr>
        <w:pStyle w:val="ListBullet"/>
        <w:spacing w:after="50"/>
        <w:ind w:left="288"/>
        <w:rPr>
          <w:rFonts w:hint="eastAsia"/>
        </w:rPr>
      </w:pPr>
      <w:r>
        <w:rPr>
          <w:color w:val="374151"/>
          <w:sz w:val="20"/>
        </w:rPr>
        <w:t>Planners using simulated data to study coverage scenarios.</w:t>
      </w:r>
    </w:p>
    <w:p w14:paraId="0605D702" w14:textId="77777777" w:rsidR="00317E98" w:rsidRDefault="00000000">
      <w:pPr>
        <w:rPr>
          <w:rFonts w:hint="eastAsia"/>
        </w:rPr>
      </w:pPr>
      <w:r>
        <w:br w:type="page"/>
      </w:r>
    </w:p>
    <w:p w14:paraId="29162D7D" w14:textId="77777777" w:rsidR="00317E98" w:rsidRDefault="00000000">
      <w:pPr>
        <w:spacing w:after="40"/>
        <w:rPr>
          <w:rFonts w:hint="eastAsia"/>
        </w:rPr>
      </w:pPr>
      <w:r>
        <w:rPr>
          <w:b/>
          <w:color w:val="7F1D1D"/>
          <w:sz w:val="44"/>
        </w:rPr>
        <w:lastRenderedPageBreak/>
        <w:t>4. Features &amp; Functional Requirements</w:t>
      </w:r>
    </w:p>
    <w:p w14:paraId="52DBCC02" w14:textId="77777777" w:rsidR="00317E98" w:rsidRDefault="00000000">
      <w:pPr>
        <w:spacing w:after="180"/>
        <w:rPr>
          <w:rFonts w:hint="eastAsia"/>
        </w:rPr>
      </w:pPr>
      <w:r>
        <w:rPr>
          <w:i/>
          <w:color w:val="64748B"/>
          <w:sz w:val="20"/>
        </w:rPr>
        <w:t>Main features, user functions, data operations, validation and requirements</w:t>
      </w:r>
    </w:p>
    <w:p w14:paraId="552E3A06" w14:textId="77777777" w:rsidR="00317E98" w:rsidRDefault="00000000">
      <w:pPr>
        <w:spacing w:before="100" w:after="60"/>
        <w:rPr>
          <w:rFonts w:hint="eastAsia"/>
        </w:rPr>
      </w:pPr>
      <w:r>
        <w:rPr>
          <w:b/>
          <w:color w:val="1F2937"/>
          <w:sz w:val="26"/>
        </w:rPr>
        <w:t>Main Features</w:t>
      </w:r>
    </w:p>
    <w:tbl>
      <w:tblPr>
        <w:tblStyle w:val="TableGrid"/>
        <w:tblW w:w="0" w:type="auto"/>
        <w:jc w:val="center"/>
        <w:tblLook w:val="04A0" w:firstRow="1" w:lastRow="0" w:firstColumn="1" w:lastColumn="0" w:noHBand="0" w:noVBand="1"/>
      </w:tblPr>
      <w:tblGrid>
        <w:gridCol w:w="5035"/>
        <w:gridCol w:w="5035"/>
      </w:tblGrid>
      <w:tr w:rsidR="00317E98" w14:paraId="559D1951" w14:textId="77777777">
        <w:trPr>
          <w:jc w:val="center"/>
        </w:trPr>
        <w:tc>
          <w:tcPr>
            <w:tcW w:w="5040" w:type="dxa"/>
            <w:shd w:val="clear" w:color="auto" w:fill="7F1D1D"/>
            <w:vAlign w:val="center"/>
          </w:tcPr>
          <w:p w14:paraId="6974D517" w14:textId="77777777" w:rsidR="00317E98" w:rsidRDefault="00000000">
            <w:pPr>
              <w:spacing w:after="0"/>
              <w:rPr>
                <w:rFonts w:hint="eastAsia"/>
              </w:rPr>
            </w:pPr>
            <w:r>
              <w:rPr>
                <w:b/>
                <w:color w:val="FFFFFF"/>
                <w:sz w:val="19"/>
              </w:rPr>
              <w:t>Feature</w:t>
            </w:r>
          </w:p>
        </w:tc>
        <w:tc>
          <w:tcPr>
            <w:tcW w:w="5040" w:type="dxa"/>
            <w:shd w:val="clear" w:color="auto" w:fill="7F1D1D"/>
            <w:vAlign w:val="center"/>
          </w:tcPr>
          <w:p w14:paraId="421FB630" w14:textId="77777777" w:rsidR="00317E98" w:rsidRDefault="00000000">
            <w:pPr>
              <w:spacing w:after="0"/>
              <w:rPr>
                <w:rFonts w:hint="eastAsia"/>
              </w:rPr>
            </w:pPr>
            <w:r>
              <w:rPr>
                <w:b/>
                <w:color w:val="FFFFFF"/>
                <w:sz w:val="19"/>
              </w:rPr>
              <w:t>Description</w:t>
            </w:r>
          </w:p>
        </w:tc>
      </w:tr>
      <w:tr w:rsidR="00317E98" w14:paraId="6584C6CC" w14:textId="77777777">
        <w:trPr>
          <w:jc w:val="center"/>
        </w:trPr>
        <w:tc>
          <w:tcPr>
            <w:tcW w:w="5040" w:type="dxa"/>
            <w:shd w:val="clear" w:color="auto" w:fill="F8FAFC"/>
            <w:vAlign w:val="center"/>
          </w:tcPr>
          <w:p w14:paraId="06E11604" w14:textId="77777777" w:rsidR="00317E98" w:rsidRDefault="00000000">
            <w:pPr>
              <w:spacing w:after="0"/>
              <w:rPr>
                <w:rFonts w:hint="eastAsia"/>
              </w:rPr>
            </w:pPr>
            <w:r>
              <w:rPr>
                <w:color w:val="374151"/>
                <w:sz w:val="18"/>
              </w:rPr>
              <w:t>Greedy Station Placement</w:t>
            </w:r>
          </w:p>
        </w:tc>
        <w:tc>
          <w:tcPr>
            <w:tcW w:w="5040" w:type="dxa"/>
            <w:shd w:val="clear" w:color="auto" w:fill="F8FAFC"/>
            <w:vAlign w:val="center"/>
          </w:tcPr>
          <w:p w14:paraId="041645EA" w14:textId="77777777" w:rsidR="00317E98" w:rsidRDefault="00000000">
            <w:pPr>
              <w:spacing w:after="0"/>
              <w:rPr>
                <w:rFonts w:hint="eastAsia"/>
              </w:rPr>
            </w:pPr>
            <w:r>
              <w:rPr>
                <w:color w:val="374151"/>
                <w:sz w:val="18"/>
              </w:rPr>
              <w:t>Selects station locations based on maximum additional coverage.</w:t>
            </w:r>
          </w:p>
        </w:tc>
      </w:tr>
      <w:tr w:rsidR="00317E98" w14:paraId="5754DF47" w14:textId="77777777">
        <w:trPr>
          <w:jc w:val="center"/>
        </w:trPr>
        <w:tc>
          <w:tcPr>
            <w:tcW w:w="5040" w:type="dxa"/>
            <w:shd w:val="clear" w:color="auto" w:fill="FFFFFF"/>
            <w:vAlign w:val="center"/>
          </w:tcPr>
          <w:p w14:paraId="31CB6111" w14:textId="77777777" w:rsidR="00317E98" w:rsidRDefault="00000000">
            <w:pPr>
              <w:spacing w:after="0"/>
              <w:rPr>
                <w:rFonts w:hint="eastAsia"/>
              </w:rPr>
            </w:pPr>
            <w:r>
              <w:rPr>
                <w:color w:val="374151"/>
                <w:sz w:val="18"/>
              </w:rPr>
              <w:t>Dijkstra Route Explorer</w:t>
            </w:r>
          </w:p>
        </w:tc>
        <w:tc>
          <w:tcPr>
            <w:tcW w:w="5040" w:type="dxa"/>
            <w:shd w:val="clear" w:color="auto" w:fill="FFFFFF"/>
            <w:vAlign w:val="center"/>
          </w:tcPr>
          <w:p w14:paraId="6257A4A9" w14:textId="77777777" w:rsidR="00317E98" w:rsidRDefault="00000000">
            <w:pPr>
              <w:spacing w:after="0"/>
              <w:rPr>
                <w:rFonts w:hint="eastAsia"/>
              </w:rPr>
            </w:pPr>
            <w:r>
              <w:rPr>
                <w:color w:val="374151"/>
                <w:sz w:val="18"/>
              </w:rPr>
              <w:t>Finds the shortest route between a selected station and destination.</w:t>
            </w:r>
          </w:p>
        </w:tc>
      </w:tr>
      <w:tr w:rsidR="00317E98" w14:paraId="00C9833C" w14:textId="77777777">
        <w:trPr>
          <w:jc w:val="center"/>
        </w:trPr>
        <w:tc>
          <w:tcPr>
            <w:tcW w:w="5040" w:type="dxa"/>
            <w:shd w:val="clear" w:color="auto" w:fill="F8FAFC"/>
            <w:vAlign w:val="center"/>
          </w:tcPr>
          <w:p w14:paraId="6E06989B" w14:textId="77777777" w:rsidR="00317E98" w:rsidRDefault="00000000">
            <w:pPr>
              <w:spacing w:after="0"/>
              <w:rPr>
                <w:rFonts w:hint="eastAsia"/>
              </w:rPr>
            </w:pPr>
            <w:r>
              <w:rPr>
                <w:color w:val="374151"/>
                <w:sz w:val="18"/>
              </w:rPr>
              <w:t>Coverage KPIs</w:t>
            </w:r>
          </w:p>
        </w:tc>
        <w:tc>
          <w:tcPr>
            <w:tcW w:w="5040" w:type="dxa"/>
            <w:shd w:val="clear" w:color="auto" w:fill="F8FAFC"/>
            <w:vAlign w:val="center"/>
          </w:tcPr>
          <w:p w14:paraId="0E196F24" w14:textId="77777777" w:rsidR="00317E98" w:rsidRDefault="00000000">
            <w:pPr>
              <w:spacing w:after="0"/>
              <w:rPr>
                <w:rFonts w:hint="eastAsia"/>
              </w:rPr>
            </w:pPr>
            <w:r>
              <w:rPr>
                <w:color w:val="374151"/>
                <w:sz w:val="18"/>
              </w:rPr>
              <w:t>Shows total neighborhoods, stations, coverage %, average response and uncovered areas.</w:t>
            </w:r>
          </w:p>
        </w:tc>
      </w:tr>
      <w:tr w:rsidR="00317E98" w14:paraId="166050EA" w14:textId="77777777">
        <w:trPr>
          <w:jc w:val="center"/>
        </w:trPr>
        <w:tc>
          <w:tcPr>
            <w:tcW w:w="5040" w:type="dxa"/>
            <w:shd w:val="clear" w:color="auto" w:fill="FFFFFF"/>
            <w:vAlign w:val="center"/>
          </w:tcPr>
          <w:p w14:paraId="4DBC4F64" w14:textId="77777777" w:rsidR="00317E98" w:rsidRDefault="00000000">
            <w:pPr>
              <w:spacing w:after="0"/>
              <w:rPr>
                <w:rFonts w:hint="eastAsia"/>
              </w:rPr>
            </w:pPr>
            <w:r>
              <w:rPr>
                <w:color w:val="374151"/>
                <w:sz w:val="18"/>
              </w:rPr>
              <w:t>Interactive Map</w:t>
            </w:r>
          </w:p>
        </w:tc>
        <w:tc>
          <w:tcPr>
            <w:tcW w:w="5040" w:type="dxa"/>
            <w:shd w:val="clear" w:color="auto" w:fill="FFFFFF"/>
            <w:vAlign w:val="center"/>
          </w:tcPr>
          <w:p w14:paraId="4C3E8AD1" w14:textId="77777777" w:rsidR="00317E98" w:rsidRDefault="00000000">
            <w:pPr>
              <w:spacing w:after="0"/>
              <w:rPr>
                <w:rFonts w:hint="eastAsia"/>
              </w:rPr>
            </w:pPr>
            <w:r>
              <w:rPr>
                <w:color w:val="374151"/>
                <w:sz w:val="18"/>
              </w:rPr>
              <w:t>Displays neighborhoods, roads, stations and selected emergency routes.</w:t>
            </w:r>
          </w:p>
        </w:tc>
      </w:tr>
      <w:tr w:rsidR="00317E98" w14:paraId="55E108F2" w14:textId="77777777">
        <w:trPr>
          <w:jc w:val="center"/>
        </w:trPr>
        <w:tc>
          <w:tcPr>
            <w:tcW w:w="5040" w:type="dxa"/>
            <w:shd w:val="clear" w:color="auto" w:fill="F8FAFC"/>
            <w:vAlign w:val="center"/>
          </w:tcPr>
          <w:p w14:paraId="080CE472" w14:textId="77777777" w:rsidR="00317E98" w:rsidRDefault="00000000">
            <w:pPr>
              <w:spacing w:after="0"/>
              <w:rPr>
                <w:rFonts w:hint="eastAsia"/>
              </w:rPr>
            </w:pPr>
            <w:r>
              <w:rPr>
                <w:color w:val="374151"/>
                <w:sz w:val="18"/>
              </w:rPr>
              <w:t>Coverage Gap Analysis</w:t>
            </w:r>
          </w:p>
        </w:tc>
        <w:tc>
          <w:tcPr>
            <w:tcW w:w="5040" w:type="dxa"/>
            <w:shd w:val="clear" w:color="auto" w:fill="F8FAFC"/>
            <w:vAlign w:val="center"/>
          </w:tcPr>
          <w:p w14:paraId="71A4AF2B" w14:textId="77777777" w:rsidR="00317E98" w:rsidRDefault="00000000">
            <w:pPr>
              <w:spacing w:after="0"/>
              <w:rPr>
                <w:rFonts w:hint="eastAsia"/>
              </w:rPr>
            </w:pPr>
            <w:r>
              <w:rPr>
                <w:color w:val="374151"/>
                <w:sz w:val="18"/>
              </w:rPr>
              <w:t>Identifies neighborhoods outside the target and suggests a possible additional station.</w:t>
            </w:r>
          </w:p>
        </w:tc>
      </w:tr>
      <w:tr w:rsidR="00317E98" w14:paraId="3F323AA8" w14:textId="77777777">
        <w:trPr>
          <w:jc w:val="center"/>
        </w:trPr>
        <w:tc>
          <w:tcPr>
            <w:tcW w:w="5040" w:type="dxa"/>
            <w:shd w:val="clear" w:color="auto" w:fill="FFFFFF"/>
            <w:vAlign w:val="center"/>
          </w:tcPr>
          <w:p w14:paraId="3520FD5D" w14:textId="77777777" w:rsidR="00317E98" w:rsidRDefault="00000000">
            <w:pPr>
              <w:spacing w:after="0"/>
              <w:rPr>
                <w:rFonts w:hint="eastAsia"/>
              </w:rPr>
            </w:pPr>
            <w:r>
              <w:rPr>
                <w:color w:val="374151"/>
                <w:sz w:val="18"/>
              </w:rPr>
              <w:t>Before vs After Analysis</w:t>
            </w:r>
          </w:p>
        </w:tc>
        <w:tc>
          <w:tcPr>
            <w:tcW w:w="5040" w:type="dxa"/>
            <w:shd w:val="clear" w:color="auto" w:fill="FFFFFF"/>
            <w:vAlign w:val="center"/>
          </w:tcPr>
          <w:p w14:paraId="4DA49D45" w14:textId="77777777" w:rsidR="00317E98" w:rsidRDefault="00000000">
            <w:pPr>
              <w:spacing w:after="0"/>
              <w:rPr>
                <w:rFonts w:hint="eastAsia"/>
              </w:rPr>
            </w:pPr>
            <w:r>
              <w:rPr>
                <w:color w:val="374151"/>
                <w:sz w:val="18"/>
              </w:rPr>
              <w:t>Compares a one-station reference configuration with the optimized configuration.</w:t>
            </w:r>
          </w:p>
        </w:tc>
      </w:tr>
      <w:tr w:rsidR="00317E98" w14:paraId="0A98BF2A" w14:textId="77777777">
        <w:trPr>
          <w:jc w:val="center"/>
        </w:trPr>
        <w:tc>
          <w:tcPr>
            <w:tcW w:w="5040" w:type="dxa"/>
            <w:shd w:val="clear" w:color="auto" w:fill="F8FAFC"/>
            <w:vAlign w:val="center"/>
          </w:tcPr>
          <w:p w14:paraId="050109AA" w14:textId="77777777" w:rsidR="00317E98" w:rsidRDefault="00000000">
            <w:pPr>
              <w:spacing w:after="0"/>
              <w:rPr>
                <w:rFonts w:hint="eastAsia"/>
              </w:rPr>
            </w:pPr>
            <w:r>
              <w:rPr>
                <w:color w:val="374151"/>
                <w:sz w:val="18"/>
              </w:rPr>
              <w:t>What-If Simulator</w:t>
            </w:r>
          </w:p>
        </w:tc>
        <w:tc>
          <w:tcPr>
            <w:tcW w:w="5040" w:type="dxa"/>
            <w:shd w:val="clear" w:color="auto" w:fill="F8FAFC"/>
            <w:vAlign w:val="center"/>
          </w:tcPr>
          <w:p w14:paraId="13DC6EF1" w14:textId="77777777" w:rsidR="00317E98" w:rsidRDefault="00000000">
            <w:pPr>
              <w:spacing w:after="0"/>
              <w:rPr>
                <w:rFonts w:hint="eastAsia"/>
              </w:rPr>
            </w:pPr>
            <w:r>
              <w:rPr>
                <w:color w:val="374151"/>
                <w:sz w:val="18"/>
              </w:rPr>
              <w:t>Evaluates coverage as station count or response-time target changes.</w:t>
            </w:r>
          </w:p>
        </w:tc>
      </w:tr>
      <w:tr w:rsidR="00317E98" w14:paraId="6B1EB172" w14:textId="77777777">
        <w:trPr>
          <w:jc w:val="center"/>
        </w:trPr>
        <w:tc>
          <w:tcPr>
            <w:tcW w:w="5040" w:type="dxa"/>
            <w:shd w:val="clear" w:color="auto" w:fill="FFFFFF"/>
            <w:vAlign w:val="center"/>
          </w:tcPr>
          <w:p w14:paraId="20EA56CC" w14:textId="77777777" w:rsidR="00317E98" w:rsidRDefault="00000000">
            <w:pPr>
              <w:spacing w:after="0"/>
              <w:rPr>
                <w:rFonts w:hint="eastAsia"/>
              </w:rPr>
            </w:pPr>
            <w:r>
              <w:rPr>
                <w:color w:val="374151"/>
                <w:sz w:val="18"/>
              </w:rPr>
              <w:t>Presentation Mode</w:t>
            </w:r>
          </w:p>
        </w:tc>
        <w:tc>
          <w:tcPr>
            <w:tcW w:w="5040" w:type="dxa"/>
            <w:shd w:val="clear" w:color="auto" w:fill="FFFFFF"/>
            <w:vAlign w:val="center"/>
          </w:tcPr>
          <w:p w14:paraId="59108DD9" w14:textId="77777777" w:rsidR="00317E98" w:rsidRDefault="00000000">
            <w:pPr>
              <w:spacing w:after="0"/>
              <w:rPr>
                <w:rFonts w:hint="eastAsia"/>
              </w:rPr>
            </w:pPr>
            <w:r>
              <w:rPr>
                <w:color w:val="374151"/>
                <w:sz w:val="18"/>
              </w:rPr>
              <w:t>Provides a simplified judge-facing optimization snapshot.</w:t>
            </w:r>
          </w:p>
        </w:tc>
      </w:tr>
    </w:tbl>
    <w:p w14:paraId="138A46AC" w14:textId="77777777" w:rsidR="00317E98" w:rsidRDefault="00000000">
      <w:pPr>
        <w:spacing w:before="100" w:after="60"/>
        <w:rPr>
          <w:rFonts w:hint="eastAsia"/>
        </w:rPr>
      </w:pPr>
      <w:r>
        <w:rPr>
          <w:b/>
          <w:color w:val="1F2937"/>
          <w:sz w:val="26"/>
        </w:rPr>
        <w:t>User Functionalities</w:t>
      </w:r>
    </w:p>
    <w:p w14:paraId="3AC5E976" w14:textId="77777777" w:rsidR="00317E98" w:rsidRDefault="00000000">
      <w:pPr>
        <w:pStyle w:val="ListBullet"/>
        <w:spacing w:after="50"/>
        <w:ind w:left="288"/>
        <w:rPr>
          <w:rFonts w:hint="eastAsia"/>
        </w:rPr>
      </w:pPr>
      <w:r>
        <w:rPr>
          <w:color w:val="374151"/>
          <w:sz w:val="20"/>
        </w:rPr>
        <w:t>Choose Demo City or upload neighborhoods.csv and roads.csv.</w:t>
      </w:r>
    </w:p>
    <w:p w14:paraId="559A1774" w14:textId="77777777" w:rsidR="00317E98" w:rsidRDefault="00000000">
      <w:pPr>
        <w:pStyle w:val="ListBullet"/>
        <w:spacing w:after="50"/>
        <w:ind w:left="288"/>
        <w:rPr>
          <w:rFonts w:hint="eastAsia"/>
        </w:rPr>
      </w:pPr>
      <w:r>
        <w:rPr>
          <w:color w:val="374151"/>
          <w:sz w:val="20"/>
        </w:rPr>
        <w:t>Set number of stations from 1 to 5.</w:t>
      </w:r>
    </w:p>
    <w:p w14:paraId="138290D7" w14:textId="77777777" w:rsidR="00317E98" w:rsidRDefault="00000000">
      <w:pPr>
        <w:pStyle w:val="ListBullet"/>
        <w:spacing w:after="50"/>
        <w:ind w:left="288"/>
        <w:rPr>
          <w:rFonts w:hint="eastAsia"/>
        </w:rPr>
      </w:pPr>
      <w:r>
        <w:rPr>
          <w:color w:val="374151"/>
          <w:sz w:val="20"/>
        </w:rPr>
        <w:t>Set target response time from 3 to 15 minutes.</w:t>
      </w:r>
    </w:p>
    <w:p w14:paraId="12FB3777" w14:textId="77777777" w:rsidR="00317E98" w:rsidRDefault="00000000">
      <w:pPr>
        <w:pStyle w:val="ListBullet"/>
        <w:spacing w:after="50"/>
        <w:ind w:left="288"/>
        <w:rPr>
          <w:rFonts w:hint="eastAsia"/>
        </w:rPr>
      </w:pPr>
      <w:r>
        <w:rPr>
          <w:color w:val="374151"/>
          <w:sz w:val="20"/>
        </w:rPr>
        <w:t>Run optimization, reset the scenario and inspect decision logs.</w:t>
      </w:r>
    </w:p>
    <w:p w14:paraId="4A8B7BEA" w14:textId="77777777" w:rsidR="00317E98" w:rsidRDefault="00000000">
      <w:pPr>
        <w:pStyle w:val="ListBullet"/>
        <w:spacing w:after="50"/>
        <w:ind w:left="288"/>
        <w:rPr>
          <w:rFonts w:hint="eastAsia"/>
        </w:rPr>
      </w:pPr>
      <w:r>
        <w:rPr>
          <w:color w:val="374151"/>
          <w:sz w:val="20"/>
        </w:rPr>
        <w:t>Select a fire station and destination to explore the shortest route.</w:t>
      </w:r>
    </w:p>
    <w:p w14:paraId="641D95E0" w14:textId="77777777" w:rsidR="00317E98" w:rsidRDefault="00000000">
      <w:pPr>
        <w:pStyle w:val="ListBullet"/>
        <w:spacing w:after="50"/>
        <w:ind w:left="288"/>
        <w:rPr>
          <w:rFonts w:hint="eastAsia"/>
        </w:rPr>
      </w:pPr>
      <w:r>
        <w:rPr>
          <w:color w:val="374151"/>
          <w:sz w:val="20"/>
        </w:rPr>
        <w:t>Inspect candidate calculations, coverage gaps and algorithm statistics.</w:t>
      </w:r>
    </w:p>
    <w:p w14:paraId="5E0B925B" w14:textId="77777777" w:rsidR="00317E98" w:rsidRDefault="00000000">
      <w:pPr>
        <w:spacing w:before="100" w:after="60"/>
        <w:rPr>
          <w:rFonts w:hint="eastAsia"/>
        </w:rPr>
      </w:pPr>
      <w:r>
        <w:rPr>
          <w:b/>
          <w:color w:val="1F2937"/>
          <w:sz w:val="26"/>
        </w:rPr>
        <w:t>CRUD / Data Operations</w:t>
      </w:r>
    </w:p>
    <w:p w14:paraId="7CFAA10B" w14:textId="77777777" w:rsidR="00317E98" w:rsidRDefault="00000000">
      <w:pPr>
        <w:spacing w:line="259" w:lineRule="auto"/>
        <w:rPr>
          <w:rFonts w:hint="eastAsia"/>
        </w:rPr>
      </w:pPr>
      <w:r>
        <w:rPr>
          <w:color w:val="374151"/>
        </w:rPr>
        <w:t>The project is primarily an analysis and decision-support application rather than a database CRUD system. It performs data creation/loading, reading, validation, transformation and analysis of CSV records. There is no persistent user-account CRUD module in the supplied implementation.</w:t>
      </w:r>
    </w:p>
    <w:p w14:paraId="36012A18" w14:textId="77777777" w:rsidR="00317E98" w:rsidRDefault="00000000">
      <w:pPr>
        <w:spacing w:before="100" w:after="60"/>
        <w:rPr>
          <w:rFonts w:hint="eastAsia"/>
        </w:rPr>
      </w:pPr>
      <w:r>
        <w:rPr>
          <w:b/>
          <w:color w:val="1F2937"/>
          <w:sz w:val="26"/>
        </w:rPr>
        <w:t>Authentication &amp; Validation</w:t>
      </w:r>
    </w:p>
    <w:p w14:paraId="65B8A160" w14:textId="77777777" w:rsidR="00317E98" w:rsidRDefault="00000000">
      <w:pPr>
        <w:spacing w:line="259" w:lineRule="auto"/>
        <w:rPr>
          <w:rFonts w:hint="eastAsia"/>
        </w:rPr>
      </w:pPr>
      <w:r>
        <w:rPr>
          <w:color w:val="374151"/>
        </w:rPr>
        <w:t>No user authentication is implemented because the prototype is intended for local/demo use. Input validation checks required columns, duplicate neighborhood IDs, numeric latitude/longitude, positive road times and valid road endpoints.</w:t>
      </w:r>
    </w:p>
    <w:p w14:paraId="7713C4BA" w14:textId="77777777" w:rsidR="00317E98" w:rsidRDefault="00000000">
      <w:pPr>
        <w:spacing w:before="100" w:after="60"/>
        <w:rPr>
          <w:rFonts w:hint="eastAsia"/>
        </w:rPr>
      </w:pPr>
      <w:r>
        <w:rPr>
          <w:b/>
          <w:color w:val="1F2937"/>
          <w:sz w:val="26"/>
        </w:rPr>
        <w:t>System Requirements</w:t>
      </w:r>
    </w:p>
    <w:p w14:paraId="4C6F0024" w14:textId="77777777" w:rsidR="00317E98" w:rsidRDefault="00000000">
      <w:pPr>
        <w:spacing w:line="259" w:lineRule="auto"/>
        <w:rPr>
          <w:rFonts w:hint="eastAsia"/>
        </w:rPr>
      </w:pPr>
      <w:r>
        <w:rPr>
          <w:color w:val="374151"/>
        </w:rPr>
        <w:t>Python environment, Streamlit, Pandas, Folium/streamlit-folium and Plotly. The project can be installed from requirements.txt and launched with “streamlit run app.py”.</w:t>
      </w:r>
    </w:p>
    <w:p w14:paraId="5965468F" w14:textId="77777777" w:rsidR="00317E98" w:rsidRDefault="00000000">
      <w:pPr>
        <w:rPr>
          <w:rFonts w:hint="eastAsia"/>
        </w:rPr>
      </w:pPr>
      <w:r>
        <w:br w:type="page"/>
      </w:r>
    </w:p>
    <w:p w14:paraId="1D50C1DB" w14:textId="77777777" w:rsidR="00317E98" w:rsidRDefault="00000000">
      <w:pPr>
        <w:spacing w:after="40"/>
        <w:rPr>
          <w:rFonts w:hint="eastAsia"/>
        </w:rPr>
      </w:pPr>
      <w:r>
        <w:rPr>
          <w:b/>
          <w:color w:val="7F1D1D"/>
          <w:sz w:val="44"/>
        </w:rPr>
        <w:lastRenderedPageBreak/>
        <w:t>5. Algorithms &amp; Methodology</w:t>
      </w:r>
    </w:p>
    <w:p w14:paraId="3E29A33C" w14:textId="77777777" w:rsidR="00317E98" w:rsidRDefault="00000000">
      <w:pPr>
        <w:spacing w:after="180"/>
        <w:rPr>
          <w:rFonts w:hint="eastAsia"/>
        </w:rPr>
      </w:pPr>
      <w:r>
        <w:rPr>
          <w:i/>
          <w:color w:val="64748B"/>
          <w:sz w:val="20"/>
        </w:rPr>
        <w:t>System workflow, algorithms, development methodology and data flow</w:t>
      </w:r>
    </w:p>
    <w:p w14:paraId="5E6802DF" w14:textId="77777777" w:rsidR="00317E98" w:rsidRDefault="00000000">
      <w:pPr>
        <w:spacing w:before="100" w:after="60"/>
        <w:rPr>
          <w:rFonts w:hint="eastAsia"/>
        </w:rPr>
      </w:pPr>
      <w:r>
        <w:rPr>
          <w:b/>
          <w:color w:val="1F2937"/>
          <w:sz w:val="26"/>
        </w:rPr>
        <w:t>System Workflow</w:t>
      </w:r>
    </w:p>
    <w:tbl>
      <w:tblPr>
        <w:tblStyle w:val="TableGrid"/>
        <w:tblW w:w="0" w:type="auto"/>
        <w:jc w:val="center"/>
        <w:tblLook w:val="04A0" w:firstRow="1" w:lastRow="0" w:firstColumn="1" w:lastColumn="0" w:noHBand="0" w:noVBand="1"/>
      </w:tblPr>
      <w:tblGrid>
        <w:gridCol w:w="3356"/>
        <w:gridCol w:w="3357"/>
        <w:gridCol w:w="3357"/>
      </w:tblGrid>
      <w:tr w:rsidR="00317E98" w14:paraId="6E67C1D6" w14:textId="77777777">
        <w:trPr>
          <w:jc w:val="center"/>
        </w:trPr>
        <w:tc>
          <w:tcPr>
            <w:tcW w:w="3360" w:type="dxa"/>
            <w:shd w:val="clear" w:color="auto" w:fill="7F1D1D"/>
            <w:vAlign w:val="center"/>
          </w:tcPr>
          <w:p w14:paraId="57430931" w14:textId="77777777" w:rsidR="00317E98" w:rsidRDefault="00000000">
            <w:pPr>
              <w:spacing w:after="0"/>
              <w:rPr>
                <w:rFonts w:hint="eastAsia"/>
              </w:rPr>
            </w:pPr>
            <w:r>
              <w:rPr>
                <w:b/>
                <w:color w:val="FFFFFF"/>
                <w:sz w:val="19"/>
              </w:rPr>
              <w:t>Step</w:t>
            </w:r>
          </w:p>
        </w:tc>
        <w:tc>
          <w:tcPr>
            <w:tcW w:w="3360" w:type="dxa"/>
            <w:shd w:val="clear" w:color="auto" w:fill="7F1D1D"/>
            <w:vAlign w:val="center"/>
          </w:tcPr>
          <w:p w14:paraId="41C47105" w14:textId="77777777" w:rsidR="00317E98" w:rsidRDefault="00000000">
            <w:pPr>
              <w:spacing w:after="0"/>
              <w:rPr>
                <w:rFonts w:hint="eastAsia"/>
              </w:rPr>
            </w:pPr>
            <w:r>
              <w:rPr>
                <w:b/>
                <w:color w:val="FFFFFF"/>
                <w:sz w:val="19"/>
              </w:rPr>
              <w:t>Process</w:t>
            </w:r>
          </w:p>
        </w:tc>
        <w:tc>
          <w:tcPr>
            <w:tcW w:w="3360" w:type="dxa"/>
            <w:shd w:val="clear" w:color="auto" w:fill="7F1D1D"/>
            <w:vAlign w:val="center"/>
          </w:tcPr>
          <w:p w14:paraId="2830ACF4" w14:textId="77777777" w:rsidR="00317E98" w:rsidRDefault="00000000">
            <w:pPr>
              <w:spacing w:after="0"/>
              <w:rPr>
                <w:rFonts w:hint="eastAsia"/>
              </w:rPr>
            </w:pPr>
            <w:r>
              <w:rPr>
                <w:b/>
                <w:color w:val="FFFFFF"/>
                <w:sz w:val="19"/>
              </w:rPr>
              <w:t>Output</w:t>
            </w:r>
          </w:p>
        </w:tc>
      </w:tr>
      <w:tr w:rsidR="00317E98" w14:paraId="6ACDFC91" w14:textId="77777777">
        <w:trPr>
          <w:jc w:val="center"/>
        </w:trPr>
        <w:tc>
          <w:tcPr>
            <w:tcW w:w="3360" w:type="dxa"/>
            <w:shd w:val="clear" w:color="auto" w:fill="F8FAFC"/>
            <w:vAlign w:val="center"/>
          </w:tcPr>
          <w:p w14:paraId="1D842D99" w14:textId="77777777" w:rsidR="00317E98" w:rsidRDefault="00000000">
            <w:pPr>
              <w:spacing w:after="0"/>
              <w:rPr>
                <w:rFonts w:hint="eastAsia"/>
              </w:rPr>
            </w:pPr>
            <w:r>
              <w:rPr>
                <w:color w:val="374151"/>
                <w:sz w:val="18"/>
              </w:rPr>
              <w:t>1</w:t>
            </w:r>
          </w:p>
        </w:tc>
        <w:tc>
          <w:tcPr>
            <w:tcW w:w="3360" w:type="dxa"/>
            <w:shd w:val="clear" w:color="auto" w:fill="F8FAFC"/>
            <w:vAlign w:val="center"/>
          </w:tcPr>
          <w:p w14:paraId="72D60DFC" w14:textId="77777777" w:rsidR="00317E98" w:rsidRDefault="00000000">
            <w:pPr>
              <w:spacing w:after="0"/>
              <w:rPr>
                <w:rFonts w:hint="eastAsia"/>
              </w:rPr>
            </w:pPr>
            <w:r>
              <w:rPr>
                <w:color w:val="374151"/>
                <w:sz w:val="18"/>
              </w:rPr>
              <w:t>Load/Upload Dataset</w:t>
            </w:r>
          </w:p>
        </w:tc>
        <w:tc>
          <w:tcPr>
            <w:tcW w:w="3360" w:type="dxa"/>
            <w:shd w:val="clear" w:color="auto" w:fill="F8FAFC"/>
            <w:vAlign w:val="center"/>
          </w:tcPr>
          <w:p w14:paraId="18E380B9" w14:textId="77777777" w:rsidR="00317E98" w:rsidRDefault="00000000">
            <w:pPr>
              <w:spacing w:after="0"/>
              <w:rPr>
                <w:rFonts w:hint="eastAsia"/>
              </w:rPr>
            </w:pPr>
            <w:r>
              <w:rPr>
                <w:color w:val="374151"/>
                <w:sz w:val="18"/>
              </w:rPr>
              <w:t>Neighborhood and road tables</w:t>
            </w:r>
          </w:p>
        </w:tc>
      </w:tr>
      <w:tr w:rsidR="00317E98" w14:paraId="5BCF0072" w14:textId="77777777">
        <w:trPr>
          <w:jc w:val="center"/>
        </w:trPr>
        <w:tc>
          <w:tcPr>
            <w:tcW w:w="3360" w:type="dxa"/>
            <w:shd w:val="clear" w:color="auto" w:fill="FFFFFF"/>
            <w:vAlign w:val="center"/>
          </w:tcPr>
          <w:p w14:paraId="7B5F2BD3" w14:textId="77777777" w:rsidR="00317E98" w:rsidRDefault="00000000">
            <w:pPr>
              <w:spacing w:after="0"/>
              <w:rPr>
                <w:rFonts w:hint="eastAsia"/>
              </w:rPr>
            </w:pPr>
            <w:r>
              <w:rPr>
                <w:color w:val="374151"/>
                <w:sz w:val="18"/>
              </w:rPr>
              <w:t>2</w:t>
            </w:r>
          </w:p>
        </w:tc>
        <w:tc>
          <w:tcPr>
            <w:tcW w:w="3360" w:type="dxa"/>
            <w:shd w:val="clear" w:color="auto" w:fill="FFFFFF"/>
            <w:vAlign w:val="center"/>
          </w:tcPr>
          <w:p w14:paraId="0D214640" w14:textId="77777777" w:rsidR="00317E98" w:rsidRDefault="00000000">
            <w:pPr>
              <w:spacing w:after="0"/>
              <w:rPr>
                <w:rFonts w:hint="eastAsia"/>
              </w:rPr>
            </w:pPr>
            <w:r>
              <w:rPr>
                <w:color w:val="374151"/>
                <w:sz w:val="18"/>
              </w:rPr>
              <w:t>Validate Data</w:t>
            </w:r>
          </w:p>
        </w:tc>
        <w:tc>
          <w:tcPr>
            <w:tcW w:w="3360" w:type="dxa"/>
            <w:shd w:val="clear" w:color="auto" w:fill="FFFFFF"/>
            <w:vAlign w:val="center"/>
          </w:tcPr>
          <w:p w14:paraId="5090BDD2" w14:textId="77777777" w:rsidR="00317E98" w:rsidRDefault="00000000">
            <w:pPr>
              <w:spacing w:after="0"/>
              <w:rPr>
                <w:rFonts w:hint="eastAsia"/>
              </w:rPr>
            </w:pPr>
            <w:r>
              <w:rPr>
                <w:color w:val="374151"/>
                <w:sz w:val="18"/>
              </w:rPr>
              <w:t>Clean, valid records</w:t>
            </w:r>
          </w:p>
        </w:tc>
      </w:tr>
      <w:tr w:rsidR="00317E98" w14:paraId="3E9556D7" w14:textId="77777777">
        <w:trPr>
          <w:jc w:val="center"/>
        </w:trPr>
        <w:tc>
          <w:tcPr>
            <w:tcW w:w="3360" w:type="dxa"/>
            <w:shd w:val="clear" w:color="auto" w:fill="F8FAFC"/>
            <w:vAlign w:val="center"/>
          </w:tcPr>
          <w:p w14:paraId="2F51097B" w14:textId="77777777" w:rsidR="00317E98" w:rsidRDefault="00000000">
            <w:pPr>
              <w:spacing w:after="0"/>
              <w:rPr>
                <w:rFonts w:hint="eastAsia"/>
              </w:rPr>
            </w:pPr>
            <w:r>
              <w:rPr>
                <w:color w:val="374151"/>
                <w:sz w:val="18"/>
              </w:rPr>
              <w:t>3</w:t>
            </w:r>
          </w:p>
        </w:tc>
        <w:tc>
          <w:tcPr>
            <w:tcW w:w="3360" w:type="dxa"/>
            <w:shd w:val="clear" w:color="auto" w:fill="F8FAFC"/>
            <w:vAlign w:val="center"/>
          </w:tcPr>
          <w:p w14:paraId="52E57505" w14:textId="77777777" w:rsidR="00317E98" w:rsidRDefault="00000000">
            <w:pPr>
              <w:spacing w:after="0"/>
              <w:rPr>
                <w:rFonts w:hint="eastAsia"/>
              </w:rPr>
            </w:pPr>
            <w:r>
              <w:rPr>
                <w:color w:val="374151"/>
                <w:sz w:val="18"/>
              </w:rPr>
              <w:t>Build Weighted Graph</w:t>
            </w:r>
          </w:p>
        </w:tc>
        <w:tc>
          <w:tcPr>
            <w:tcW w:w="3360" w:type="dxa"/>
            <w:shd w:val="clear" w:color="auto" w:fill="F8FAFC"/>
            <w:vAlign w:val="center"/>
          </w:tcPr>
          <w:p w14:paraId="47C729A4" w14:textId="77777777" w:rsidR="00317E98" w:rsidRDefault="00000000">
            <w:pPr>
              <w:spacing w:after="0"/>
              <w:rPr>
                <w:rFonts w:hint="eastAsia"/>
              </w:rPr>
            </w:pPr>
            <w:r>
              <w:rPr>
                <w:color w:val="374151"/>
                <w:sz w:val="18"/>
              </w:rPr>
              <w:t>Adjacency-list graph</w:t>
            </w:r>
          </w:p>
        </w:tc>
      </w:tr>
      <w:tr w:rsidR="00317E98" w14:paraId="5E575ED3" w14:textId="77777777">
        <w:trPr>
          <w:jc w:val="center"/>
        </w:trPr>
        <w:tc>
          <w:tcPr>
            <w:tcW w:w="3360" w:type="dxa"/>
            <w:shd w:val="clear" w:color="auto" w:fill="FFFFFF"/>
            <w:vAlign w:val="center"/>
          </w:tcPr>
          <w:p w14:paraId="02313CEB" w14:textId="77777777" w:rsidR="00317E98" w:rsidRDefault="00000000">
            <w:pPr>
              <w:spacing w:after="0"/>
              <w:rPr>
                <w:rFonts w:hint="eastAsia"/>
              </w:rPr>
            </w:pPr>
            <w:r>
              <w:rPr>
                <w:color w:val="374151"/>
                <w:sz w:val="18"/>
              </w:rPr>
              <w:t>4</w:t>
            </w:r>
          </w:p>
        </w:tc>
        <w:tc>
          <w:tcPr>
            <w:tcW w:w="3360" w:type="dxa"/>
            <w:shd w:val="clear" w:color="auto" w:fill="FFFFFF"/>
            <w:vAlign w:val="center"/>
          </w:tcPr>
          <w:p w14:paraId="35FAA970" w14:textId="77777777" w:rsidR="00317E98" w:rsidRDefault="00000000">
            <w:pPr>
              <w:spacing w:after="0"/>
              <w:rPr>
                <w:rFonts w:hint="eastAsia"/>
              </w:rPr>
            </w:pPr>
            <w:r>
              <w:rPr>
                <w:color w:val="374151"/>
                <w:sz w:val="18"/>
              </w:rPr>
              <w:t>Run Dijkstra</w:t>
            </w:r>
          </w:p>
        </w:tc>
        <w:tc>
          <w:tcPr>
            <w:tcW w:w="3360" w:type="dxa"/>
            <w:shd w:val="clear" w:color="auto" w:fill="FFFFFF"/>
            <w:vAlign w:val="center"/>
          </w:tcPr>
          <w:p w14:paraId="6C42EBA7" w14:textId="77777777" w:rsidR="00317E98" w:rsidRDefault="00000000">
            <w:pPr>
              <w:spacing w:after="0"/>
              <w:rPr>
                <w:rFonts w:hint="eastAsia"/>
              </w:rPr>
            </w:pPr>
            <w:r>
              <w:rPr>
                <w:color w:val="374151"/>
                <w:sz w:val="18"/>
              </w:rPr>
              <w:t>Shortest travel-time distances</w:t>
            </w:r>
          </w:p>
        </w:tc>
      </w:tr>
      <w:tr w:rsidR="00317E98" w14:paraId="77486E45" w14:textId="77777777">
        <w:trPr>
          <w:jc w:val="center"/>
        </w:trPr>
        <w:tc>
          <w:tcPr>
            <w:tcW w:w="3360" w:type="dxa"/>
            <w:shd w:val="clear" w:color="auto" w:fill="F8FAFC"/>
            <w:vAlign w:val="center"/>
          </w:tcPr>
          <w:p w14:paraId="58DDB9EA" w14:textId="77777777" w:rsidR="00317E98" w:rsidRDefault="00000000">
            <w:pPr>
              <w:spacing w:after="0"/>
              <w:rPr>
                <w:rFonts w:hint="eastAsia"/>
              </w:rPr>
            </w:pPr>
            <w:r>
              <w:rPr>
                <w:color w:val="374151"/>
                <w:sz w:val="18"/>
              </w:rPr>
              <w:t>5</w:t>
            </w:r>
          </w:p>
        </w:tc>
        <w:tc>
          <w:tcPr>
            <w:tcW w:w="3360" w:type="dxa"/>
            <w:shd w:val="clear" w:color="auto" w:fill="F8FAFC"/>
            <w:vAlign w:val="center"/>
          </w:tcPr>
          <w:p w14:paraId="4D322A1D" w14:textId="77777777" w:rsidR="00317E98" w:rsidRDefault="00000000">
            <w:pPr>
              <w:spacing w:after="0"/>
              <w:rPr>
                <w:rFonts w:hint="eastAsia"/>
              </w:rPr>
            </w:pPr>
            <w:r>
              <w:rPr>
                <w:color w:val="374151"/>
                <w:sz w:val="18"/>
              </w:rPr>
              <w:t>Calculate Candidate Coverage</w:t>
            </w:r>
          </w:p>
        </w:tc>
        <w:tc>
          <w:tcPr>
            <w:tcW w:w="3360" w:type="dxa"/>
            <w:shd w:val="clear" w:color="auto" w:fill="F8FAFC"/>
            <w:vAlign w:val="center"/>
          </w:tcPr>
          <w:p w14:paraId="188667CA" w14:textId="77777777" w:rsidR="00317E98" w:rsidRDefault="00000000">
            <w:pPr>
              <w:spacing w:after="0"/>
              <w:rPr>
                <w:rFonts w:hint="eastAsia"/>
              </w:rPr>
            </w:pPr>
            <w:r>
              <w:rPr>
                <w:color w:val="374151"/>
                <w:sz w:val="18"/>
              </w:rPr>
              <w:t>Reachable neighborhoods per candidate</w:t>
            </w:r>
          </w:p>
        </w:tc>
      </w:tr>
      <w:tr w:rsidR="00317E98" w14:paraId="33B6B37D" w14:textId="77777777">
        <w:trPr>
          <w:jc w:val="center"/>
        </w:trPr>
        <w:tc>
          <w:tcPr>
            <w:tcW w:w="3360" w:type="dxa"/>
            <w:shd w:val="clear" w:color="auto" w:fill="FFFFFF"/>
            <w:vAlign w:val="center"/>
          </w:tcPr>
          <w:p w14:paraId="30BB4E9E" w14:textId="77777777" w:rsidR="00317E98" w:rsidRDefault="00000000">
            <w:pPr>
              <w:spacing w:after="0"/>
              <w:rPr>
                <w:rFonts w:hint="eastAsia"/>
              </w:rPr>
            </w:pPr>
            <w:r>
              <w:rPr>
                <w:color w:val="374151"/>
                <w:sz w:val="18"/>
              </w:rPr>
              <w:t>6</w:t>
            </w:r>
          </w:p>
        </w:tc>
        <w:tc>
          <w:tcPr>
            <w:tcW w:w="3360" w:type="dxa"/>
            <w:shd w:val="clear" w:color="auto" w:fill="FFFFFF"/>
            <w:vAlign w:val="center"/>
          </w:tcPr>
          <w:p w14:paraId="1CC3DF7D" w14:textId="77777777" w:rsidR="00317E98" w:rsidRDefault="00000000">
            <w:pPr>
              <w:spacing w:after="0"/>
              <w:rPr>
                <w:rFonts w:hint="eastAsia"/>
              </w:rPr>
            </w:pPr>
            <w:r>
              <w:rPr>
                <w:color w:val="374151"/>
                <w:sz w:val="18"/>
              </w:rPr>
              <w:t>Greedy Placement</w:t>
            </w:r>
          </w:p>
        </w:tc>
        <w:tc>
          <w:tcPr>
            <w:tcW w:w="3360" w:type="dxa"/>
            <w:shd w:val="clear" w:color="auto" w:fill="FFFFFF"/>
            <w:vAlign w:val="center"/>
          </w:tcPr>
          <w:p w14:paraId="21617AF4" w14:textId="77777777" w:rsidR="00317E98" w:rsidRDefault="00000000">
            <w:pPr>
              <w:spacing w:after="0"/>
              <w:rPr>
                <w:rFonts w:hint="eastAsia"/>
              </w:rPr>
            </w:pPr>
            <w:r>
              <w:rPr>
                <w:color w:val="374151"/>
                <w:sz w:val="18"/>
              </w:rPr>
              <w:t>Recommended station set</w:t>
            </w:r>
          </w:p>
        </w:tc>
      </w:tr>
      <w:tr w:rsidR="00317E98" w14:paraId="17D4CED8" w14:textId="77777777">
        <w:trPr>
          <w:jc w:val="center"/>
        </w:trPr>
        <w:tc>
          <w:tcPr>
            <w:tcW w:w="3360" w:type="dxa"/>
            <w:shd w:val="clear" w:color="auto" w:fill="F8FAFC"/>
            <w:vAlign w:val="center"/>
          </w:tcPr>
          <w:p w14:paraId="03109BE1" w14:textId="77777777" w:rsidR="00317E98" w:rsidRDefault="00000000">
            <w:pPr>
              <w:spacing w:after="0"/>
              <w:rPr>
                <w:rFonts w:hint="eastAsia"/>
              </w:rPr>
            </w:pPr>
            <w:r>
              <w:rPr>
                <w:color w:val="374151"/>
                <w:sz w:val="18"/>
              </w:rPr>
              <w:t>7</w:t>
            </w:r>
          </w:p>
        </w:tc>
        <w:tc>
          <w:tcPr>
            <w:tcW w:w="3360" w:type="dxa"/>
            <w:shd w:val="clear" w:color="auto" w:fill="F8FAFC"/>
            <w:vAlign w:val="center"/>
          </w:tcPr>
          <w:p w14:paraId="2F38B592" w14:textId="77777777" w:rsidR="00317E98" w:rsidRDefault="00000000">
            <w:pPr>
              <w:spacing w:after="0"/>
              <w:rPr>
                <w:rFonts w:hint="eastAsia"/>
              </w:rPr>
            </w:pPr>
            <w:r>
              <w:rPr>
                <w:color w:val="374151"/>
                <w:sz w:val="18"/>
              </w:rPr>
              <w:t>Coverage Analysis</w:t>
            </w:r>
          </w:p>
        </w:tc>
        <w:tc>
          <w:tcPr>
            <w:tcW w:w="3360" w:type="dxa"/>
            <w:shd w:val="clear" w:color="auto" w:fill="F8FAFC"/>
            <w:vAlign w:val="center"/>
          </w:tcPr>
          <w:p w14:paraId="2D9A69AD" w14:textId="77777777" w:rsidR="00317E98" w:rsidRDefault="00000000">
            <w:pPr>
              <w:spacing w:after="0"/>
              <w:rPr>
                <w:rFonts w:hint="eastAsia"/>
              </w:rPr>
            </w:pPr>
            <w:r>
              <w:rPr>
                <w:color w:val="374151"/>
                <w:sz w:val="18"/>
              </w:rPr>
              <w:t>Coverage and response metrics</w:t>
            </w:r>
          </w:p>
        </w:tc>
      </w:tr>
      <w:tr w:rsidR="00317E98" w14:paraId="1618A453" w14:textId="77777777">
        <w:trPr>
          <w:jc w:val="center"/>
        </w:trPr>
        <w:tc>
          <w:tcPr>
            <w:tcW w:w="3360" w:type="dxa"/>
            <w:shd w:val="clear" w:color="auto" w:fill="FFFFFF"/>
            <w:vAlign w:val="center"/>
          </w:tcPr>
          <w:p w14:paraId="5A0FE266" w14:textId="77777777" w:rsidR="00317E98" w:rsidRDefault="00000000">
            <w:pPr>
              <w:spacing w:after="0"/>
              <w:rPr>
                <w:rFonts w:hint="eastAsia"/>
              </w:rPr>
            </w:pPr>
            <w:r>
              <w:rPr>
                <w:color w:val="374151"/>
                <w:sz w:val="18"/>
              </w:rPr>
              <w:t>8</w:t>
            </w:r>
          </w:p>
        </w:tc>
        <w:tc>
          <w:tcPr>
            <w:tcW w:w="3360" w:type="dxa"/>
            <w:shd w:val="clear" w:color="auto" w:fill="FFFFFF"/>
            <w:vAlign w:val="center"/>
          </w:tcPr>
          <w:p w14:paraId="2E6D4A28" w14:textId="77777777" w:rsidR="00317E98" w:rsidRDefault="00000000">
            <w:pPr>
              <w:spacing w:after="0"/>
              <w:rPr>
                <w:rFonts w:hint="eastAsia"/>
              </w:rPr>
            </w:pPr>
            <w:r>
              <w:rPr>
                <w:color w:val="374151"/>
                <w:sz w:val="18"/>
              </w:rPr>
              <w:t>Visualize Results</w:t>
            </w:r>
          </w:p>
        </w:tc>
        <w:tc>
          <w:tcPr>
            <w:tcW w:w="3360" w:type="dxa"/>
            <w:shd w:val="clear" w:color="auto" w:fill="FFFFFF"/>
            <w:vAlign w:val="center"/>
          </w:tcPr>
          <w:p w14:paraId="31C2B7F9" w14:textId="77777777" w:rsidR="00317E98" w:rsidRDefault="00000000">
            <w:pPr>
              <w:spacing w:after="0"/>
              <w:rPr>
                <w:rFonts w:hint="eastAsia"/>
              </w:rPr>
            </w:pPr>
            <w:r>
              <w:rPr>
                <w:color w:val="374151"/>
                <w:sz w:val="18"/>
              </w:rPr>
              <w:t>Map, tables, charts and route trace</w:t>
            </w:r>
          </w:p>
        </w:tc>
      </w:tr>
    </w:tbl>
    <w:p w14:paraId="4A64C7F6" w14:textId="77777777" w:rsidR="00317E98" w:rsidRDefault="00000000">
      <w:pPr>
        <w:spacing w:before="100" w:after="60"/>
        <w:rPr>
          <w:rFonts w:hint="eastAsia"/>
        </w:rPr>
      </w:pPr>
      <w:r>
        <w:rPr>
          <w:b/>
          <w:color w:val="1F2937"/>
          <w:sz w:val="26"/>
        </w:rPr>
        <w:t>Dijkstra Shortest-Path Algorithm</w:t>
      </w:r>
    </w:p>
    <w:p w14:paraId="175810F8" w14:textId="77777777" w:rsidR="00317E98" w:rsidRDefault="00000000">
      <w:pPr>
        <w:spacing w:line="259" w:lineRule="auto"/>
        <w:rPr>
          <w:rFonts w:hint="eastAsia"/>
        </w:rPr>
      </w:pPr>
      <w:r>
        <w:rPr>
          <w:color w:val="374151"/>
        </w:rPr>
        <w:t>For a selected source station, Dijkstra initializes all distances to infinity except the source, then repeatedly extracts the node with the smallest tentative distance from a min-heap. Each neighboring edge is relaxed when a shorter path is found. A predecessor dictionary records the previous node so that the final route can be reconstructed.</w:t>
      </w:r>
    </w:p>
    <w:p w14:paraId="288FC373" w14:textId="77777777" w:rsidR="00317E98" w:rsidRDefault="00000000">
      <w:pPr>
        <w:spacing w:line="259" w:lineRule="auto"/>
        <w:rPr>
          <w:rFonts w:hint="eastAsia"/>
        </w:rPr>
      </w:pPr>
      <w:r>
        <w:rPr>
          <w:color w:val="374151"/>
        </w:rPr>
        <w:t>Time complexity with a binary heap: O((V + E) log V), where V is the number of nodes and E is the number of edges.</w:t>
      </w:r>
    </w:p>
    <w:p w14:paraId="2E49E5F3" w14:textId="77777777" w:rsidR="00317E98" w:rsidRDefault="00000000">
      <w:pPr>
        <w:spacing w:before="100" w:after="60"/>
        <w:rPr>
          <w:rFonts w:hint="eastAsia"/>
        </w:rPr>
      </w:pPr>
      <w:r>
        <w:rPr>
          <w:b/>
          <w:color w:val="1F2937"/>
          <w:sz w:val="26"/>
        </w:rPr>
        <w:t>Greedy Maximum-Additional-Coverage Algorithm</w:t>
      </w:r>
    </w:p>
    <w:p w14:paraId="64076694" w14:textId="77777777" w:rsidR="00317E98" w:rsidRDefault="00000000">
      <w:pPr>
        <w:spacing w:line="259" w:lineRule="auto"/>
        <w:rPr>
          <w:rFonts w:hint="eastAsia"/>
        </w:rPr>
      </w:pPr>
      <w:r>
        <w:rPr>
          <w:color w:val="374151"/>
        </w:rPr>
        <w:t>FIREOPT first runs Dijkstra from every candidate neighborhood and caches the set of nodes reachable within the target response time. At each selection step, every remaining candidate is evaluated by counting only the currently uncovered neighborhoods it would add. The candidate with maximum new coverage is selected; ties are resolved deterministically by candidate ID.</w:t>
      </w:r>
    </w:p>
    <w:p w14:paraId="0AF72AAA" w14:textId="77777777" w:rsidR="00317E98" w:rsidRDefault="00000000">
      <w:pPr>
        <w:spacing w:line="259" w:lineRule="auto"/>
        <w:rPr>
          <w:rFonts w:hint="eastAsia"/>
        </w:rPr>
      </w:pPr>
      <w:r>
        <w:rPr>
          <w:color w:val="374151"/>
        </w:rPr>
        <w:t>For k requested stations with cached candidate coverage, the main placement phase is approximately O(V·(V+E)log V + kV) for this implementation.</w:t>
      </w:r>
    </w:p>
    <w:p w14:paraId="472C68A4" w14:textId="77777777" w:rsidR="00317E98" w:rsidRDefault="00000000">
      <w:pPr>
        <w:spacing w:before="100" w:after="60"/>
        <w:rPr>
          <w:rFonts w:hint="eastAsia"/>
        </w:rPr>
      </w:pPr>
      <w:r>
        <w:rPr>
          <w:b/>
          <w:color w:val="1F2937"/>
          <w:sz w:val="26"/>
        </w:rPr>
        <w:t>Methodology &amp; Data Flow</w:t>
      </w:r>
    </w:p>
    <w:p w14:paraId="0DB72DDA" w14:textId="77777777" w:rsidR="00317E98" w:rsidRDefault="00000000">
      <w:pPr>
        <w:spacing w:line="259" w:lineRule="auto"/>
        <w:rPr>
          <w:rFonts w:hint="eastAsia"/>
        </w:rPr>
      </w:pPr>
      <w:r>
        <w:rPr>
          <w:color w:val="374151"/>
        </w:rPr>
        <w:t>The project follows an iterative prototype methodology: define the graph model, implement and test algorithms, integrate them into a Streamlit interface, validate inputs, visualize results, and add explanation/what-if features. Data flows from CSV → validation → graph → algorithms → metrics → dashboard.</w:t>
      </w:r>
    </w:p>
    <w:p w14:paraId="4766C89B" w14:textId="77777777" w:rsidR="00317E98" w:rsidRDefault="00000000">
      <w:pPr>
        <w:rPr>
          <w:rFonts w:hint="eastAsia"/>
        </w:rPr>
      </w:pPr>
      <w:r>
        <w:br w:type="page"/>
      </w:r>
    </w:p>
    <w:p w14:paraId="4D2AB5EE" w14:textId="77777777" w:rsidR="00317E98" w:rsidRDefault="00000000">
      <w:pPr>
        <w:spacing w:after="40"/>
        <w:rPr>
          <w:rFonts w:hint="eastAsia"/>
        </w:rPr>
      </w:pPr>
      <w:r>
        <w:rPr>
          <w:b/>
          <w:color w:val="7F1D1D"/>
          <w:sz w:val="44"/>
        </w:rPr>
        <w:lastRenderedPageBreak/>
        <w:t>6. Technologies &amp; Implementation</w:t>
      </w:r>
    </w:p>
    <w:p w14:paraId="7A923A35" w14:textId="77777777" w:rsidR="00317E98" w:rsidRDefault="00000000">
      <w:pPr>
        <w:spacing w:after="180"/>
        <w:rPr>
          <w:rFonts w:hint="eastAsia"/>
        </w:rPr>
      </w:pPr>
      <w:r>
        <w:rPr>
          <w:i/>
          <w:color w:val="64748B"/>
          <w:sz w:val="20"/>
        </w:rPr>
        <w:t>Frontend, backend, data, tools and implementation details</w:t>
      </w:r>
    </w:p>
    <w:p w14:paraId="56CFFFC9" w14:textId="77777777" w:rsidR="00317E98" w:rsidRDefault="00000000">
      <w:pPr>
        <w:spacing w:before="100" w:after="60"/>
        <w:rPr>
          <w:rFonts w:hint="eastAsia"/>
        </w:rPr>
      </w:pPr>
      <w:r>
        <w:rPr>
          <w:b/>
          <w:color w:val="1F2937"/>
          <w:sz w:val="26"/>
        </w:rPr>
        <w:t>Technology Stack</w:t>
      </w:r>
    </w:p>
    <w:tbl>
      <w:tblPr>
        <w:tblStyle w:val="TableGrid"/>
        <w:tblW w:w="0" w:type="auto"/>
        <w:jc w:val="center"/>
        <w:tblLook w:val="04A0" w:firstRow="1" w:lastRow="0" w:firstColumn="1" w:lastColumn="0" w:noHBand="0" w:noVBand="1"/>
      </w:tblPr>
      <w:tblGrid>
        <w:gridCol w:w="3356"/>
        <w:gridCol w:w="3357"/>
        <w:gridCol w:w="3357"/>
      </w:tblGrid>
      <w:tr w:rsidR="00317E98" w14:paraId="147A9B8C" w14:textId="77777777">
        <w:trPr>
          <w:jc w:val="center"/>
        </w:trPr>
        <w:tc>
          <w:tcPr>
            <w:tcW w:w="3360" w:type="dxa"/>
            <w:shd w:val="clear" w:color="auto" w:fill="7F1D1D"/>
            <w:vAlign w:val="center"/>
          </w:tcPr>
          <w:p w14:paraId="049497AB" w14:textId="77777777" w:rsidR="00317E98" w:rsidRDefault="00000000">
            <w:pPr>
              <w:spacing w:after="0"/>
              <w:rPr>
                <w:rFonts w:hint="eastAsia"/>
              </w:rPr>
            </w:pPr>
            <w:r>
              <w:rPr>
                <w:b/>
                <w:color w:val="FFFFFF"/>
                <w:sz w:val="19"/>
              </w:rPr>
              <w:t>Layer</w:t>
            </w:r>
          </w:p>
        </w:tc>
        <w:tc>
          <w:tcPr>
            <w:tcW w:w="3360" w:type="dxa"/>
            <w:shd w:val="clear" w:color="auto" w:fill="7F1D1D"/>
            <w:vAlign w:val="center"/>
          </w:tcPr>
          <w:p w14:paraId="538B1FD6" w14:textId="77777777" w:rsidR="00317E98" w:rsidRDefault="00000000">
            <w:pPr>
              <w:spacing w:after="0"/>
              <w:rPr>
                <w:rFonts w:hint="eastAsia"/>
              </w:rPr>
            </w:pPr>
            <w:r>
              <w:rPr>
                <w:b/>
                <w:color w:val="FFFFFF"/>
                <w:sz w:val="19"/>
              </w:rPr>
              <w:t>Technology</w:t>
            </w:r>
          </w:p>
        </w:tc>
        <w:tc>
          <w:tcPr>
            <w:tcW w:w="3360" w:type="dxa"/>
            <w:shd w:val="clear" w:color="auto" w:fill="7F1D1D"/>
            <w:vAlign w:val="center"/>
          </w:tcPr>
          <w:p w14:paraId="1B512EBC" w14:textId="77777777" w:rsidR="00317E98" w:rsidRDefault="00000000">
            <w:pPr>
              <w:spacing w:after="0"/>
              <w:rPr>
                <w:rFonts w:hint="eastAsia"/>
              </w:rPr>
            </w:pPr>
            <w:r>
              <w:rPr>
                <w:b/>
                <w:color w:val="FFFFFF"/>
                <w:sz w:val="19"/>
              </w:rPr>
              <w:t>Role</w:t>
            </w:r>
          </w:p>
        </w:tc>
      </w:tr>
      <w:tr w:rsidR="00317E98" w14:paraId="54CC06C2" w14:textId="77777777">
        <w:trPr>
          <w:jc w:val="center"/>
        </w:trPr>
        <w:tc>
          <w:tcPr>
            <w:tcW w:w="3360" w:type="dxa"/>
            <w:shd w:val="clear" w:color="auto" w:fill="F8FAFC"/>
            <w:vAlign w:val="center"/>
          </w:tcPr>
          <w:p w14:paraId="3EADF4A5" w14:textId="77777777" w:rsidR="00317E98" w:rsidRDefault="00000000">
            <w:pPr>
              <w:spacing w:after="0"/>
              <w:rPr>
                <w:rFonts w:hint="eastAsia"/>
              </w:rPr>
            </w:pPr>
            <w:r>
              <w:rPr>
                <w:color w:val="374151"/>
                <w:sz w:val="18"/>
              </w:rPr>
              <w:t>Application UI</w:t>
            </w:r>
          </w:p>
        </w:tc>
        <w:tc>
          <w:tcPr>
            <w:tcW w:w="3360" w:type="dxa"/>
            <w:shd w:val="clear" w:color="auto" w:fill="F8FAFC"/>
            <w:vAlign w:val="center"/>
          </w:tcPr>
          <w:p w14:paraId="328F2CEB" w14:textId="77777777" w:rsidR="00317E98" w:rsidRDefault="00000000">
            <w:pPr>
              <w:spacing w:after="0"/>
              <w:rPr>
                <w:rFonts w:hint="eastAsia"/>
              </w:rPr>
            </w:pPr>
            <w:r>
              <w:rPr>
                <w:color w:val="374151"/>
                <w:sz w:val="18"/>
              </w:rPr>
              <w:t>Streamlit</w:t>
            </w:r>
          </w:p>
        </w:tc>
        <w:tc>
          <w:tcPr>
            <w:tcW w:w="3360" w:type="dxa"/>
            <w:shd w:val="clear" w:color="auto" w:fill="F8FAFC"/>
            <w:vAlign w:val="center"/>
          </w:tcPr>
          <w:p w14:paraId="39BAF815" w14:textId="77777777" w:rsidR="00317E98" w:rsidRDefault="00000000">
            <w:pPr>
              <w:spacing w:after="0"/>
              <w:rPr>
                <w:rFonts w:hint="eastAsia"/>
              </w:rPr>
            </w:pPr>
            <w:r>
              <w:rPr>
                <w:color w:val="374151"/>
                <w:sz w:val="18"/>
              </w:rPr>
              <w:t>Interactive dashboard, controls, KPIs and presentation mode</w:t>
            </w:r>
          </w:p>
        </w:tc>
      </w:tr>
      <w:tr w:rsidR="00317E98" w14:paraId="1D492462" w14:textId="77777777">
        <w:trPr>
          <w:jc w:val="center"/>
        </w:trPr>
        <w:tc>
          <w:tcPr>
            <w:tcW w:w="3360" w:type="dxa"/>
            <w:shd w:val="clear" w:color="auto" w:fill="FFFFFF"/>
            <w:vAlign w:val="center"/>
          </w:tcPr>
          <w:p w14:paraId="322C251B" w14:textId="77777777" w:rsidR="00317E98" w:rsidRDefault="00000000">
            <w:pPr>
              <w:spacing w:after="0"/>
              <w:rPr>
                <w:rFonts w:hint="eastAsia"/>
              </w:rPr>
            </w:pPr>
            <w:r>
              <w:rPr>
                <w:color w:val="374151"/>
                <w:sz w:val="18"/>
              </w:rPr>
              <w:t>Programming</w:t>
            </w:r>
          </w:p>
        </w:tc>
        <w:tc>
          <w:tcPr>
            <w:tcW w:w="3360" w:type="dxa"/>
            <w:shd w:val="clear" w:color="auto" w:fill="FFFFFF"/>
            <w:vAlign w:val="center"/>
          </w:tcPr>
          <w:p w14:paraId="62985479" w14:textId="77777777" w:rsidR="00317E98" w:rsidRDefault="00000000">
            <w:pPr>
              <w:spacing w:after="0"/>
              <w:rPr>
                <w:rFonts w:hint="eastAsia"/>
              </w:rPr>
            </w:pPr>
            <w:r>
              <w:rPr>
                <w:color w:val="374151"/>
                <w:sz w:val="18"/>
              </w:rPr>
              <w:t>Python</w:t>
            </w:r>
          </w:p>
        </w:tc>
        <w:tc>
          <w:tcPr>
            <w:tcW w:w="3360" w:type="dxa"/>
            <w:shd w:val="clear" w:color="auto" w:fill="FFFFFF"/>
            <w:vAlign w:val="center"/>
          </w:tcPr>
          <w:p w14:paraId="08ED93BB" w14:textId="77777777" w:rsidR="00317E98" w:rsidRDefault="00000000">
            <w:pPr>
              <w:spacing w:after="0"/>
              <w:rPr>
                <w:rFonts w:hint="eastAsia"/>
              </w:rPr>
            </w:pPr>
            <w:r>
              <w:rPr>
                <w:color w:val="374151"/>
                <w:sz w:val="18"/>
              </w:rPr>
              <w:t>Core application and algorithm implementation</w:t>
            </w:r>
          </w:p>
        </w:tc>
      </w:tr>
      <w:tr w:rsidR="00317E98" w14:paraId="6DFE99FA" w14:textId="77777777">
        <w:trPr>
          <w:jc w:val="center"/>
        </w:trPr>
        <w:tc>
          <w:tcPr>
            <w:tcW w:w="3360" w:type="dxa"/>
            <w:shd w:val="clear" w:color="auto" w:fill="F8FAFC"/>
            <w:vAlign w:val="center"/>
          </w:tcPr>
          <w:p w14:paraId="1A0586F7" w14:textId="77777777" w:rsidR="00317E98" w:rsidRDefault="00000000">
            <w:pPr>
              <w:spacing w:after="0"/>
              <w:rPr>
                <w:rFonts w:hint="eastAsia"/>
              </w:rPr>
            </w:pPr>
            <w:r>
              <w:rPr>
                <w:color w:val="374151"/>
                <w:sz w:val="18"/>
              </w:rPr>
              <w:t>Data Processing</w:t>
            </w:r>
          </w:p>
        </w:tc>
        <w:tc>
          <w:tcPr>
            <w:tcW w:w="3360" w:type="dxa"/>
            <w:shd w:val="clear" w:color="auto" w:fill="F8FAFC"/>
            <w:vAlign w:val="center"/>
          </w:tcPr>
          <w:p w14:paraId="61177085" w14:textId="77777777" w:rsidR="00317E98" w:rsidRDefault="00000000">
            <w:pPr>
              <w:spacing w:after="0"/>
              <w:rPr>
                <w:rFonts w:hint="eastAsia"/>
              </w:rPr>
            </w:pPr>
            <w:r>
              <w:rPr>
                <w:color w:val="374151"/>
                <w:sz w:val="18"/>
              </w:rPr>
              <w:t>Pandas</w:t>
            </w:r>
          </w:p>
        </w:tc>
        <w:tc>
          <w:tcPr>
            <w:tcW w:w="3360" w:type="dxa"/>
            <w:shd w:val="clear" w:color="auto" w:fill="F8FAFC"/>
            <w:vAlign w:val="center"/>
          </w:tcPr>
          <w:p w14:paraId="5B448065" w14:textId="77777777" w:rsidR="00317E98" w:rsidRDefault="00000000">
            <w:pPr>
              <w:spacing w:after="0"/>
              <w:rPr>
                <w:rFonts w:hint="eastAsia"/>
              </w:rPr>
            </w:pPr>
            <w:r>
              <w:rPr>
                <w:color w:val="374151"/>
                <w:sz w:val="18"/>
              </w:rPr>
              <w:t>CSV loading, validation and analysis</w:t>
            </w:r>
          </w:p>
        </w:tc>
      </w:tr>
      <w:tr w:rsidR="00317E98" w14:paraId="0163BBCA" w14:textId="77777777">
        <w:trPr>
          <w:jc w:val="center"/>
        </w:trPr>
        <w:tc>
          <w:tcPr>
            <w:tcW w:w="3360" w:type="dxa"/>
            <w:shd w:val="clear" w:color="auto" w:fill="FFFFFF"/>
            <w:vAlign w:val="center"/>
          </w:tcPr>
          <w:p w14:paraId="5B65EC40" w14:textId="77777777" w:rsidR="00317E98" w:rsidRDefault="00000000">
            <w:pPr>
              <w:spacing w:after="0"/>
              <w:rPr>
                <w:rFonts w:hint="eastAsia"/>
              </w:rPr>
            </w:pPr>
            <w:r>
              <w:rPr>
                <w:color w:val="374151"/>
                <w:sz w:val="18"/>
              </w:rPr>
              <w:t>Mapping</w:t>
            </w:r>
          </w:p>
        </w:tc>
        <w:tc>
          <w:tcPr>
            <w:tcW w:w="3360" w:type="dxa"/>
            <w:shd w:val="clear" w:color="auto" w:fill="FFFFFF"/>
            <w:vAlign w:val="center"/>
          </w:tcPr>
          <w:p w14:paraId="70254AC2" w14:textId="77777777" w:rsidR="00317E98" w:rsidRDefault="00000000">
            <w:pPr>
              <w:spacing w:after="0"/>
              <w:rPr>
                <w:rFonts w:hint="eastAsia"/>
              </w:rPr>
            </w:pPr>
            <w:r>
              <w:rPr>
                <w:color w:val="374151"/>
                <w:sz w:val="18"/>
              </w:rPr>
              <w:t>Folium + streamlit-folium</w:t>
            </w:r>
          </w:p>
        </w:tc>
        <w:tc>
          <w:tcPr>
            <w:tcW w:w="3360" w:type="dxa"/>
            <w:shd w:val="clear" w:color="auto" w:fill="FFFFFF"/>
            <w:vAlign w:val="center"/>
          </w:tcPr>
          <w:p w14:paraId="61B1E9D0" w14:textId="77777777" w:rsidR="00317E98" w:rsidRDefault="00000000">
            <w:pPr>
              <w:spacing w:after="0"/>
              <w:rPr>
                <w:rFonts w:hint="eastAsia"/>
              </w:rPr>
            </w:pPr>
            <w:r>
              <w:rPr>
                <w:color w:val="374151"/>
                <w:sz w:val="18"/>
              </w:rPr>
              <w:t>Interactive emergency coverage map</w:t>
            </w:r>
          </w:p>
        </w:tc>
      </w:tr>
      <w:tr w:rsidR="00317E98" w14:paraId="081CD79D" w14:textId="77777777">
        <w:trPr>
          <w:jc w:val="center"/>
        </w:trPr>
        <w:tc>
          <w:tcPr>
            <w:tcW w:w="3360" w:type="dxa"/>
            <w:shd w:val="clear" w:color="auto" w:fill="F8FAFC"/>
            <w:vAlign w:val="center"/>
          </w:tcPr>
          <w:p w14:paraId="6A27E515" w14:textId="77777777" w:rsidR="00317E98" w:rsidRDefault="00000000">
            <w:pPr>
              <w:spacing w:after="0"/>
              <w:rPr>
                <w:rFonts w:hint="eastAsia"/>
              </w:rPr>
            </w:pPr>
            <w:r>
              <w:rPr>
                <w:color w:val="374151"/>
                <w:sz w:val="18"/>
              </w:rPr>
              <w:t>Charts</w:t>
            </w:r>
          </w:p>
        </w:tc>
        <w:tc>
          <w:tcPr>
            <w:tcW w:w="3360" w:type="dxa"/>
            <w:shd w:val="clear" w:color="auto" w:fill="F8FAFC"/>
            <w:vAlign w:val="center"/>
          </w:tcPr>
          <w:p w14:paraId="178C5962" w14:textId="77777777" w:rsidR="00317E98" w:rsidRDefault="00000000">
            <w:pPr>
              <w:spacing w:after="0"/>
              <w:rPr>
                <w:rFonts w:hint="eastAsia"/>
              </w:rPr>
            </w:pPr>
            <w:r>
              <w:rPr>
                <w:color w:val="374151"/>
                <w:sz w:val="18"/>
              </w:rPr>
              <w:t>Plotly</w:t>
            </w:r>
          </w:p>
        </w:tc>
        <w:tc>
          <w:tcPr>
            <w:tcW w:w="3360" w:type="dxa"/>
            <w:shd w:val="clear" w:color="auto" w:fill="F8FAFC"/>
            <w:vAlign w:val="center"/>
          </w:tcPr>
          <w:p w14:paraId="7E4DC21D" w14:textId="77777777" w:rsidR="00317E98" w:rsidRDefault="00000000">
            <w:pPr>
              <w:spacing w:after="0"/>
              <w:rPr>
                <w:rFonts w:hint="eastAsia"/>
              </w:rPr>
            </w:pPr>
            <w:r>
              <w:rPr>
                <w:color w:val="374151"/>
                <w:sz w:val="18"/>
              </w:rPr>
              <w:t>Coverage, response-time and what-if visualizations</w:t>
            </w:r>
          </w:p>
        </w:tc>
      </w:tr>
      <w:tr w:rsidR="00317E98" w14:paraId="759D14FB" w14:textId="77777777">
        <w:trPr>
          <w:jc w:val="center"/>
        </w:trPr>
        <w:tc>
          <w:tcPr>
            <w:tcW w:w="3360" w:type="dxa"/>
            <w:shd w:val="clear" w:color="auto" w:fill="FFFFFF"/>
            <w:vAlign w:val="center"/>
          </w:tcPr>
          <w:p w14:paraId="558845ED" w14:textId="77777777" w:rsidR="00317E98" w:rsidRDefault="00000000">
            <w:pPr>
              <w:spacing w:after="0"/>
              <w:rPr>
                <w:rFonts w:hint="eastAsia"/>
              </w:rPr>
            </w:pPr>
            <w:r>
              <w:rPr>
                <w:color w:val="374151"/>
                <w:sz w:val="18"/>
              </w:rPr>
              <w:t>Graph Logic</w:t>
            </w:r>
          </w:p>
        </w:tc>
        <w:tc>
          <w:tcPr>
            <w:tcW w:w="3360" w:type="dxa"/>
            <w:shd w:val="clear" w:color="auto" w:fill="FFFFFF"/>
            <w:vAlign w:val="center"/>
          </w:tcPr>
          <w:p w14:paraId="67EF6F29" w14:textId="77777777" w:rsidR="00317E98" w:rsidRDefault="00000000">
            <w:pPr>
              <w:spacing w:after="0"/>
              <w:rPr>
                <w:rFonts w:hint="eastAsia"/>
              </w:rPr>
            </w:pPr>
            <w:r>
              <w:rPr>
                <w:color w:val="374151"/>
                <w:sz w:val="18"/>
              </w:rPr>
              <w:t>Custom WeightedGraph</w:t>
            </w:r>
          </w:p>
        </w:tc>
        <w:tc>
          <w:tcPr>
            <w:tcW w:w="3360" w:type="dxa"/>
            <w:shd w:val="clear" w:color="auto" w:fill="FFFFFF"/>
            <w:vAlign w:val="center"/>
          </w:tcPr>
          <w:p w14:paraId="67885E78" w14:textId="77777777" w:rsidR="00317E98" w:rsidRDefault="00000000">
            <w:pPr>
              <w:spacing w:after="0"/>
              <w:rPr>
                <w:rFonts w:hint="eastAsia"/>
              </w:rPr>
            </w:pPr>
            <w:r>
              <w:rPr>
                <w:color w:val="374151"/>
                <w:sz w:val="18"/>
              </w:rPr>
              <w:t>Adjacency-list representation</w:t>
            </w:r>
          </w:p>
        </w:tc>
      </w:tr>
      <w:tr w:rsidR="00317E98" w14:paraId="1E8C880A" w14:textId="77777777">
        <w:trPr>
          <w:jc w:val="center"/>
        </w:trPr>
        <w:tc>
          <w:tcPr>
            <w:tcW w:w="3360" w:type="dxa"/>
            <w:shd w:val="clear" w:color="auto" w:fill="F8FAFC"/>
            <w:vAlign w:val="center"/>
          </w:tcPr>
          <w:p w14:paraId="263AD6E6" w14:textId="77777777" w:rsidR="00317E98" w:rsidRDefault="00000000">
            <w:pPr>
              <w:spacing w:after="0"/>
              <w:rPr>
                <w:rFonts w:hint="eastAsia"/>
              </w:rPr>
            </w:pPr>
            <w:r>
              <w:rPr>
                <w:color w:val="374151"/>
                <w:sz w:val="18"/>
              </w:rPr>
              <w:t>Algorithms</w:t>
            </w:r>
          </w:p>
        </w:tc>
        <w:tc>
          <w:tcPr>
            <w:tcW w:w="3360" w:type="dxa"/>
            <w:shd w:val="clear" w:color="auto" w:fill="F8FAFC"/>
            <w:vAlign w:val="center"/>
          </w:tcPr>
          <w:p w14:paraId="3A52F6D1" w14:textId="77777777" w:rsidR="00317E98" w:rsidRDefault="00000000">
            <w:pPr>
              <w:spacing w:after="0"/>
              <w:rPr>
                <w:rFonts w:hint="eastAsia"/>
              </w:rPr>
            </w:pPr>
            <w:r>
              <w:rPr>
                <w:color w:val="374151"/>
                <w:sz w:val="18"/>
              </w:rPr>
              <w:t>Custom Dijkstra + Greedy</w:t>
            </w:r>
          </w:p>
        </w:tc>
        <w:tc>
          <w:tcPr>
            <w:tcW w:w="3360" w:type="dxa"/>
            <w:shd w:val="clear" w:color="auto" w:fill="F8FAFC"/>
            <w:vAlign w:val="center"/>
          </w:tcPr>
          <w:p w14:paraId="1BD391C9" w14:textId="77777777" w:rsidR="00317E98" w:rsidRDefault="00000000">
            <w:pPr>
              <w:spacing w:after="0"/>
              <w:rPr>
                <w:rFonts w:hint="eastAsia"/>
              </w:rPr>
            </w:pPr>
            <w:r>
              <w:rPr>
                <w:color w:val="374151"/>
                <w:sz w:val="18"/>
              </w:rPr>
              <w:t>Shortest paths and station optimization</w:t>
            </w:r>
          </w:p>
        </w:tc>
      </w:tr>
      <w:tr w:rsidR="00317E98" w14:paraId="23546673" w14:textId="77777777">
        <w:trPr>
          <w:jc w:val="center"/>
        </w:trPr>
        <w:tc>
          <w:tcPr>
            <w:tcW w:w="3360" w:type="dxa"/>
            <w:shd w:val="clear" w:color="auto" w:fill="FFFFFF"/>
            <w:vAlign w:val="center"/>
          </w:tcPr>
          <w:p w14:paraId="104BAE12" w14:textId="77777777" w:rsidR="00317E98" w:rsidRDefault="00000000">
            <w:pPr>
              <w:spacing w:after="0"/>
              <w:rPr>
                <w:rFonts w:hint="eastAsia"/>
              </w:rPr>
            </w:pPr>
            <w:r>
              <w:rPr>
                <w:color w:val="374151"/>
                <w:sz w:val="18"/>
              </w:rPr>
              <w:t>Input Format</w:t>
            </w:r>
          </w:p>
        </w:tc>
        <w:tc>
          <w:tcPr>
            <w:tcW w:w="3360" w:type="dxa"/>
            <w:shd w:val="clear" w:color="auto" w:fill="FFFFFF"/>
            <w:vAlign w:val="center"/>
          </w:tcPr>
          <w:p w14:paraId="42619220" w14:textId="77777777" w:rsidR="00317E98" w:rsidRDefault="00000000">
            <w:pPr>
              <w:spacing w:after="0"/>
              <w:rPr>
                <w:rFonts w:hint="eastAsia"/>
              </w:rPr>
            </w:pPr>
            <w:r>
              <w:rPr>
                <w:color w:val="374151"/>
                <w:sz w:val="18"/>
              </w:rPr>
              <w:t>CSV</w:t>
            </w:r>
          </w:p>
        </w:tc>
        <w:tc>
          <w:tcPr>
            <w:tcW w:w="3360" w:type="dxa"/>
            <w:shd w:val="clear" w:color="auto" w:fill="FFFFFF"/>
            <w:vAlign w:val="center"/>
          </w:tcPr>
          <w:p w14:paraId="342FA832" w14:textId="77777777" w:rsidR="00317E98" w:rsidRDefault="00000000">
            <w:pPr>
              <w:spacing w:after="0"/>
              <w:rPr>
                <w:rFonts w:hint="eastAsia"/>
              </w:rPr>
            </w:pPr>
            <w:r>
              <w:rPr>
                <w:color w:val="374151"/>
                <w:sz w:val="18"/>
              </w:rPr>
              <w:t>Neighborhood and road network data</w:t>
            </w:r>
          </w:p>
        </w:tc>
      </w:tr>
    </w:tbl>
    <w:p w14:paraId="77EB0CE9" w14:textId="77777777" w:rsidR="00317E98" w:rsidRDefault="00000000">
      <w:pPr>
        <w:spacing w:before="100" w:after="60"/>
        <w:rPr>
          <w:rFonts w:hint="eastAsia"/>
        </w:rPr>
      </w:pPr>
      <w:r>
        <w:rPr>
          <w:b/>
          <w:color w:val="1F2937"/>
          <w:sz w:val="26"/>
        </w:rPr>
        <w:t>Project Architecture</w:t>
      </w:r>
    </w:p>
    <w:tbl>
      <w:tblPr>
        <w:tblStyle w:val="TableGrid"/>
        <w:tblW w:w="0" w:type="auto"/>
        <w:jc w:val="center"/>
        <w:tblLook w:val="04A0" w:firstRow="1" w:lastRow="0" w:firstColumn="1" w:lastColumn="0" w:noHBand="0" w:noVBand="1"/>
      </w:tblPr>
      <w:tblGrid>
        <w:gridCol w:w="5036"/>
        <w:gridCol w:w="5034"/>
      </w:tblGrid>
      <w:tr w:rsidR="00317E98" w14:paraId="3D82501E" w14:textId="77777777">
        <w:trPr>
          <w:jc w:val="center"/>
        </w:trPr>
        <w:tc>
          <w:tcPr>
            <w:tcW w:w="5040" w:type="dxa"/>
            <w:shd w:val="clear" w:color="auto" w:fill="7F1D1D"/>
            <w:vAlign w:val="center"/>
          </w:tcPr>
          <w:p w14:paraId="0F5B3D42" w14:textId="77777777" w:rsidR="00317E98" w:rsidRDefault="00000000">
            <w:pPr>
              <w:spacing w:after="0"/>
              <w:rPr>
                <w:rFonts w:hint="eastAsia"/>
              </w:rPr>
            </w:pPr>
            <w:r>
              <w:rPr>
                <w:b/>
                <w:color w:val="FFFFFF"/>
                <w:sz w:val="19"/>
              </w:rPr>
              <w:t>Folder / File</w:t>
            </w:r>
          </w:p>
        </w:tc>
        <w:tc>
          <w:tcPr>
            <w:tcW w:w="5040" w:type="dxa"/>
            <w:shd w:val="clear" w:color="auto" w:fill="7F1D1D"/>
            <w:vAlign w:val="center"/>
          </w:tcPr>
          <w:p w14:paraId="3A49D522" w14:textId="77777777" w:rsidR="00317E98" w:rsidRDefault="00000000">
            <w:pPr>
              <w:spacing w:after="0"/>
              <w:rPr>
                <w:rFonts w:hint="eastAsia"/>
              </w:rPr>
            </w:pPr>
            <w:r>
              <w:rPr>
                <w:b/>
                <w:color w:val="FFFFFF"/>
                <w:sz w:val="19"/>
              </w:rPr>
              <w:t>Purpose</w:t>
            </w:r>
          </w:p>
        </w:tc>
      </w:tr>
      <w:tr w:rsidR="00317E98" w14:paraId="30E14B3F" w14:textId="77777777">
        <w:trPr>
          <w:jc w:val="center"/>
        </w:trPr>
        <w:tc>
          <w:tcPr>
            <w:tcW w:w="5040" w:type="dxa"/>
            <w:shd w:val="clear" w:color="auto" w:fill="F8FAFC"/>
            <w:vAlign w:val="center"/>
          </w:tcPr>
          <w:p w14:paraId="4B4875C6" w14:textId="77777777" w:rsidR="00317E98" w:rsidRDefault="00000000">
            <w:pPr>
              <w:spacing w:after="0"/>
              <w:rPr>
                <w:rFonts w:hint="eastAsia"/>
              </w:rPr>
            </w:pPr>
            <w:r>
              <w:rPr>
                <w:color w:val="374151"/>
                <w:sz w:val="18"/>
              </w:rPr>
              <w:t>app.py</w:t>
            </w:r>
          </w:p>
        </w:tc>
        <w:tc>
          <w:tcPr>
            <w:tcW w:w="5040" w:type="dxa"/>
            <w:shd w:val="clear" w:color="auto" w:fill="F8FAFC"/>
            <w:vAlign w:val="center"/>
          </w:tcPr>
          <w:p w14:paraId="35DB15D5" w14:textId="77777777" w:rsidR="00317E98" w:rsidRDefault="00000000">
            <w:pPr>
              <w:spacing w:after="0"/>
              <w:rPr>
                <w:rFonts w:hint="eastAsia"/>
              </w:rPr>
            </w:pPr>
            <w:r>
              <w:rPr>
                <w:color w:val="374151"/>
                <w:sz w:val="18"/>
              </w:rPr>
              <w:t>Streamlit application, validation, controls, workflow and dashboard</w:t>
            </w:r>
          </w:p>
        </w:tc>
      </w:tr>
      <w:tr w:rsidR="00317E98" w14:paraId="1F4731B3" w14:textId="77777777">
        <w:trPr>
          <w:jc w:val="center"/>
        </w:trPr>
        <w:tc>
          <w:tcPr>
            <w:tcW w:w="5040" w:type="dxa"/>
            <w:shd w:val="clear" w:color="auto" w:fill="FFFFFF"/>
            <w:vAlign w:val="center"/>
          </w:tcPr>
          <w:p w14:paraId="4E107293" w14:textId="77777777" w:rsidR="00317E98" w:rsidRDefault="00000000">
            <w:pPr>
              <w:spacing w:after="0"/>
              <w:rPr>
                <w:rFonts w:hint="eastAsia"/>
              </w:rPr>
            </w:pPr>
            <w:r>
              <w:rPr>
                <w:color w:val="374151"/>
                <w:sz w:val="18"/>
              </w:rPr>
              <w:t>algorithms/graph.py</w:t>
            </w:r>
          </w:p>
        </w:tc>
        <w:tc>
          <w:tcPr>
            <w:tcW w:w="5040" w:type="dxa"/>
            <w:shd w:val="clear" w:color="auto" w:fill="FFFFFF"/>
            <w:vAlign w:val="center"/>
          </w:tcPr>
          <w:p w14:paraId="68083E34" w14:textId="77777777" w:rsidR="00317E98" w:rsidRDefault="00000000">
            <w:pPr>
              <w:spacing w:after="0"/>
              <w:rPr>
                <w:rFonts w:hint="eastAsia"/>
              </w:rPr>
            </w:pPr>
            <w:r>
              <w:rPr>
                <w:color w:val="374151"/>
                <w:sz w:val="18"/>
              </w:rPr>
              <w:t>Weighted graph and graph construction</w:t>
            </w:r>
          </w:p>
        </w:tc>
      </w:tr>
      <w:tr w:rsidR="00317E98" w14:paraId="3ACD4C1C" w14:textId="77777777">
        <w:trPr>
          <w:jc w:val="center"/>
        </w:trPr>
        <w:tc>
          <w:tcPr>
            <w:tcW w:w="5040" w:type="dxa"/>
            <w:shd w:val="clear" w:color="auto" w:fill="F8FAFC"/>
            <w:vAlign w:val="center"/>
          </w:tcPr>
          <w:p w14:paraId="094A6D95" w14:textId="77777777" w:rsidR="00317E98" w:rsidRDefault="00000000">
            <w:pPr>
              <w:spacing w:after="0"/>
              <w:rPr>
                <w:rFonts w:hint="eastAsia"/>
              </w:rPr>
            </w:pPr>
            <w:r>
              <w:rPr>
                <w:color w:val="374151"/>
                <w:sz w:val="18"/>
              </w:rPr>
              <w:t>algorithms/dijkstra.py</w:t>
            </w:r>
          </w:p>
        </w:tc>
        <w:tc>
          <w:tcPr>
            <w:tcW w:w="5040" w:type="dxa"/>
            <w:shd w:val="clear" w:color="auto" w:fill="F8FAFC"/>
            <w:vAlign w:val="center"/>
          </w:tcPr>
          <w:p w14:paraId="075AA089" w14:textId="77777777" w:rsidR="00317E98" w:rsidRDefault="00000000">
            <w:pPr>
              <w:spacing w:after="0"/>
              <w:rPr>
                <w:rFonts w:hint="eastAsia"/>
              </w:rPr>
            </w:pPr>
            <w:r>
              <w:rPr>
                <w:color w:val="374151"/>
                <w:sz w:val="18"/>
              </w:rPr>
              <w:t>Dijkstra, predecessor tracking and path reconstruction</w:t>
            </w:r>
          </w:p>
        </w:tc>
      </w:tr>
      <w:tr w:rsidR="00317E98" w14:paraId="7A2EF2F2" w14:textId="77777777">
        <w:trPr>
          <w:jc w:val="center"/>
        </w:trPr>
        <w:tc>
          <w:tcPr>
            <w:tcW w:w="5040" w:type="dxa"/>
            <w:shd w:val="clear" w:color="auto" w:fill="FFFFFF"/>
            <w:vAlign w:val="center"/>
          </w:tcPr>
          <w:p w14:paraId="70EDABAE" w14:textId="77777777" w:rsidR="00317E98" w:rsidRDefault="00000000">
            <w:pPr>
              <w:spacing w:after="0"/>
              <w:rPr>
                <w:rFonts w:hint="eastAsia"/>
              </w:rPr>
            </w:pPr>
            <w:r>
              <w:rPr>
                <w:color w:val="374151"/>
                <w:sz w:val="18"/>
              </w:rPr>
              <w:t>algorithms/greedy.py</w:t>
            </w:r>
          </w:p>
        </w:tc>
        <w:tc>
          <w:tcPr>
            <w:tcW w:w="5040" w:type="dxa"/>
            <w:shd w:val="clear" w:color="auto" w:fill="FFFFFF"/>
            <w:vAlign w:val="center"/>
          </w:tcPr>
          <w:p w14:paraId="68E0266C" w14:textId="77777777" w:rsidR="00317E98" w:rsidRDefault="00000000">
            <w:pPr>
              <w:spacing w:after="0"/>
              <w:rPr>
                <w:rFonts w:hint="eastAsia"/>
              </w:rPr>
            </w:pPr>
            <w:r>
              <w:rPr>
                <w:color w:val="374151"/>
                <w:sz w:val="18"/>
              </w:rPr>
              <w:t>Greedy station placement and decision logs</w:t>
            </w:r>
          </w:p>
        </w:tc>
      </w:tr>
      <w:tr w:rsidR="00317E98" w14:paraId="44B19237" w14:textId="77777777">
        <w:trPr>
          <w:jc w:val="center"/>
        </w:trPr>
        <w:tc>
          <w:tcPr>
            <w:tcW w:w="5040" w:type="dxa"/>
            <w:shd w:val="clear" w:color="auto" w:fill="F8FAFC"/>
            <w:vAlign w:val="center"/>
          </w:tcPr>
          <w:p w14:paraId="762B1576" w14:textId="77777777" w:rsidR="00317E98" w:rsidRDefault="00000000">
            <w:pPr>
              <w:spacing w:after="0"/>
              <w:rPr>
                <w:rFonts w:hint="eastAsia"/>
              </w:rPr>
            </w:pPr>
            <w:r>
              <w:rPr>
                <w:color w:val="374151"/>
                <w:sz w:val="18"/>
              </w:rPr>
              <w:t>utils/coverage.py</w:t>
            </w:r>
          </w:p>
        </w:tc>
        <w:tc>
          <w:tcPr>
            <w:tcW w:w="5040" w:type="dxa"/>
            <w:shd w:val="clear" w:color="auto" w:fill="F8FAFC"/>
            <w:vAlign w:val="center"/>
          </w:tcPr>
          <w:p w14:paraId="6DE35144" w14:textId="77777777" w:rsidR="00317E98" w:rsidRDefault="00000000">
            <w:pPr>
              <w:spacing w:after="0"/>
              <w:rPr>
                <w:rFonts w:hint="eastAsia"/>
              </w:rPr>
            </w:pPr>
            <w:r>
              <w:rPr>
                <w:color w:val="374151"/>
                <w:sz w:val="18"/>
              </w:rPr>
              <w:t>Coverage and response-time calculations</w:t>
            </w:r>
          </w:p>
        </w:tc>
      </w:tr>
      <w:tr w:rsidR="00317E98" w14:paraId="63001B8A" w14:textId="77777777">
        <w:trPr>
          <w:jc w:val="center"/>
        </w:trPr>
        <w:tc>
          <w:tcPr>
            <w:tcW w:w="5040" w:type="dxa"/>
            <w:shd w:val="clear" w:color="auto" w:fill="FFFFFF"/>
            <w:vAlign w:val="center"/>
          </w:tcPr>
          <w:p w14:paraId="6B433333" w14:textId="77777777" w:rsidR="00317E98" w:rsidRDefault="00000000">
            <w:pPr>
              <w:spacing w:after="0"/>
              <w:rPr>
                <w:rFonts w:hint="eastAsia"/>
              </w:rPr>
            </w:pPr>
            <w:r>
              <w:rPr>
                <w:color w:val="374151"/>
                <w:sz w:val="18"/>
              </w:rPr>
              <w:t>utils/visualization.py</w:t>
            </w:r>
          </w:p>
        </w:tc>
        <w:tc>
          <w:tcPr>
            <w:tcW w:w="5040" w:type="dxa"/>
            <w:shd w:val="clear" w:color="auto" w:fill="FFFFFF"/>
            <w:vAlign w:val="center"/>
          </w:tcPr>
          <w:p w14:paraId="0C1028F6" w14:textId="77777777" w:rsidR="00317E98" w:rsidRDefault="00000000">
            <w:pPr>
              <w:spacing w:after="0"/>
              <w:rPr>
                <w:rFonts w:hint="eastAsia"/>
              </w:rPr>
            </w:pPr>
            <w:r>
              <w:rPr>
                <w:color w:val="374151"/>
                <w:sz w:val="18"/>
              </w:rPr>
              <w:t>Map construction and visualization helpers</w:t>
            </w:r>
          </w:p>
        </w:tc>
      </w:tr>
      <w:tr w:rsidR="00317E98" w14:paraId="6959BF1E" w14:textId="77777777">
        <w:trPr>
          <w:jc w:val="center"/>
        </w:trPr>
        <w:tc>
          <w:tcPr>
            <w:tcW w:w="5040" w:type="dxa"/>
            <w:shd w:val="clear" w:color="auto" w:fill="F8FAFC"/>
            <w:vAlign w:val="center"/>
          </w:tcPr>
          <w:p w14:paraId="162D637D" w14:textId="77777777" w:rsidR="00317E98" w:rsidRDefault="00000000">
            <w:pPr>
              <w:spacing w:after="0"/>
              <w:rPr>
                <w:rFonts w:hint="eastAsia"/>
              </w:rPr>
            </w:pPr>
            <w:r>
              <w:rPr>
                <w:color w:val="374151"/>
                <w:sz w:val="18"/>
              </w:rPr>
              <w:t>data/neighborhoods.csv</w:t>
            </w:r>
          </w:p>
        </w:tc>
        <w:tc>
          <w:tcPr>
            <w:tcW w:w="5040" w:type="dxa"/>
            <w:shd w:val="clear" w:color="auto" w:fill="F8FAFC"/>
            <w:vAlign w:val="center"/>
          </w:tcPr>
          <w:p w14:paraId="664E6A88" w14:textId="77777777" w:rsidR="00317E98" w:rsidRDefault="00000000">
            <w:pPr>
              <w:spacing w:after="0"/>
              <w:rPr>
                <w:rFonts w:hint="eastAsia"/>
              </w:rPr>
            </w:pPr>
            <w:r>
              <w:rPr>
                <w:color w:val="374151"/>
                <w:sz w:val="18"/>
              </w:rPr>
              <w:t>25 demo neighborhood records</w:t>
            </w:r>
          </w:p>
        </w:tc>
      </w:tr>
      <w:tr w:rsidR="00317E98" w14:paraId="4227FAE6" w14:textId="77777777">
        <w:trPr>
          <w:jc w:val="center"/>
        </w:trPr>
        <w:tc>
          <w:tcPr>
            <w:tcW w:w="5040" w:type="dxa"/>
            <w:shd w:val="clear" w:color="auto" w:fill="FFFFFF"/>
            <w:vAlign w:val="center"/>
          </w:tcPr>
          <w:p w14:paraId="3305C854" w14:textId="77777777" w:rsidR="00317E98" w:rsidRDefault="00000000">
            <w:pPr>
              <w:spacing w:after="0"/>
              <w:rPr>
                <w:rFonts w:hint="eastAsia"/>
              </w:rPr>
            </w:pPr>
            <w:r>
              <w:rPr>
                <w:color w:val="374151"/>
                <w:sz w:val="18"/>
              </w:rPr>
              <w:t>data/roads.csv</w:t>
            </w:r>
          </w:p>
        </w:tc>
        <w:tc>
          <w:tcPr>
            <w:tcW w:w="5040" w:type="dxa"/>
            <w:shd w:val="clear" w:color="auto" w:fill="FFFFFF"/>
            <w:vAlign w:val="center"/>
          </w:tcPr>
          <w:p w14:paraId="7FE2FD9A" w14:textId="77777777" w:rsidR="00317E98" w:rsidRDefault="00000000">
            <w:pPr>
              <w:spacing w:after="0"/>
              <w:rPr>
                <w:rFonts w:hint="eastAsia"/>
              </w:rPr>
            </w:pPr>
            <w:r>
              <w:rPr>
                <w:color w:val="374151"/>
                <w:sz w:val="18"/>
              </w:rPr>
              <w:t>52 demo road connections</w:t>
            </w:r>
          </w:p>
        </w:tc>
      </w:tr>
      <w:tr w:rsidR="00317E98" w14:paraId="5861E126" w14:textId="77777777">
        <w:trPr>
          <w:jc w:val="center"/>
        </w:trPr>
        <w:tc>
          <w:tcPr>
            <w:tcW w:w="5040" w:type="dxa"/>
            <w:shd w:val="clear" w:color="auto" w:fill="F8FAFC"/>
            <w:vAlign w:val="center"/>
          </w:tcPr>
          <w:p w14:paraId="12D1306F" w14:textId="77777777" w:rsidR="00317E98" w:rsidRDefault="00000000">
            <w:pPr>
              <w:spacing w:after="0"/>
              <w:rPr>
                <w:rFonts w:hint="eastAsia"/>
              </w:rPr>
            </w:pPr>
            <w:r>
              <w:rPr>
                <w:color w:val="374151"/>
                <w:sz w:val="18"/>
              </w:rPr>
              <w:t>requirements.txt</w:t>
            </w:r>
          </w:p>
        </w:tc>
        <w:tc>
          <w:tcPr>
            <w:tcW w:w="5040" w:type="dxa"/>
            <w:shd w:val="clear" w:color="auto" w:fill="F8FAFC"/>
            <w:vAlign w:val="center"/>
          </w:tcPr>
          <w:p w14:paraId="7E3BD4DB" w14:textId="77777777" w:rsidR="00317E98" w:rsidRDefault="00000000">
            <w:pPr>
              <w:spacing w:after="0"/>
              <w:rPr>
                <w:rFonts w:hint="eastAsia"/>
              </w:rPr>
            </w:pPr>
            <w:r>
              <w:rPr>
                <w:color w:val="374151"/>
                <w:sz w:val="18"/>
              </w:rPr>
              <w:t>Python package dependencies</w:t>
            </w:r>
          </w:p>
        </w:tc>
      </w:tr>
    </w:tbl>
    <w:p w14:paraId="3E0757EE" w14:textId="77777777" w:rsidR="00317E98" w:rsidRDefault="00000000">
      <w:pPr>
        <w:spacing w:before="100" w:after="60"/>
        <w:rPr>
          <w:rFonts w:hint="eastAsia"/>
        </w:rPr>
      </w:pPr>
      <w:r>
        <w:rPr>
          <w:b/>
          <w:color w:val="1F2937"/>
          <w:sz w:val="26"/>
        </w:rPr>
        <w:t>Implementation Details</w:t>
      </w:r>
    </w:p>
    <w:p w14:paraId="3AC5193B" w14:textId="77777777" w:rsidR="00317E98" w:rsidRDefault="00000000">
      <w:pPr>
        <w:pStyle w:val="ListBullet"/>
        <w:spacing w:after="50"/>
        <w:ind w:left="288"/>
        <w:rPr>
          <w:rFonts w:hint="eastAsia"/>
        </w:rPr>
      </w:pPr>
      <w:r>
        <w:rPr>
          <w:color w:val="374151"/>
          <w:sz w:val="20"/>
        </w:rPr>
        <w:t>The graph stores undirected positive-weight edges using adjacency lists.</w:t>
      </w:r>
    </w:p>
    <w:p w14:paraId="3665C91F" w14:textId="77777777" w:rsidR="00317E98" w:rsidRDefault="00000000">
      <w:pPr>
        <w:pStyle w:val="ListBullet"/>
        <w:spacing w:after="50"/>
        <w:ind w:left="288"/>
        <w:rPr>
          <w:rFonts w:hint="eastAsia"/>
        </w:rPr>
      </w:pPr>
      <w:r>
        <w:rPr>
          <w:color w:val="374151"/>
          <w:sz w:val="20"/>
        </w:rPr>
        <w:t>Duplicate road pairs are ignored during graph construction.</w:t>
      </w:r>
    </w:p>
    <w:p w14:paraId="79E1782F" w14:textId="77777777" w:rsidR="00317E98" w:rsidRDefault="00000000">
      <w:pPr>
        <w:pStyle w:val="ListBullet"/>
        <w:spacing w:after="50"/>
        <w:ind w:left="288"/>
        <w:rPr>
          <w:rFonts w:hint="eastAsia"/>
        </w:rPr>
      </w:pPr>
      <w:r>
        <w:rPr>
          <w:color w:val="374151"/>
          <w:sz w:val="20"/>
        </w:rPr>
        <w:t>Dijkstra uses heapq for efficient minimum-distance extraction.</w:t>
      </w:r>
    </w:p>
    <w:p w14:paraId="59CC9FAE" w14:textId="77777777" w:rsidR="00317E98" w:rsidRDefault="00000000">
      <w:pPr>
        <w:pStyle w:val="ListBullet"/>
        <w:spacing w:after="50"/>
        <w:ind w:left="288"/>
        <w:rPr>
          <w:rFonts w:hint="eastAsia"/>
        </w:rPr>
      </w:pPr>
      <w:r>
        <w:rPr>
          <w:color w:val="374151"/>
          <w:sz w:val="20"/>
        </w:rPr>
        <w:t>Coverage for each candidate is cached to reduce repeated shortest-path work.</w:t>
      </w:r>
    </w:p>
    <w:p w14:paraId="1A16B2C0" w14:textId="77777777" w:rsidR="00317E98" w:rsidRDefault="00000000">
      <w:pPr>
        <w:pStyle w:val="ListBullet"/>
        <w:spacing w:after="50"/>
        <w:ind w:left="288"/>
        <w:rPr>
          <w:rFonts w:hint="eastAsia"/>
        </w:rPr>
      </w:pPr>
      <w:r>
        <w:rPr>
          <w:color w:val="374151"/>
          <w:sz w:val="20"/>
        </w:rPr>
        <w:t>Streamlit session state stores stations, decision logs, coverage and route results.</w:t>
      </w:r>
    </w:p>
    <w:p w14:paraId="73D42FBC" w14:textId="77777777" w:rsidR="00317E98" w:rsidRDefault="00000000">
      <w:pPr>
        <w:pStyle w:val="ListBullet"/>
        <w:spacing w:after="50"/>
        <w:ind w:left="288"/>
        <w:rPr>
          <w:rFonts w:hint="eastAsia"/>
        </w:rPr>
      </w:pPr>
      <w:r>
        <w:rPr>
          <w:color w:val="374151"/>
          <w:sz w:val="20"/>
        </w:rPr>
        <w:t>The dashboard dynamically recomputes scenarios when station count or target time changes.</w:t>
      </w:r>
    </w:p>
    <w:p w14:paraId="2E384425" w14:textId="77777777" w:rsidR="00317E98" w:rsidRDefault="00000000">
      <w:pPr>
        <w:rPr>
          <w:rFonts w:hint="eastAsia"/>
        </w:rPr>
      </w:pPr>
      <w:r>
        <w:br w:type="page"/>
      </w:r>
    </w:p>
    <w:p w14:paraId="3F9B1B3B" w14:textId="77777777" w:rsidR="00317E98" w:rsidRDefault="00000000">
      <w:pPr>
        <w:spacing w:after="40"/>
        <w:rPr>
          <w:rFonts w:hint="eastAsia"/>
        </w:rPr>
      </w:pPr>
      <w:r>
        <w:rPr>
          <w:b/>
          <w:color w:val="7F1D1D"/>
          <w:sz w:val="44"/>
        </w:rPr>
        <w:lastRenderedPageBreak/>
        <w:t>7. Results, Testing &amp; Performance</w:t>
      </w:r>
    </w:p>
    <w:p w14:paraId="3C706D77" w14:textId="77777777" w:rsidR="00317E98" w:rsidRDefault="00000000">
      <w:pPr>
        <w:spacing w:after="180"/>
        <w:rPr>
          <w:rFonts w:hint="eastAsia"/>
        </w:rPr>
      </w:pPr>
      <w:r>
        <w:rPr>
          <w:i/>
          <w:color w:val="64748B"/>
          <w:sz w:val="20"/>
        </w:rPr>
        <w:t>Representative results from the supplied FIREOPT demo dataset</w:t>
      </w:r>
    </w:p>
    <w:p w14:paraId="40244F90" w14:textId="77777777" w:rsidR="00317E98" w:rsidRDefault="00000000">
      <w:pPr>
        <w:spacing w:before="100" w:after="60"/>
        <w:rPr>
          <w:rFonts w:hint="eastAsia"/>
        </w:rPr>
      </w:pPr>
      <w:r>
        <w:rPr>
          <w:b/>
          <w:color w:val="1F2937"/>
          <w:sz w:val="26"/>
        </w:rPr>
        <w:t>Project Results — Default Scenario</w:t>
      </w:r>
    </w:p>
    <w:p w14:paraId="4C0D1F47" w14:textId="77777777" w:rsidR="00317E98" w:rsidRDefault="00000000">
      <w:pPr>
        <w:spacing w:line="259" w:lineRule="auto"/>
        <w:rPr>
          <w:rFonts w:hint="eastAsia"/>
        </w:rPr>
      </w:pPr>
      <w:r>
        <w:rPr>
          <w:color w:val="374151"/>
        </w:rPr>
        <w:t>Using the supplied 25-neighborhood, 52-road demo network with 3 stations and an 8-minute response-time target, the greedy algorithm selects N13, N23 and N10. The configuration covers all 25 neighborhoods.</w:t>
      </w:r>
    </w:p>
    <w:tbl>
      <w:tblPr>
        <w:tblStyle w:val="TableGrid"/>
        <w:tblW w:w="0" w:type="auto"/>
        <w:jc w:val="center"/>
        <w:tblLook w:val="04A0" w:firstRow="1" w:lastRow="0" w:firstColumn="1" w:lastColumn="0" w:noHBand="0" w:noVBand="1"/>
      </w:tblPr>
      <w:tblGrid>
        <w:gridCol w:w="5035"/>
        <w:gridCol w:w="5035"/>
      </w:tblGrid>
      <w:tr w:rsidR="00317E98" w14:paraId="6906844A" w14:textId="77777777">
        <w:trPr>
          <w:jc w:val="center"/>
        </w:trPr>
        <w:tc>
          <w:tcPr>
            <w:tcW w:w="5040" w:type="dxa"/>
            <w:shd w:val="clear" w:color="auto" w:fill="7F1D1D"/>
            <w:vAlign w:val="center"/>
          </w:tcPr>
          <w:p w14:paraId="2E75CA13" w14:textId="77777777" w:rsidR="00317E98" w:rsidRDefault="00000000">
            <w:pPr>
              <w:spacing w:after="0"/>
              <w:rPr>
                <w:rFonts w:hint="eastAsia"/>
              </w:rPr>
            </w:pPr>
            <w:r>
              <w:rPr>
                <w:b/>
                <w:color w:val="FFFFFF"/>
                <w:sz w:val="19"/>
              </w:rPr>
              <w:t>Metric</w:t>
            </w:r>
          </w:p>
        </w:tc>
        <w:tc>
          <w:tcPr>
            <w:tcW w:w="5040" w:type="dxa"/>
            <w:shd w:val="clear" w:color="auto" w:fill="7F1D1D"/>
            <w:vAlign w:val="center"/>
          </w:tcPr>
          <w:p w14:paraId="77D6083A" w14:textId="77777777" w:rsidR="00317E98" w:rsidRDefault="00000000">
            <w:pPr>
              <w:spacing w:after="0"/>
              <w:rPr>
                <w:rFonts w:hint="eastAsia"/>
              </w:rPr>
            </w:pPr>
            <w:r>
              <w:rPr>
                <w:b/>
                <w:color w:val="FFFFFF"/>
                <w:sz w:val="19"/>
              </w:rPr>
              <w:t>Result</w:t>
            </w:r>
          </w:p>
        </w:tc>
      </w:tr>
      <w:tr w:rsidR="00317E98" w14:paraId="7A8D9B15" w14:textId="77777777">
        <w:trPr>
          <w:jc w:val="center"/>
        </w:trPr>
        <w:tc>
          <w:tcPr>
            <w:tcW w:w="5040" w:type="dxa"/>
            <w:shd w:val="clear" w:color="auto" w:fill="F8FAFC"/>
            <w:vAlign w:val="center"/>
          </w:tcPr>
          <w:p w14:paraId="3A0E0863" w14:textId="77777777" w:rsidR="00317E98" w:rsidRDefault="00000000">
            <w:pPr>
              <w:spacing w:after="0"/>
              <w:rPr>
                <w:rFonts w:hint="eastAsia"/>
              </w:rPr>
            </w:pPr>
            <w:r>
              <w:rPr>
                <w:color w:val="374151"/>
                <w:sz w:val="18"/>
              </w:rPr>
              <w:t>Total neighborhoods</w:t>
            </w:r>
          </w:p>
        </w:tc>
        <w:tc>
          <w:tcPr>
            <w:tcW w:w="5040" w:type="dxa"/>
            <w:shd w:val="clear" w:color="auto" w:fill="F8FAFC"/>
            <w:vAlign w:val="center"/>
          </w:tcPr>
          <w:p w14:paraId="4764A152" w14:textId="77777777" w:rsidR="00317E98" w:rsidRDefault="00000000">
            <w:pPr>
              <w:spacing w:after="0"/>
              <w:rPr>
                <w:rFonts w:hint="eastAsia"/>
              </w:rPr>
            </w:pPr>
            <w:r>
              <w:rPr>
                <w:color w:val="374151"/>
                <w:sz w:val="18"/>
              </w:rPr>
              <w:t>25</w:t>
            </w:r>
          </w:p>
        </w:tc>
      </w:tr>
      <w:tr w:rsidR="00317E98" w14:paraId="5D12F7BD" w14:textId="77777777">
        <w:trPr>
          <w:jc w:val="center"/>
        </w:trPr>
        <w:tc>
          <w:tcPr>
            <w:tcW w:w="5040" w:type="dxa"/>
            <w:shd w:val="clear" w:color="auto" w:fill="FFFFFF"/>
            <w:vAlign w:val="center"/>
          </w:tcPr>
          <w:p w14:paraId="25835BBB" w14:textId="77777777" w:rsidR="00317E98" w:rsidRDefault="00000000">
            <w:pPr>
              <w:spacing w:after="0"/>
              <w:rPr>
                <w:rFonts w:hint="eastAsia"/>
              </w:rPr>
            </w:pPr>
            <w:r>
              <w:rPr>
                <w:color w:val="374151"/>
                <w:sz w:val="18"/>
              </w:rPr>
              <w:t>Road connections</w:t>
            </w:r>
          </w:p>
        </w:tc>
        <w:tc>
          <w:tcPr>
            <w:tcW w:w="5040" w:type="dxa"/>
            <w:shd w:val="clear" w:color="auto" w:fill="FFFFFF"/>
            <w:vAlign w:val="center"/>
          </w:tcPr>
          <w:p w14:paraId="3B62EC60" w14:textId="77777777" w:rsidR="00317E98" w:rsidRDefault="00000000">
            <w:pPr>
              <w:spacing w:after="0"/>
              <w:rPr>
                <w:rFonts w:hint="eastAsia"/>
              </w:rPr>
            </w:pPr>
            <w:r>
              <w:rPr>
                <w:color w:val="374151"/>
                <w:sz w:val="18"/>
              </w:rPr>
              <w:t>52</w:t>
            </w:r>
          </w:p>
        </w:tc>
      </w:tr>
      <w:tr w:rsidR="00317E98" w14:paraId="61CFFC89" w14:textId="77777777">
        <w:trPr>
          <w:jc w:val="center"/>
        </w:trPr>
        <w:tc>
          <w:tcPr>
            <w:tcW w:w="5040" w:type="dxa"/>
            <w:shd w:val="clear" w:color="auto" w:fill="F8FAFC"/>
            <w:vAlign w:val="center"/>
          </w:tcPr>
          <w:p w14:paraId="3BB6F7D6" w14:textId="77777777" w:rsidR="00317E98" w:rsidRDefault="00000000">
            <w:pPr>
              <w:spacing w:after="0"/>
              <w:rPr>
                <w:rFonts w:hint="eastAsia"/>
              </w:rPr>
            </w:pPr>
            <w:r>
              <w:rPr>
                <w:color w:val="374151"/>
                <w:sz w:val="18"/>
              </w:rPr>
              <w:t>Requested stations</w:t>
            </w:r>
          </w:p>
        </w:tc>
        <w:tc>
          <w:tcPr>
            <w:tcW w:w="5040" w:type="dxa"/>
            <w:shd w:val="clear" w:color="auto" w:fill="F8FAFC"/>
            <w:vAlign w:val="center"/>
          </w:tcPr>
          <w:p w14:paraId="754E8EFA" w14:textId="77777777" w:rsidR="00317E98" w:rsidRDefault="00000000">
            <w:pPr>
              <w:spacing w:after="0"/>
              <w:rPr>
                <w:rFonts w:hint="eastAsia"/>
              </w:rPr>
            </w:pPr>
            <w:r>
              <w:rPr>
                <w:color w:val="374151"/>
                <w:sz w:val="18"/>
              </w:rPr>
              <w:t>3</w:t>
            </w:r>
          </w:p>
        </w:tc>
      </w:tr>
      <w:tr w:rsidR="00317E98" w14:paraId="660DAA00" w14:textId="77777777">
        <w:trPr>
          <w:jc w:val="center"/>
        </w:trPr>
        <w:tc>
          <w:tcPr>
            <w:tcW w:w="5040" w:type="dxa"/>
            <w:shd w:val="clear" w:color="auto" w:fill="FFFFFF"/>
            <w:vAlign w:val="center"/>
          </w:tcPr>
          <w:p w14:paraId="03180D62" w14:textId="77777777" w:rsidR="00317E98" w:rsidRDefault="00000000">
            <w:pPr>
              <w:spacing w:after="0"/>
              <w:rPr>
                <w:rFonts w:hint="eastAsia"/>
              </w:rPr>
            </w:pPr>
            <w:r>
              <w:rPr>
                <w:color w:val="374151"/>
                <w:sz w:val="18"/>
              </w:rPr>
              <w:t>Selected stations</w:t>
            </w:r>
          </w:p>
        </w:tc>
        <w:tc>
          <w:tcPr>
            <w:tcW w:w="5040" w:type="dxa"/>
            <w:shd w:val="clear" w:color="auto" w:fill="FFFFFF"/>
            <w:vAlign w:val="center"/>
          </w:tcPr>
          <w:p w14:paraId="4CC61482" w14:textId="77777777" w:rsidR="00317E98" w:rsidRDefault="00000000">
            <w:pPr>
              <w:spacing w:after="0"/>
              <w:rPr>
                <w:rFonts w:hint="eastAsia"/>
              </w:rPr>
            </w:pPr>
            <w:r>
              <w:rPr>
                <w:color w:val="374151"/>
                <w:sz w:val="18"/>
              </w:rPr>
              <w:t>N13, N23, N10</w:t>
            </w:r>
          </w:p>
        </w:tc>
      </w:tr>
      <w:tr w:rsidR="00317E98" w14:paraId="10D94B32" w14:textId="77777777">
        <w:trPr>
          <w:jc w:val="center"/>
        </w:trPr>
        <w:tc>
          <w:tcPr>
            <w:tcW w:w="5040" w:type="dxa"/>
            <w:shd w:val="clear" w:color="auto" w:fill="F8FAFC"/>
            <w:vAlign w:val="center"/>
          </w:tcPr>
          <w:p w14:paraId="353FACA0" w14:textId="77777777" w:rsidR="00317E98" w:rsidRDefault="00000000">
            <w:pPr>
              <w:spacing w:after="0"/>
              <w:rPr>
                <w:rFonts w:hint="eastAsia"/>
              </w:rPr>
            </w:pPr>
            <w:r>
              <w:rPr>
                <w:color w:val="374151"/>
                <w:sz w:val="18"/>
              </w:rPr>
              <w:t>Target response time</w:t>
            </w:r>
          </w:p>
        </w:tc>
        <w:tc>
          <w:tcPr>
            <w:tcW w:w="5040" w:type="dxa"/>
            <w:shd w:val="clear" w:color="auto" w:fill="F8FAFC"/>
            <w:vAlign w:val="center"/>
          </w:tcPr>
          <w:p w14:paraId="66CE3BCE" w14:textId="77777777" w:rsidR="00317E98" w:rsidRDefault="00000000">
            <w:pPr>
              <w:spacing w:after="0"/>
              <w:rPr>
                <w:rFonts w:hint="eastAsia"/>
              </w:rPr>
            </w:pPr>
            <w:r>
              <w:rPr>
                <w:color w:val="374151"/>
                <w:sz w:val="18"/>
              </w:rPr>
              <w:t>8 minutes</w:t>
            </w:r>
          </w:p>
        </w:tc>
      </w:tr>
      <w:tr w:rsidR="00317E98" w14:paraId="3C4DAA2A" w14:textId="77777777">
        <w:trPr>
          <w:jc w:val="center"/>
        </w:trPr>
        <w:tc>
          <w:tcPr>
            <w:tcW w:w="5040" w:type="dxa"/>
            <w:shd w:val="clear" w:color="auto" w:fill="FFFFFF"/>
            <w:vAlign w:val="center"/>
          </w:tcPr>
          <w:p w14:paraId="7B266C37" w14:textId="77777777" w:rsidR="00317E98" w:rsidRDefault="00000000">
            <w:pPr>
              <w:spacing w:after="0"/>
              <w:rPr>
                <w:rFonts w:hint="eastAsia"/>
              </w:rPr>
            </w:pPr>
            <w:r>
              <w:rPr>
                <w:color w:val="374151"/>
                <w:sz w:val="18"/>
              </w:rPr>
              <w:t>Covered neighborhoods</w:t>
            </w:r>
          </w:p>
        </w:tc>
        <w:tc>
          <w:tcPr>
            <w:tcW w:w="5040" w:type="dxa"/>
            <w:shd w:val="clear" w:color="auto" w:fill="FFFFFF"/>
            <w:vAlign w:val="center"/>
          </w:tcPr>
          <w:p w14:paraId="0C127CE2" w14:textId="77777777" w:rsidR="00317E98" w:rsidRDefault="00000000">
            <w:pPr>
              <w:spacing w:after="0"/>
              <w:rPr>
                <w:rFonts w:hint="eastAsia"/>
              </w:rPr>
            </w:pPr>
            <w:r>
              <w:rPr>
                <w:color w:val="374151"/>
                <w:sz w:val="18"/>
              </w:rPr>
              <w:t>25 / 25</w:t>
            </w:r>
          </w:p>
        </w:tc>
      </w:tr>
      <w:tr w:rsidR="00317E98" w14:paraId="21DD918F" w14:textId="77777777">
        <w:trPr>
          <w:jc w:val="center"/>
        </w:trPr>
        <w:tc>
          <w:tcPr>
            <w:tcW w:w="5040" w:type="dxa"/>
            <w:shd w:val="clear" w:color="auto" w:fill="F8FAFC"/>
            <w:vAlign w:val="center"/>
          </w:tcPr>
          <w:p w14:paraId="0A85F2B7" w14:textId="77777777" w:rsidR="00317E98" w:rsidRDefault="00000000">
            <w:pPr>
              <w:spacing w:after="0"/>
              <w:rPr>
                <w:rFonts w:hint="eastAsia"/>
              </w:rPr>
            </w:pPr>
            <w:r>
              <w:rPr>
                <w:color w:val="374151"/>
                <w:sz w:val="18"/>
              </w:rPr>
              <w:t>Coverage</w:t>
            </w:r>
          </w:p>
        </w:tc>
        <w:tc>
          <w:tcPr>
            <w:tcW w:w="5040" w:type="dxa"/>
            <w:shd w:val="clear" w:color="auto" w:fill="F8FAFC"/>
            <w:vAlign w:val="center"/>
          </w:tcPr>
          <w:p w14:paraId="4FBD07B5" w14:textId="77777777" w:rsidR="00317E98" w:rsidRDefault="00000000">
            <w:pPr>
              <w:spacing w:after="0"/>
              <w:rPr>
                <w:rFonts w:hint="eastAsia"/>
              </w:rPr>
            </w:pPr>
            <w:r>
              <w:rPr>
                <w:color w:val="374151"/>
                <w:sz w:val="18"/>
              </w:rPr>
              <w:t>100.0%</w:t>
            </w:r>
          </w:p>
        </w:tc>
      </w:tr>
      <w:tr w:rsidR="00317E98" w14:paraId="32F1C5A6" w14:textId="77777777">
        <w:trPr>
          <w:jc w:val="center"/>
        </w:trPr>
        <w:tc>
          <w:tcPr>
            <w:tcW w:w="5040" w:type="dxa"/>
            <w:shd w:val="clear" w:color="auto" w:fill="FFFFFF"/>
            <w:vAlign w:val="center"/>
          </w:tcPr>
          <w:p w14:paraId="4C25D684" w14:textId="77777777" w:rsidR="00317E98" w:rsidRDefault="00000000">
            <w:pPr>
              <w:spacing w:after="0"/>
              <w:rPr>
                <w:rFonts w:hint="eastAsia"/>
              </w:rPr>
            </w:pPr>
            <w:r>
              <w:rPr>
                <w:color w:val="374151"/>
                <w:sz w:val="18"/>
              </w:rPr>
              <w:t>Uncovered neighborhoods</w:t>
            </w:r>
          </w:p>
        </w:tc>
        <w:tc>
          <w:tcPr>
            <w:tcW w:w="5040" w:type="dxa"/>
            <w:shd w:val="clear" w:color="auto" w:fill="FFFFFF"/>
            <w:vAlign w:val="center"/>
          </w:tcPr>
          <w:p w14:paraId="62A36F4D" w14:textId="77777777" w:rsidR="00317E98" w:rsidRDefault="00000000">
            <w:pPr>
              <w:spacing w:after="0"/>
              <w:rPr>
                <w:rFonts w:hint="eastAsia"/>
              </w:rPr>
            </w:pPr>
            <w:r>
              <w:rPr>
                <w:color w:val="374151"/>
                <w:sz w:val="18"/>
              </w:rPr>
              <w:t>0</w:t>
            </w:r>
          </w:p>
        </w:tc>
      </w:tr>
      <w:tr w:rsidR="00317E98" w14:paraId="262E55D0" w14:textId="77777777">
        <w:trPr>
          <w:jc w:val="center"/>
        </w:trPr>
        <w:tc>
          <w:tcPr>
            <w:tcW w:w="5040" w:type="dxa"/>
            <w:shd w:val="clear" w:color="auto" w:fill="F8FAFC"/>
            <w:vAlign w:val="center"/>
          </w:tcPr>
          <w:p w14:paraId="003841A2" w14:textId="77777777" w:rsidR="00317E98" w:rsidRDefault="00000000">
            <w:pPr>
              <w:spacing w:after="0"/>
              <w:rPr>
                <w:rFonts w:hint="eastAsia"/>
              </w:rPr>
            </w:pPr>
            <w:r>
              <w:rPr>
                <w:color w:val="374151"/>
                <w:sz w:val="18"/>
              </w:rPr>
              <w:t>Average finite response time</w:t>
            </w:r>
          </w:p>
        </w:tc>
        <w:tc>
          <w:tcPr>
            <w:tcW w:w="5040" w:type="dxa"/>
            <w:shd w:val="clear" w:color="auto" w:fill="F8FAFC"/>
            <w:vAlign w:val="center"/>
          </w:tcPr>
          <w:p w14:paraId="093A8C8B" w14:textId="77777777" w:rsidR="00317E98" w:rsidRDefault="00000000">
            <w:pPr>
              <w:spacing w:after="0"/>
              <w:rPr>
                <w:rFonts w:hint="eastAsia"/>
              </w:rPr>
            </w:pPr>
            <w:r>
              <w:rPr>
                <w:color w:val="374151"/>
                <w:sz w:val="18"/>
              </w:rPr>
              <w:t>4.168 minutes</w:t>
            </w:r>
          </w:p>
        </w:tc>
      </w:tr>
      <w:tr w:rsidR="00317E98" w14:paraId="1D1A7AEF" w14:textId="77777777">
        <w:trPr>
          <w:jc w:val="center"/>
        </w:trPr>
        <w:tc>
          <w:tcPr>
            <w:tcW w:w="5040" w:type="dxa"/>
            <w:shd w:val="clear" w:color="auto" w:fill="FFFFFF"/>
            <w:vAlign w:val="center"/>
          </w:tcPr>
          <w:p w14:paraId="5A9EDFF2" w14:textId="77777777" w:rsidR="00317E98" w:rsidRDefault="00000000">
            <w:pPr>
              <w:spacing w:after="0"/>
              <w:rPr>
                <w:rFonts w:hint="eastAsia"/>
              </w:rPr>
            </w:pPr>
            <w:r>
              <w:rPr>
                <w:color w:val="374151"/>
                <w:sz w:val="18"/>
              </w:rPr>
              <w:t>Dijkstra runs in greedy phase</w:t>
            </w:r>
          </w:p>
        </w:tc>
        <w:tc>
          <w:tcPr>
            <w:tcW w:w="5040" w:type="dxa"/>
            <w:shd w:val="clear" w:color="auto" w:fill="FFFFFF"/>
            <w:vAlign w:val="center"/>
          </w:tcPr>
          <w:p w14:paraId="1C023E3D" w14:textId="77777777" w:rsidR="00317E98" w:rsidRDefault="00000000">
            <w:pPr>
              <w:spacing w:after="0"/>
              <w:rPr>
                <w:rFonts w:hint="eastAsia"/>
              </w:rPr>
            </w:pPr>
            <w:r>
              <w:rPr>
                <w:color w:val="374151"/>
                <w:sz w:val="18"/>
              </w:rPr>
              <w:t>25</w:t>
            </w:r>
          </w:p>
        </w:tc>
      </w:tr>
      <w:tr w:rsidR="00317E98" w14:paraId="5BBFE710" w14:textId="77777777">
        <w:trPr>
          <w:jc w:val="center"/>
        </w:trPr>
        <w:tc>
          <w:tcPr>
            <w:tcW w:w="5040" w:type="dxa"/>
            <w:shd w:val="clear" w:color="auto" w:fill="F8FAFC"/>
            <w:vAlign w:val="center"/>
          </w:tcPr>
          <w:p w14:paraId="1BEAF553" w14:textId="77777777" w:rsidR="00317E98" w:rsidRDefault="00000000">
            <w:pPr>
              <w:spacing w:after="0"/>
              <w:rPr>
                <w:rFonts w:hint="eastAsia"/>
              </w:rPr>
            </w:pPr>
            <w:r>
              <w:rPr>
                <w:color w:val="374151"/>
                <w:sz w:val="18"/>
              </w:rPr>
              <w:t>Candidate evaluations</w:t>
            </w:r>
          </w:p>
        </w:tc>
        <w:tc>
          <w:tcPr>
            <w:tcW w:w="5040" w:type="dxa"/>
            <w:shd w:val="clear" w:color="auto" w:fill="F8FAFC"/>
            <w:vAlign w:val="center"/>
          </w:tcPr>
          <w:p w14:paraId="1FD2241B" w14:textId="77777777" w:rsidR="00317E98" w:rsidRDefault="00000000">
            <w:pPr>
              <w:spacing w:after="0"/>
              <w:rPr>
                <w:rFonts w:hint="eastAsia"/>
              </w:rPr>
            </w:pPr>
            <w:r>
              <w:rPr>
                <w:color w:val="374151"/>
                <w:sz w:val="18"/>
              </w:rPr>
              <w:t>72</w:t>
            </w:r>
          </w:p>
        </w:tc>
      </w:tr>
    </w:tbl>
    <w:p w14:paraId="6C10470C" w14:textId="77777777" w:rsidR="00317E98" w:rsidRDefault="00000000">
      <w:pPr>
        <w:spacing w:before="100" w:after="60"/>
        <w:rPr>
          <w:rFonts w:hint="eastAsia"/>
        </w:rPr>
      </w:pPr>
      <w:r>
        <w:rPr>
          <w:b/>
          <w:color w:val="1F2937"/>
          <w:sz w:val="26"/>
        </w:rPr>
        <w:t>Greedy Decision Log</w:t>
      </w:r>
    </w:p>
    <w:tbl>
      <w:tblPr>
        <w:tblStyle w:val="TableGrid"/>
        <w:tblW w:w="0" w:type="auto"/>
        <w:jc w:val="center"/>
        <w:tblLook w:val="04A0" w:firstRow="1" w:lastRow="0" w:firstColumn="1" w:lastColumn="0" w:noHBand="0" w:noVBand="1"/>
      </w:tblPr>
      <w:tblGrid>
        <w:gridCol w:w="2516"/>
        <w:gridCol w:w="2518"/>
        <w:gridCol w:w="2518"/>
        <w:gridCol w:w="2518"/>
      </w:tblGrid>
      <w:tr w:rsidR="00317E98" w14:paraId="5ED9736D" w14:textId="77777777">
        <w:trPr>
          <w:jc w:val="center"/>
        </w:trPr>
        <w:tc>
          <w:tcPr>
            <w:tcW w:w="2520" w:type="dxa"/>
            <w:shd w:val="clear" w:color="auto" w:fill="7F1D1D"/>
            <w:vAlign w:val="center"/>
          </w:tcPr>
          <w:p w14:paraId="47828953" w14:textId="77777777" w:rsidR="00317E98" w:rsidRDefault="00000000">
            <w:pPr>
              <w:spacing w:after="0"/>
              <w:rPr>
                <w:rFonts w:hint="eastAsia"/>
              </w:rPr>
            </w:pPr>
            <w:r>
              <w:rPr>
                <w:b/>
                <w:color w:val="FFFFFF"/>
                <w:sz w:val="19"/>
              </w:rPr>
              <w:t>Step</w:t>
            </w:r>
          </w:p>
        </w:tc>
        <w:tc>
          <w:tcPr>
            <w:tcW w:w="2520" w:type="dxa"/>
            <w:shd w:val="clear" w:color="auto" w:fill="7F1D1D"/>
            <w:vAlign w:val="center"/>
          </w:tcPr>
          <w:p w14:paraId="75DB19A1" w14:textId="77777777" w:rsidR="00317E98" w:rsidRDefault="00000000">
            <w:pPr>
              <w:spacing w:after="0"/>
              <w:rPr>
                <w:rFonts w:hint="eastAsia"/>
              </w:rPr>
            </w:pPr>
            <w:r>
              <w:rPr>
                <w:b/>
                <w:color w:val="FFFFFF"/>
                <w:sz w:val="19"/>
              </w:rPr>
              <w:t>Selected</w:t>
            </w:r>
          </w:p>
        </w:tc>
        <w:tc>
          <w:tcPr>
            <w:tcW w:w="2520" w:type="dxa"/>
            <w:shd w:val="clear" w:color="auto" w:fill="7F1D1D"/>
            <w:vAlign w:val="center"/>
          </w:tcPr>
          <w:p w14:paraId="71732594" w14:textId="77777777" w:rsidR="00317E98" w:rsidRDefault="00000000">
            <w:pPr>
              <w:spacing w:after="0"/>
              <w:rPr>
                <w:rFonts w:hint="eastAsia"/>
              </w:rPr>
            </w:pPr>
            <w:r>
              <w:rPr>
                <w:b/>
                <w:color w:val="FFFFFF"/>
                <w:sz w:val="19"/>
              </w:rPr>
              <w:t>New Coverage</w:t>
            </w:r>
          </w:p>
        </w:tc>
        <w:tc>
          <w:tcPr>
            <w:tcW w:w="2520" w:type="dxa"/>
            <w:shd w:val="clear" w:color="auto" w:fill="7F1D1D"/>
            <w:vAlign w:val="center"/>
          </w:tcPr>
          <w:p w14:paraId="697594C7" w14:textId="77777777" w:rsidR="00317E98" w:rsidRDefault="00000000">
            <w:pPr>
              <w:spacing w:after="0"/>
              <w:rPr>
                <w:rFonts w:hint="eastAsia"/>
              </w:rPr>
            </w:pPr>
            <w:r>
              <w:rPr>
                <w:b/>
                <w:color w:val="FFFFFF"/>
                <w:sz w:val="19"/>
              </w:rPr>
              <w:t>Covered After</w:t>
            </w:r>
          </w:p>
        </w:tc>
      </w:tr>
      <w:tr w:rsidR="00317E98" w14:paraId="25B13C5E" w14:textId="77777777">
        <w:trPr>
          <w:jc w:val="center"/>
        </w:trPr>
        <w:tc>
          <w:tcPr>
            <w:tcW w:w="2520" w:type="dxa"/>
            <w:shd w:val="clear" w:color="auto" w:fill="F8FAFC"/>
            <w:vAlign w:val="center"/>
          </w:tcPr>
          <w:p w14:paraId="572E1455" w14:textId="77777777" w:rsidR="00317E98" w:rsidRDefault="00000000">
            <w:pPr>
              <w:spacing w:after="0"/>
              <w:rPr>
                <w:rFonts w:hint="eastAsia"/>
              </w:rPr>
            </w:pPr>
            <w:r>
              <w:rPr>
                <w:color w:val="374151"/>
                <w:sz w:val="18"/>
              </w:rPr>
              <w:t>1</w:t>
            </w:r>
          </w:p>
        </w:tc>
        <w:tc>
          <w:tcPr>
            <w:tcW w:w="2520" w:type="dxa"/>
            <w:shd w:val="clear" w:color="auto" w:fill="F8FAFC"/>
            <w:vAlign w:val="center"/>
          </w:tcPr>
          <w:p w14:paraId="1DCEE4C3" w14:textId="77777777" w:rsidR="00317E98" w:rsidRDefault="00000000">
            <w:pPr>
              <w:spacing w:after="0"/>
              <w:rPr>
                <w:rFonts w:hint="eastAsia"/>
              </w:rPr>
            </w:pPr>
            <w:r>
              <w:rPr>
                <w:color w:val="374151"/>
                <w:sz w:val="18"/>
              </w:rPr>
              <w:t>N13</w:t>
            </w:r>
          </w:p>
        </w:tc>
        <w:tc>
          <w:tcPr>
            <w:tcW w:w="2520" w:type="dxa"/>
            <w:shd w:val="clear" w:color="auto" w:fill="F8FAFC"/>
            <w:vAlign w:val="center"/>
          </w:tcPr>
          <w:p w14:paraId="252AC530" w14:textId="77777777" w:rsidR="00317E98" w:rsidRDefault="00000000">
            <w:pPr>
              <w:spacing w:after="0"/>
              <w:rPr>
                <w:rFonts w:hint="eastAsia"/>
              </w:rPr>
            </w:pPr>
            <w:r>
              <w:rPr>
                <w:color w:val="374151"/>
                <w:sz w:val="18"/>
              </w:rPr>
              <w:t>18</w:t>
            </w:r>
          </w:p>
        </w:tc>
        <w:tc>
          <w:tcPr>
            <w:tcW w:w="2520" w:type="dxa"/>
            <w:shd w:val="clear" w:color="auto" w:fill="F8FAFC"/>
            <w:vAlign w:val="center"/>
          </w:tcPr>
          <w:p w14:paraId="74DB8CB0" w14:textId="77777777" w:rsidR="00317E98" w:rsidRDefault="00000000">
            <w:pPr>
              <w:spacing w:after="0"/>
              <w:rPr>
                <w:rFonts w:hint="eastAsia"/>
              </w:rPr>
            </w:pPr>
            <w:r>
              <w:rPr>
                <w:color w:val="374151"/>
                <w:sz w:val="18"/>
              </w:rPr>
              <w:t>18</w:t>
            </w:r>
          </w:p>
        </w:tc>
      </w:tr>
      <w:tr w:rsidR="00317E98" w14:paraId="558789CA" w14:textId="77777777">
        <w:trPr>
          <w:jc w:val="center"/>
        </w:trPr>
        <w:tc>
          <w:tcPr>
            <w:tcW w:w="2520" w:type="dxa"/>
            <w:shd w:val="clear" w:color="auto" w:fill="FFFFFF"/>
            <w:vAlign w:val="center"/>
          </w:tcPr>
          <w:p w14:paraId="1B65A284" w14:textId="77777777" w:rsidR="00317E98" w:rsidRDefault="00000000">
            <w:pPr>
              <w:spacing w:after="0"/>
              <w:rPr>
                <w:rFonts w:hint="eastAsia"/>
              </w:rPr>
            </w:pPr>
            <w:r>
              <w:rPr>
                <w:color w:val="374151"/>
                <w:sz w:val="18"/>
              </w:rPr>
              <w:t>2</w:t>
            </w:r>
          </w:p>
        </w:tc>
        <w:tc>
          <w:tcPr>
            <w:tcW w:w="2520" w:type="dxa"/>
            <w:shd w:val="clear" w:color="auto" w:fill="FFFFFF"/>
            <w:vAlign w:val="center"/>
          </w:tcPr>
          <w:p w14:paraId="2518568E" w14:textId="77777777" w:rsidR="00317E98" w:rsidRDefault="00000000">
            <w:pPr>
              <w:spacing w:after="0"/>
              <w:rPr>
                <w:rFonts w:hint="eastAsia"/>
              </w:rPr>
            </w:pPr>
            <w:r>
              <w:rPr>
                <w:color w:val="374151"/>
                <w:sz w:val="18"/>
              </w:rPr>
              <w:t>N23</w:t>
            </w:r>
          </w:p>
        </w:tc>
        <w:tc>
          <w:tcPr>
            <w:tcW w:w="2520" w:type="dxa"/>
            <w:shd w:val="clear" w:color="auto" w:fill="FFFFFF"/>
            <w:vAlign w:val="center"/>
          </w:tcPr>
          <w:p w14:paraId="31BD4CB2" w14:textId="77777777" w:rsidR="00317E98" w:rsidRDefault="00000000">
            <w:pPr>
              <w:spacing w:after="0"/>
              <w:rPr>
                <w:rFonts w:hint="eastAsia"/>
              </w:rPr>
            </w:pPr>
            <w:r>
              <w:rPr>
                <w:color w:val="374151"/>
                <w:sz w:val="18"/>
              </w:rPr>
              <w:t>4</w:t>
            </w:r>
          </w:p>
        </w:tc>
        <w:tc>
          <w:tcPr>
            <w:tcW w:w="2520" w:type="dxa"/>
            <w:shd w:val="clear" w:color="auto" w:fill="FFFFFF"/>
            <w:vAlign w:val="center"/>
          </w:tcPr>
          <w:p w14:paraId="46340A9A" w14:textId="77777777" w:rsidR="00317E98" w:rsidRDefault="00000000">
            <w:pPr>
              <w:spacing w:after="0"/>
              <w:rPr>
                <w:rFonts w:hint="eastAsia"/>
              </w:rPr>
            </w:pPr>
            <w:r>
              <w:rPr>
                <w:color w:val="374151"/>
                <w:sz w:val="18"/>
              </w:rPr>
              <w:t>22</w:t>
            </w:r>
          </w:p>
        </w:tc>
      </w:tr>
      <w:tr w:rsidR="00317E98" w14:paraId="3D1CC592" w14:textId="77777777">
        <w:trPr>
          <w:jc w:val="center"/>
        </w:trPr>
        <w:tc>
          <w:tcPr>
            <w:tcW w:w="2520" w:type="dxa"/>
            <w:shd w:val="clear" w:color="auto" w:fill="F8FAFC"/>
            <w:vAlign w:val="center"/>
          </w:tcPr>
          <w:p w14:paraId="4BBDEE09" w14:textId="77777777" w:rsidR="00317E98" w:rsidRDefault="00000000">
            <w:pPr>
              <w:spacing w:after="0"/>
              <w:rPr>
                <w:rFonts w:hint="eastAsia"/>
              </w:rPr>
            </w:pPr>
            <w:r>
              <w:rPr>
                <w:color w:val="374151"/>
                <w:sz w:val="18"/>
              </w:rPr>
              <w:t>3</w:t>
            </w:r>
          </w:p>
        </w:tc>
        <w:tc>
          <w:tcPr>
            <w:tcW w:w="2520" w:type="dxa"/>
            <w:shd w:val="clear" w:color="auto" w:fill="F8FAFC"/>
            <w:vAlign w:val="center"/>
          </w:tcPr>
          <w:p w14:paraId="5061BF70" w14:textId="77777777" w:rsidR="00317E98" w:rsidRDefault="00000000">
            <w:pPr>
              <w:spacing w:after="0"/>
              <w:rPr>
                <w:rFonts w:hint="eastAsia"/>
              </w:rPr>
            </w:pPr>
            <w:r>
              <w:rPr>
                <w:color w:val="374151"/>
                <w:sz w:val="18"/>
              </w:rPr>
              <w:t>N10</w:t>
            </w:r>
          </w:p>
        </w:tc>
        <w:tc>
          <w:tcPr>
            <w:tcW w:w="2520" w:type="dxa"/>
            <w:shd w:val="clear" w:color="auto" w:fill="F8FAFC"/>
            <w:vAlign w:val="center"/>
          </w:tcPr>
          <w:p w14:paraId="50FA024E" w14:textId="77777777" w:rsidR="00317E98" w:rsidRDefault="00000000">
            <w:pPr>
              <w:spacing w:after="0"/>
              <w:rPr>
                <w:rFonts w:hint="eastAsia"/>
              </w:rPr>
            </w:pPr>
            <w:r>
              <w:rPr>
                <w:color w:val="374151"/>
                <w:sz w:val="18"/>
              </w:rPr>
              <w:t>3</w:t>
            </w:r>
          </w:p>
        </w:tc>
        <w:tc>
          <w:tcPr>
            <w:tcW w:w="2520" w:type="dxa"/>
            <w:shd w:val="clear" w:color="auto" w:fill="F8FAFC"/>
            <w:vAlign w:val="center"/>
          </w:tcPr>
          <w:p w14:paraId="22374347" w14:textId="77777777" w:rsidR="00317E98" w:rsidRDefault="00000000">
            <w:pPr>
              <w:spacing w:after="0"/>
              <w:rPr>
                <w:rFonts w:hint="eastAsia"/>
              </w:rPr>
            </w:pPr>
            <w:r>
              <w:rPr>
                <w:color w:val="374151"/>
                <w:sz w:val="18"/>
              </w:rPr>
              <w:t>25</w:t>
            </w:r>
          </w:p>
        </w:tc>
      </w:tr>
    </w:tbl>
    <w:p w14:paraId="13D45685" w14:textId="77777777" w:rsidR="00317E98" w:rsidRDefault="00000000">
      <w:pPr>
        <w:spacing w:before="100" w:after="60"/>
        <w:rPr>
          <w:rFonts w:hint="eastAsia"/>
        </w:rPr>
      </w:pPr>
      <w:r>
        <w:rPr>
          <w:b/>
          <w:color w:val="1F2937"/>
          <w:sz w:val="26"/>
        </w:rPr>
        <w:t>Testing Methods</w:t>
      </w:r>
    </w:p>
    <w:p w14:paraId="5407F60C" w14:textId="77777777" w:rsidR="00317E98" w:rsidRDefault="00000000">
      <w:pPr>
        <w:pStyle w:val="ListBullet"/>
        <w:spacing w:after="50"/>
        <w:ind w:left="288"/>
        <w:rPr>
          <w:rFonts w:hint="eastAsia"/>
        </w:rPr>
      </w:pPr>
      <w:r>
        <w:rPr>
          <w:color w:val="374151"/>
          <w:sz w:val="20"/>
        </w:rPr>
        <w:t>Input validation testing: required columns, duplicate IDs, numeric coordinates, positive times and valid endpoints.</w:t>
      </w:r>
    </w:p>
    <w:p w14:paraId="5076FA02" w14:textId="77777777" w:rsidR="00317E98" w:rsidRDefault="00000000">
      <w:pPr>
        <w:pStyle w:val="ListBullet"/>
        <w:spacing w:after="50"/>
        <w:ind w:left="288"/>
        <w:rPr>
          <w:rFonts w:hint="eastAsia"/>
        </w:rPr>
      </w:pPr>
      <w:r>
        <w:rPr>
          <w:color w:val="374151"/>
          <w:sz w:val="20"/>
        </w:rPr>
        <w:t>Algorithm testing: shortest-path calculations, route reconstruction and deterministic greedy selection.</w:t>
      </w:r>
    </w:p>
    <w:p w14:paraId="7F61FBC9" w14:textId="77777777" w:rsidR="00317E98" w:rsidRDefault="00000000">
      <w:pPr>
        <w:pStyle w:val="ListBullet"/>
        <w:spacing w:after="50"/>
        <w:ind w:left="288"/>
        <w:rPr>
          <w:rFonts w:hint="eastAsia"/>
        </w:rPr>
      </w:pPr>
      <w:r>
        <w:rPr>
          <w:color w:val="374151"/>
          <w:sz w:val="20"/>
        </w:rPr>
        <w:t>Functional testing: optimize, reset, route explorer, coverage-gap analysis, before/after and what-if simulator.</w:t>
      </w:r>
    </w:p>
    <w:p w14:paraId="6D053EC9" w14:textId="77777777" w:rsidR="00317E98" w:rsidRDefault="00000000">
      <w:pPr>
        <w:pStyle w:val="ListBullet"/>
        <w:spacing w:after="50"/>
        <w:ind w:left="288"/>
        <w:rPr>
          <w:rFonts w:hint="eastAsia"/>
        </w:rPr>
      </w:pPr>
      <w:r>
        <w:rPr>
          <w:color w:val="374151"/>
          <w:sz w:val="20"/>
        </w:rPr>
        <w:t>UI testing: Streamlit controls, tables, map display, charts and presentation mode.</w:t>
      </w:r>
    </w:p>
    <w:p w14:paraId="7D468D17" w14:textId="77777777" w:rsidR="00317E98" w:rsidRDefault="00000000">
      <w:pPr>
        <w:spacing w:before="100" w:after="60"/>
        <w:rPr>
          <w:rFonts w:hint="eastAsia"/>
        </w:rPr>
      </w:pPr>
      <w:r>
        <w:rPr>
          <w:b/>
          <w:color w:val="1F2937"/>
          <w:sz w:val="26"/>
        </w:rPr>
        <w:t>Performance Analysis</w:t>
      </w:r>
    </w:p>
    <w:p w14:paraId="169FB719" w14:textId="77777777" w:rsidR="00317E98" w:rsidRDefault="00000000">
      <w:pPr>
        <w:spacing w:line="259" w:lineRule="auto"/>
        <w:rPr>
          <w:rFonts w:hint="eastAsia"/>
        </w:rPr>
      </w:pPr>
      <w:r>
        <w:rPr>
          <w:color w:val="374151"/>
        </w:rPr>
        <w:t>For the 25-node demo network, the greedy phase performs 25 Dijkstra runs to precompute candidate coverage and 72 candidate evaluations for three station selections. The implementation also caches candidate coverage sets, which avoids rerunning Dijkstra for every candidate at every greedy step.</w:t>
      </w:r>
    </w:p>
    <w:p w14:paraId="08400AC9" w14:textId="77777777" w:rsidR="00317E98" w:rsidRDefault="00000000">
      <w:pPr>
        <w:spacing w:before="100" w:after="60"/>
        <w:rPr>
          <w:rFonts w:hint="eastAsia"/>
        </w:rPr>
      </w:pPr>
      <w:r>
        <w:rPr>
          <w:b/>
          <w:color w:val="1F2937"/>
          <w:sz w:val="26"/>
        </w:rPr>
        <w:t>Screenshots / Output</w:t>
      </w:r>
    </w:p>
    <w:p w14:paraId="1BEA6630" w14:textId="77777777" w:rsidR="00317E98" w:rsidRDefault="00000000">
      <w:pPr>
        <w:spacing w:line="259" w:lineRule="auto"/>
        <w:rPr>
          <w:rFonts w:hint="eastAsia"/>
        </w:rPr>
      </w:pPr>
      <w:r>
        <w:rPr>
          <w:color w:val="374151"/>
        </w:rPr>
        <w:t>The application output includes an interactive emergency coverage map, recommended station markers, route highlighting, coverage-gap tables, decision logs, Plotly charts and a final optimization summary. These outputs can be captured directly from the running Streamlit dashboard for the final printed submission.</w:t>
      </w:r>
    </w:p>
    <w:p w14:paraId="0A5EF683" w14:textId="77777777" w:rsidR="00317E98" w:rsidRDefault="00000000">
      <w:pPr>
        <w:rPr>
          <w:rFonts w:hint="eastAsia"/>
        </w:rPr>
      </w:pPr>
      <w:r>
        <w:br w:type="page"/>
      </w:r>
    </w:p>
    <w:p w14:paraId="7823C678" w14:textId="77777777" w:rsidR="00317E98" w:rsidRDefault="00000000">
      <w:pPr>
        <w:spacing w:after="40"/>
        <w:rPr>
          <w:rFonts w:hint="eastAsia"/>
        </w:rPr>
      </w:pPr>
      <w:r>
        <w:rPr>
          <w:b/>
          <w:color w:val="7F1D1D"/>
          <w:sz w:val="44"/>
        </w:rPr>
        <w:lastRenderedPageBreak/>
        <w:t>8. Conclusion, Future Scope &amp; References</w:t>
      </w:r>
    </w:p>
    <w:p w14:paraId="0F81E35B" w14:textId="77777777" w:rsidR="00317E98" w:rsidRDefault="00000000">
      <w:pPr>
        <w:spacing w:before="100" w:after="60"/>
        <w:rPr>
          <w:rFonts w:hint="eastAsia"/>
        </w:rPr>
      </w:pPr>
      <w:r>
        <w:rPr>
          <w:b/>
          <w:color w:val="1F2937"/>
          <w:sz w:val="26"/>
        </w:rPr>
        <w:t>Conclusion</w:t>
      </w:r>
    </w:p>
    <w:p w14:paraId="04FBD3FB" w14:textId="77777777" w:rsidR="00317E98" w:rsidRDefault="00000000">
      <w:pPr>
        <w:spacing w:line="259" w:lineRule="auto"/>
        <w:rPr>
          <w:rFonts w:hint="eastAsia"/>
        </w:rPr>
      </w:pPr>
      <w:r>
        <w:rPr>
          <w:color w:val="374151"/>
        </w:rPr>
        <w:t>FIREOPT successfully demonstrates the use of weighted graphs, Dijkstra’s shortest-path algorithm and greedy optimization in an emergency infrastructure planning scenario. The prototype converts a road network into a graph, calculates response-time reachability, selects practical station locations and presents the results through an interactive dashboard.</w:t>
      </w:r>
    </w:p>
    <w:p w14:paraId="4C000752" w14:textId="77777777" w:rsidR="00317E98" w:rsidRDefault="00000000">
      <w:pPr>
        <w:spacing w:line="259" w:lineRule="auto"/>
        <w:rPr>
          <w:rFonts w:hint="eastAsia"/>
        </w:rPr>
      </w:pPr>
      <w:r>
        <w:rPr>
          <w:color w:val="374151"/>
        </w:rPr>
        <w:t>For the supplied demo dataset, the default 3-station/8-minute scenario achieves 100% neighborhood coverage with an average finite response time of approximately 4.168 minutes. The project therefore meets its academic objective of connecting DAA concepts with a realistic decision-support use case.</w:t>
      </w:r>
    </w:p>
    <w:p w14:paraId="3825A50A" w14:textId="77777777" w:rsidR="00317E98" w:rsidRDefault="00000000">
      <w:pPr>
        <w:spacing w:before="100" w:after="60"/>
        <w:rPr>
          <w:rFonts w:hint="eastAsia"/>
        </w:rPr>
      </w:pPr>
      <w:r>
        <w:rPr>
          <w:b/>
          <w:color w:val="1F2937"/>
          <w:sz w:val="26"/>
        </w:rPr>
        <w:t>Future Enhancements</w:t>
      </w:r>
    </w:p>
    <w:p w14:paraId="173938B7" w14:textId="77777777" w:rsidR="00317E98" w:rsidRDefault="00000000">
      <w:pPr>
        <w:pStyle w:val="ListBullet"/>
        <w:spacing w:after="50"/>
        <w:ind w:left="288"/>
        <w:rPr>
          <w:rFonts w:hint="eastAsia"/>
        </w:rPr>
      </w:pPr>
      <w:r>
        <w:rPr>
          <w:color w:val="374151"/>
          <w:sz w:val="20"/>
        </w:rPr>
        <w:t>Integrate real GIS road networks and geographic distance calculations.</w:t>
      </w:r>
    </w:p>
    <w:p w14:paraId="09419448" w14:textId="77777777" w:rsidR="00317E98" w:rsidRDefault="00000000">
      <w:pPr>
        <w:pStyle w:val="ListBullet"/>
        <w:spacing w:after="50"/>
        <w:ind w:left="288"/>
        <w:rPr>
          <w:rFonts w:hint="eastAsia"/>
        </w:rPr>
      </w:pPr>
      <w:r>
        <w:rPr>
          <w:color w:val="374151"/>
          <w:sz w:val="20"/>
        </w:rPr>
        <w:t>Use live or historical traffic information to make travel times dynamic.</w:t>
      </w:r>
    </w:p>
    <w:p w14:paraId="33E252CB" w14:textId="77777777" w:rsidR="00317E98" w:rsidRDefault="00000000">
      <w:pPr>
        <w:pStyle w:val="ListBullet"/>
        <w:spacing w:after="50"/>
        <w:ind w:left="288"/>
        <w:rPr>
          <w:rFonts w:hint="eastAsia"/>
        </w:rPr>
      </w:pPr>
      <w:r>
        <w:rPr>
          <w:color w:val="374151"/>
          <w:sz w:val="20"/>
        </w:rPr>
        <w:t>Add station construction cost, capacity and resource constraints.</w:t>
      </w:r>
    </w:p>
    <w:p w14:paraId="0C8EF7E9" w14:textId="77777777" w:rsidR="00317E98" w:rsidRDefault="00000000">
      <w:pPr>
        <w:pStyle w:val="ListBullet"/>
        <w:spacing w:after="50"/>
        <w:ind w:left="288"/>
        <w:rPr>
          <w:rFonts w:hint="eastAsia"/>
        </w:rPr>
      </w:pPr>
      <w:r>
        <w:rPr>
          <w:color w:val="374151"/>
          <w:sz w:val="20"/>
        </w:rPr>
        <w:t>Compare greedy results with exact Integer Linear Programming or other optimization methods.</w:t>
      </w:r>
    </w:p>
    <w:p w14:paraId="63C96807" w14:textId="77777777" w:rsidR="00317E98" w:rsidRDefault="00000000">
      <w:pPr>
        <w:pStyle w:val="ListBullet"/>
        <w:spacing w:after="50"/>
        <w:ind w:left="288"/>
        <w:rPr>
          <w:rFonts w:hint="eastAsia"/>
        </w:rPr>
      </w:pPr>
      <w:r>
        <w:rPr>
          <w:color w:val="374151"/>
          <w:sz w:val="20"/>
        </w:rPr>
        <w:t>Add resilience analysis for blocked roads, disasters and network failures.</w:t>
      </w:r>
    </w:p>
    <w:p w14:paraId="40A8D233" w14:textId="77777777" w:rsidR="00317E98" w:rsidRDefault="00000000">
      <w:pPr>
        <w:pStyle w:val="ListBullet"/>
        <w:spacing w:after="50"/>
        <w:ind w:left="288"/>
        <w:rPr>
          <w:rFonts w:hint="eastAsia"/>
        </w:rPr>
      </w:pPr>
      <w:r>
        <w:rPr>
          <w:color w:val="374151"/>
          <w:sz w:val="20"/>
        </w:rPr>
        <w:t>Support multi-objective optimization such as coverage, response time and cost.</w:t>
      </w:r>
    </w:p>
    <w:p w14:paraId="2794B975" w14:textId="77777777" w:rsidR="00317E98" w:rsidRDefault="00000000">
      <w:pPr>
        <w:pStyle w:val="ListBullet"/>
        <w:spacing w:after="50"/>
        <w:ind w:left="288"/>
        <w:rPr>
          <w:rFonts w:hint="eastAsia"/>
        </w:rPr>
      </w:pPr>
      <w:r>
        <w:rPr>
          <w:color w:val="374151"/>
          <w:sz w:val="20"/>
        </w:rPr>
        <w:t>Add role-based authentication and persistent storage for a production-oriented version.</w:t>
      </w:r>
    </w:p>
    <w:p w14:paraId="0F9B898F" w14:textId="77777777" w:rsidR="00317E98" w:rsidRDefault="00000000">
      <w:pPr>
        <w:spacing w:before="100" w:after="60"/>
        <w:rPr>
          <w:rFonts w:hint="eastAsia"/>
        </w:rPr>
      </w:pPr>
      <w:r>
        <w:rPr>
          <w:b/>
          <w:color w:val="1F2937"/>
          <w:sz w:val="26"/>
        </w:rPr>
        <w:t>References / Documentation</w:t>
      </w:r>
    </w:p>
    <w:tbl>
      <w:tblPr>
        <w:tblStyle w:val="TableGrid"/>
        <w:tblW w:w="0" w:type="auto"/>
        <w:jc w:val="center"/>
        <w:tblLook w:val="04A0" w:firstRow="1" w:lastRow="0" w:firstColumn="1" w:lastColumn="0" w:noHBand="0" w:noVBand="1"/>
      </w:tblPr>
      <w:tblGrid>
        <w:gridCol w:w="5035"/>
        <w:gridCol w:w="5035"/>
      </w:tblGrid>
      <w:tr w:rsidR="00317E98" w14:paraId="31224B03" w14:textId="77777777">
        <w:trPr>
          <w:jc w:val="center"/>
        </w:trPr>
        <w:tc>
          <w:tcPr>
            <w:tcW w:w="5040" w:type="dxa"/>
            <w:shd w:val="clear" w:color="auto" w:fill="7F1D1D"/>
            <w:vAlign w:val="center"/>
          </w:tcPr>
          <w:p w14:paraId="5CF8F46F" w14:textId="77777777" w:rsidR="00317E98" w:rsidRDefault="00000000">
            <w:pPr>
              <w:spacing w:after="0"/>
              <w:rPr>
                <w:rFonts w:hint="eastAsia"/>
              </w:rPr>
            </w:pPr>
            <w:r>
              <w:rPr>
                <w:b/>
                <w:color w:val="FFFFFF"/>
                <w:sz w:val="19"/>
              </w:rPr>
              <w:t>Reference</w:t>
            </w:r>
          </w:p>
        </w:tc>
        <w:tc>
          <w:tcPr>
            <w:tcW w:w="5040" w:type="dxa"/>
            <w:shd w:val="clear" w:color="auto" w:fill="7F1D1D"/>
            <w:vAlign w:val="center"/>
          </w:tcPr>
          <w:p w14:paraId="55C63D16" w14:textId="77777777" w:rsidR="00317E98" w:rsidRDefault="00000000">
            <w:pPr>
              <w:spacing w:after="0"/>
              <w:rPr>
                <w:rFonts w:hint="eastAsia"/>
              </w:rPr>
            </w:pPr>
            <w:r>
              <w:rPr>
                <w:b/>
                <w:color w:val="FFFFFF"/>
                <w:sz w:val="19"/>
              </w:rPr>
              <w:t>Use in Project</w:t>
            </w:r>
          </w:p>
        </w:tc>
      </w:tr>
      <w:tr w:rsidR="00317E98" w14:paraId="66CA336B" w14:textId="77777777">
        <w:trPr>
          <w:jc w:val="center"/>
        </w:trPr>
        <w:tc>
          <w:tcPr>
            <w:tcW w:w="5040" w:type="dxa"/>
            <w:shd w:val="clear" w:color="auto" w:fill="F8FAFC"/>
            <w:vAlign w:val="center"/>
          </w:tcPr>
          <w:p w14:paraId="0BA479A6" w14:textId="77777777" w:rsidR="00317E98" w:rsidRDefault="00000000">
            <w:pPr>
              <w:spacing w:after="0"/>
              <w:rPr>
                <w:rFonts w:hint="eastAsia"/>
              </w:rPr>
            </w:pPr>
            <w:r>
              <w:rPr>
                <w:color w:val="374151"/>
                <w:sz w:val="18"/>
              </w:rPr>
              <w:t>FIREOPT project README and source code</w:t>
            </w:r>
          </w:p>
        </w:tc>
        <w:tc>
          <w:tcPr>
            <w:tcW w:w="5040" w:type="dxa"/>
            <w:shd w:val="clear" w:color="auto" w:fill="F8FAFC"/>
            <w:vAlign w:val="center"/>
          </w:tcPr>
          <w:p w14:paraId="3FDB9AB0" w14:textId="77777777" w:rsidR="00317E98" w:rsidRDefault="00000000">
            <w:pPr>
              <w:spacing w:after="0"/>
              <w:rPr>
                <w:rFonts w:hint="eastAsia"/>
              </w:rPr>
            </w:pPr>
            <w:r>
              <w:rPr>
                <w:color w:val="374151"/>
                <w:sz w:val="18"/>
              </w:rPr>
              <w:t>Project requirements, architecture, workflow and limitations</w:t>
            </w:r>
          </w:p>
        </w:tc>
      </w:tr>
      <w:tr w:rsidR="00317E98" w14:paraId="03C0833F" w14:textId="77777777">
        <w:trPr>
          <w:jc w:val="center"/>
        </w:trPr>
        <w:tc>
          <w:tcPr>
            <w:tcW w:w="5040" w:type="dxa"/>
            <w:shd w:val="clear" w:color="auto" w:fill="FFFFFF"/>
            <w:vAlign w:val="center"/>
          </w:tcPr>
          <w:p w14:paraId="762375C5" w14:textId="77777777" w:rsidR="00317E98" w:rsidRDefault="00000000">
            <w:pPr>
              <w:spacing w:after="0"/>
              <w:rPr>
                <w:rFonts w:hint="eastAsia"/>
              </w:rPr>
            </w:pPr>
            <w:r>
              <w:rPr>
                <w:color w:val="374151"/>
                <w:sz w:val="18"/>
              </w:rPr>
              <w:t>Python documentation</w:t>
            </w:r>
          </w:p>
        </w:tc>
        <w:tc>
          <w:tcPr>
            <w:tcW w:w="5040" w:type="dxa"/>
            <w:shd w:val="clear" w:color="auto" w:fill="FFFFFF"/>
            <w:vAlign w:val="center"/>
          </w:tcPr>
          <w:p w14:paraId="496A07F8" w14:textId="77777777" w:rsidR="00317E98" w:rsidRDefault="00000000">
            <w:pPr>
              <w:spacing w:after="0"/>
              <w:rPr>
                <w:rFonts w:hint="eastAsia"/>
              </w:rPr>
            </w:pPr>
            <w:r>
              <w:rPr>
                <w:color w:val="374151"/>
                <w:sz w:val="18"/>
              </w:rPr>
              <w:t>Core language and standard-library implementation</w:t>
            </w:r>
          </w:p>
        </w:tc>
      </w:tr>
      <w:tr w:rsidR="00317E98" w14:paraId="5916DEA3" w14:textId="77777777">
        <w:trPr>
          <w:jc w:val="center"/>
        </w:trPr>
        <w:tc>
          <w:tcPr>
            <w:tcW w:w="5040" w:type="dxa"/>
            <w:shd w:val="clear" w:color="auto" w:fill="F8FAFC"/>
            <w:vAlign w:val="center"/>
          </w:tcPr>
          <w:p w14:paraId="0B77CCAD" w14:textId="77777777" w:rsidR="00317E98" w:rsidRDefault="00000000">
            <w:pPr>
              <w:spacing w:after="0"/>
              <w:rPr>
                <w:rFonts w:hint="eastAsia"/>
              </w:rPr>
            </w:pPr>
            <w:r>
              <w:rPr>
                <w:color w:val="374151"/>
                <w:sz w:val="18"/>
              </w:rPr>
              <w:t>Streamlit documentation</w:t>
            </w:r>
          </w:p>
        </w:tc>
        <w:tc>
          <w:tcPr>
            <w:tcW w:w="5040" w:type="dxa"/>
            <w:shd w:val="clear" w:color="auto" w:fill="F8FAFC"/>
            <w:vAlign w:val="center"/>
          </w:tcPr>
          <w:p w14:paraId="0DF3B296" w14:textId="77777777" w:rsidR="00317E98" w:rsidRDefault="00000000">
            <w:pPr>
              <w:spacing w:after="0"/>
              <w:rPr>
                <w:rFonts w:hint="eastAsia"/>
              </w:rPr>
            </w:pPr>
            <w:r>
              <w:rPr>
                <w:color w:val="374151"/>
                <w:sz w:val="18"/>
              </w:rPr>
              <w:t>Interactive dashboard development</w:t>
            </w:r>
          </w:p>
        </w:tc>
      </w:tr>
      <w:tr w:rsidR="00317E98" w14:paraId="3349157E" w14:textId="77777777">
        <w:trPr>
          <w:jc w:val="center"/>
        </w:trPr>
        <w:tc>
          <w:tcPr>
            <w:tcW w:w="5040" w:type="dxa"/>
            <w:shd w:val="clear" w:color="auto" w:fill="FFFFFF"/>
            <w:vAlign w:val="center"/>
          </w:tcPr>
          <w:p w14:paraId="5D67EB41" w14:textId="77777777" w:rsidR="00317E98" w:rsidRDefault="00000000">
            <w:pPr>
              <w:spacing w:after="0"/>
              <w:rPr>
                <w:rFonts w:hint="eastAsia"/>
              </w:rPr>
            </w:pPr>
            <w:r>
              <w:rPr>
                <w:color w:val="374151"/>
                <w:sz w:val="18"/>
              </w:rPr>
              <w:t>Pandas documentation</w:t>
            </w:r>
          </w:p>
        </w:tc>
        <w:tc>
          <w:tcPr>
            <w:tcW w:w="5040" w:type="dxa"/>
            <w:shd w:val="clear" w:color="auto" w:fill="FFFFFF"/>
            <w:vAlign w:val="center"/>
          </w:tcPr>
          <w:p w14:paraId="76B906DC" w14:textId="77777777" w:rsidR="00317E98" w:rsidRDefault="00000000">
            <w:pPr>
              <w:spacing w:after="0"/>
              <w:rPr>
                <w:rFonts w:hint="eastAsia"/>
              </w:rPr>
            </w:pPr>
            <w:r>
              <w:rPr>
                <w:color w:val="374151"/>
                <w:sz w:val="18"/>
              </w:rPr>
              <w:t>CSV loading, validation and data processing</w:t>
            </w:r>
          </w:p>
        </w:tc>
      </w:tr>
      <w:tr w:rsidR="00317E98" w14:paraId="7ADCD719" w14:textId="77777777">
        <w:trPr>
          <w:jc w:val="center"/>
        </w:trPr>
        <w:tc>
          <w:tcPr>
            <w:tcW w:w="5040" w:type="dxa"/>
            <w:shd w:val="clear" w:color="auto" w:fill="F8FAFC"/>
            <w:vAlign w:val="center"/>
          </w:tcPr>
          <w:p w14:paraId="15CA4816" w14:textId="77777777" w:rsidR="00317E98" w:rsidRDefault="00000000">
            <w:pPr>
              <w:spacing w:after="0"/>
              <w:rPr>
                <w:rFonts w:hint="eastAsia"/>
              </w:rPr>
            </w:pPr>
            <w:r>
              <w:rPr>
                <w:color w:val="374151"/>
                <w:sz w:val="18"/>
              </w:rPr>
              <w:t>Folium / streamlit-folium documentation</w:t>
            </w:r>
          </w:p>
        </w:tc>
        <w:tc>
          <w:tcPr>
            <w:tcW w:w="5040" w:type="dxa"/>
            <w:shd w:val="clear" w:color="auto" w:fill="F8FAFC"/>
            <w:vAlign w:val="center"/>
          </w:tcPr>
          <w:p w14:paraId="0C3C2825" w14:textId="77777777" w:rsidR="00317E98" w:rsidRDefault="00000000">
            <w:pPr>
              <w:spacing w:after="0"/>
              <w:rPr>
                <w:rFonts w:hint="eastAsia"/>
              </w:rPr>
            </w:pPr>
            <w:r>
              <w:rPr>
                <w:color w:val="374151"/>
                <w:sz w:val="18"/>
              </w:rPr>
              <w:t>Interactive map visualization</w:t>
            </w:r>
          </w:p>
        </w:tc>
      </w:tr>
      <w:tr w:rsidR="00317E98" w14:paraId="77FF21BA" w14:textId="77777777">
        <w:trPr>
          <w:jc w:val="center"/>
        </w:trPr>
        <w:tc>
          <w:tcPr>
            <w:tcW w:w="5040" w:type="dxa"/>
            <w:shd w:val="clear" w:color="auto" w:fill="FFFFFF"/>
            <w:vAlign w:val="center"/>
          </w:tcPr>
          <w:p w14:paraId="0534DB1D" w14:textId="77777777" w:rsidR="00317E98" w:rsidRDefault="00000000">
            <w:pPr>
              <w:spacing w:after="0"/>
              <w:rPr>
                <w:rFonts w:hint="eastAsia"/>
              </w:rPr>
            </w:pPr>
            <w:r>
              <w:rPr>
                <w:color w:val="374151"/>
                <w:sz w:val="18"/>
              </w:rPr>
              <w:t>Plotly documentation</w:t>
            </w:r>
          </w:p>
        </w:tc>
        <w:tc>
          <w:tcPr>
            <w:tcW w:w="5040" w:type="dxa"/>
            <w:shd w:val="clear" w:color="auto" w:fill="FFFFFF"/>
            <w:vAlign w:val="center"/>
          </w:tcPr>
          <w:p w14:paraId="57C692EB" w14:textId="77777777" w:rsidR="00317E98" w:rsidRDefault="00000000">
            <w:pPr>
              <w:spacing w:after="0"/>
              <w:rPr>
                <w:rFonts w:hint="eastAsia"/>
              </w:rPr>
            </w:pPr>
            <w:r>
              <w:rPr>
                <w:color w:val="374151"/>
                <w:sz w:val="18"/>
              </w:rPr>
              <w:t>Charts and analytical visualizations</w:t>
            </w:r>
          </w:p>
        </w:tc>
      </w:tr>
      <w:tr w:rsidR="00317E98" w14:paraId="0FDF152B" w14:textId="77777777">
        <w:trPr>
          <w:jc w:val="center"/>
        </w:trPr>
        <w:tc>
          <w:tcPr>
            <w:tcW w:w="5040" w:type="dxa"/>
            <w:shd w:val="clear" w:color="auto" w:fill="F8FAFC"/>
            <w:vAlign w:val="center"/>
          </w:tcPr>
          <w:p w14:paraId="11BDCD0A" w14:textId="77777777" w:rsidR="00317E98" w:rsidRDefault="00000000">
            <w:pPr>
              <w:spacing w:after="0"/>
              <w:rPr>
                <w:rFonts w:hint="eastAsia"/>
              </w:rPr>
            </w:pPr>
            <w:r>
              <w:rPr>
                <w:color w:val="374151"/>
                <w:sz w:val="18"/>
              </w:rPr>
              <w:t>Dijkstra shortest-path algorithm literature</w:t>
            </w:r>
          </w:p>
        </w:tc>
        <w:tc>
          <w:tcPr>
            <w:tcW w:w="5040" w:type="dxa"/>
            <w:shd w:val="clear" w:color="auto" w:fill="F8FAFC"/>
            <w:vAlign w:val="center"/>
          </w:tcPr>
          <w:p w14:paraId="396FC4D6" w14:textId="77777777" w:rsidR="00317E98" w:rsidRDefault="00000000">
            <w:pPr>
              <w:spacing w:after="0"/>
              <w:rPr>
                <w:rFonts w:hint="eastAsia"/>
              </w:rPr>
            </w:pPr>
            <w:r>
              <w:rPr>
                <w:color w:val="374151"/>
                <w:sz w:val="18"/>
              </w:rPr>
              <w:t>Shortest-path methodology and complexity</w:t>
            </w:r>
          </w:p>
        </w:tc>
      </w:tr>
    </w:tbl>
    <w:p w14:paraId="7C3BDAC6" w14:textId="77777777" w:rsidR="00317E98" w:rsidRDefault="00000000">
      <w:pPr>
        <w:spacing w:before="100" w:after="60"/>
        <w:rPr>
          <w:rFonts w:hint="eastAsia"/>
        </w:rPr>
      </w:pPr>
      <w:r>
        <w:rPr>
          <w:b/>
          <w:color w:val="1F2937"/>
          <w:sz w:val="26"/>
        </w:rPr>
        <w:t>Project Limitation</w:t>
      </w:r>
    </w:p>
    <w:p w14:paraId="1F44DB10" w14:textId="77777777" w:rsidR="00317E98" w:rsidRDefault="00000000">
      <w:pPr>
        <w:spacing w:line="259" w:lineRule="auto"/>
        <w:rPr>
          <w:rFonts w:hint="eastAsia"/>
        </w:rPr>
      </w:pPr>
      <w:r>
        <w:rPr>
          <w:color w:val="374151"/>
        </w:rPr>
        <w:t>The dataset is fictional and simplified; road travel times are static; greedy placement is an approximation and does not guarantee the globally optimal station set. The prototype is intended for simulation and academic demonstration, not operational emergency dispatch.</w:t>
      </w:r>
    </w:p>
    <w:sectPr w:rsidR="00317E98"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A4DEC" w14:textId="77777777" w:rsidR="00A40550" w:rsidRDefault="00A40550">
      <w:pPr>
        <w:spacing w:after="0" w:line="240" w:lineRule="auto"/>
        <w:rPr>
          <w:rFonts w:hint="eastAsia"/>
        </w:rPr>
      </w:pPr>
      <w:r>
        <w:separator/>
      </w:r>
    </w:p>
  </w:endnote>
  <w:endnote w:type="continuationSeparator" w:id="0">
    <w:p w14:paraId="52701950" w14:textId="77777777" w:rsidR="00A40550" w:rsidRDefault="00A4055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27EBB" w14:textId="77777777" w:rsidR="00317E98" w:rsidRDefault="00000000">
    <w:pPr>
      <w:pStyle w:val="Footer"/>
      <w:jc w:val="center"/>
      <w:rPr>
        <w:rFonts w:hint="eastAsia"/>
      </w:rPr>
    </w:pPr>
    <w:r>
      <w:rPr>
        <w:color w:val="64748B"/>
        <w:sz w:val="16"/>
      </w:rPr>
      <w:t xml:space="preserve">FIREOPT — Final Project </w:t>
    </w:r>
    <w:proofErr w:type="gramStart"/>
    <w:r>
      <w:rPr>
        <w:color w:val="64748B"/>
        <w:sz w:val="16"/>
      </w:rPr>
      <w:t>Report  |</w:t>
    </w:r>
    <w:proofErr w:type="gramEnd"/>
    <w:r>
      <w:rPr>
        <w:color w:val="64748B"/>
        <w:sz w:val="16"/>
      </w:rPr>
      <w:t xml:space="preserve">  Page 1 of 8FIREOPT — Final Project </w:t>
    </w:r>
    <w:proofErr w:type="gramStart"/>
    <w:r>
      <w:rPr>
        <w:color w:val="64748B"/>
        <w:sz w:val="16"/>
      </w:rPr>
      <w:t>Report  |</w:t>
    </w:r>
    <w:proofErr w:type="gramEnd"/>
    <w:r>
      <w:rPr>
        <w:color w:val="64748B"/>
        <w:sz w:val="16"/>
      </w:rPr>
      <w:t xml:space="preserve">  Page 2 of 8FIREOPT — Final Project </w:t>
    </w:r>
    <w:proofErr w:type="gramStart"/>
    <w:r>
      <w:rPr>
        <w:color w:val="64748B"/>
        <w:sz w:val="16"/>
      </w:rPr>
      <w:t>Report  |</w:t>
    </w:r>
    <w:proofErr w:type="gramEnd"/>
    <w:r>
      <w:rPr>
        <w:color w:val="64748B"/>
        <w:sz w:val="16"/>
      </w:rPr>
      <w:t xml:space="preserve">  Page 3 of 8FIREOPT — Final Project </w:t>
    </w:r>
    <w:proofErr w:type="gramStart"/>
    <w:r>
      <w:rPr>
        <w:color w:val="64748B"/>
        <w:sz w:val="16"/>
      </w:rPr>
      <w:t>Report  |</w:t>
    </w:r>
    <w:proofErr w:type="gramEnd"/>
    <w:r>
      <w:rPr>
        <w:color w:val="64748B"/>
        <w:sz w:val="16"/>
      </w:rPr>
      <w:t xml:space="preserve">  Page 4 of 8FIREOPT — Final Project </w:t>
    </w:r>
    <w:proofErr w:type="gramStart"/>
    <w:r>
      <w:rPr>
        <w:color w:val="64748B"/>
        <w:sz w:val="16"/>
      </w:rPr>
      <w:t>Report  |</w:t>
    </w:r>
    <w:proofErr w:type="gramEnd"/>
    <w:r>
      <w:rPr>
        <w:color w:val="64748B"/>
        <w:sz w:val="16"/>
      </w:rPr>
      <w:t xml:space="preserve">  Page 5 of 8FIREOPT — Final Project </w:t>
    </w:r>
    <w:proofErr w:type="gramStart"/>
    <w:r>
      <w:rPr>
        <w:color w:val="64748B"/>
        <w:sz w:val="16"/>
      </w:rPr>
      <w:t>Report  |</w:t>
    </w:r>
    <w:proofErr w:type="gramEnd"/>
    <w:r>
      <w:rPr>
        <w:color w:val="64748B"/>
        <w:sz w:val="16"/>
      </w:rPr>
      <w:t xml:space="preserve">  Page 6 of 8FIREOPT — Final Project </w:t>
    </w:r>
    <w:proofErr w:type="gramStart"/>
    <w:r>
      <w:rPr>
        <w:color w:val="64748B"/>
        <w:sz w:val="16"/>
      </w:rPr>
      <w:t>Report  |</w:t>
    </w:r>
    <w:proofErr w:type="gramEnd"/>
    <w:r>
      <w:rPr>
        <w:color w:val="64748B"/>
        <w:sz w:val="16"/>
      </w:rPr>
      <w:t xml:space="preserve">  Page 7 of 8FIREOPT — Final Project </w:t>
    </w:r>
    <w:proofErr w:type="gramStart"/>
    <w:r>
      <w:rPr>
        <w:color w:val="64748B"/>
        <w:sz w:val="16"/>
      </w:rPr>
      <w:t>Report  |</w:t>
    </w:r>
    <w:proofErr w:type="gramEnd"/>
    <w:r>
      <w:rPr>
        <w:color w:val="64748B"/>
        <w:sz w:val="16"/>
      </w:rPr>
      <w:t xml:space="preserve">  Page 8 of 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2AB1A" w14:textId="77777777" w:rsidR="00A40550" w:rsidRDefault="00A40550">
      <w:pPr>
        <w:spacing w:after="0" w:line="240" w:lineRule="auto"/>
        <w:rPr>
          <w:rFonts w:hint="eastAsia"/>
        </w:rPr>
      </w:pPr>
      <w:r>
        <w:separator/>
      </w:r>
    </w:p>
  </w:footnote>
  <w:footnote w:type="continuationSeparator" w:id="0">
    <w:p w14:paraId="12B0D7FD" w14:textId="77777777" w:rsidR="00A40550" w:rsidRDefault="00A4055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8566102">
    <w:abstractNumId w:val="8"/>
  </w:num>
  <w:num w:numId="2" w16cid:durableId="510225122">
    <w:abstractNumId w:val="6"/>
  </w:num>
  <w:num w:numId="3" w16cid:durableId="502628218">
    <w:abstractNumId w:val="5"/>
  </w:num>
  <w:num w:numId="4" w16cid:durableId="1251354148">
    <w:abstractNumId w:val="4"/>
  </w:num>
  <w:num w:numId="5" w16cid:durableId="1268348669">
    <w:abstractNumId w:val="7"/>
  </w:num>
  <w:num w:numId="6" w16cid:durableId="1158381214">
    <w:abstractNumId w:val="3"/>
  </w:num>
  <w:num w:numId="7" w16cid:durableId="363331854">
    <w:abstractNumId w:val="2"/>
  </w:num>
  <w:num w:numId="8" w16cid:durableId="998966178">
    <w:abstractNumId w:val="1"/>
  </w:num>
  <w:num w:numId="9" w16cid:durableId="865483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7E98"/>
    <w:rsid w:val="00326F90"/>
    <w:rsid w:val="005E62D8"/>
    <w:rsid w:val="007B7796"/>
    <w:rsid w:val="00A4055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9D818C"/>
  <w14:defaultImageDpi w14:val="300"/>
  <w15:docId w15:val="{07D6C76C-8F77-45E5-9803-237A32C2A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2133</Words>
  <Characters>12164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pariki akshara</cp:lastModifiedBy>
  <cp:revision>2</cp:revision>
  <dcterms:created xsi:type="dcterms:W3CDTF">2026-10-03T09:57:00Z</dcterms:created>
  <dcterms:modified xsi:type="dcterms:W3CDTF">2026-10-03T09:57:00Z</dcterms:modified>
  <cp:category/>
</cp:coreProperties>
</file>