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F5A" w:rsidRPr="006E5C69" w:rsidRDefault="00482F5A" w:rsidP="00482F5A">
      <w:pPr>
        <w:shd w:val="clear" w:color="auto" w:fill="FFFFFF"/>
        <w:spacing w:after="0" w:line="240" w:lineRule="auto"/>
        <w:jc w:val="both"/>
        <w:outlineLvl w:val="0"/>
        <w:rPr>
          <w:rFonts w:ascii="Times New Roman" w:eastAsia="Times New Roman" w:hAnsi="Times New Roman" w:cs="Times New Roman"/>
          <w:b/>
          <w:bCs/>
          <w:color w:val="333333"/>
          <w:kern w:val="36"/>
          <w:sz w:val="32"/>
          <w:szCs w:val="48"/>
        </w:rPr>
      </w:pPr>
      <w:r w:rsidRPr="006E5C69">
        <w:rPr>
          <w:rFonts w:ascii="Times New Roman" w:eastAsia="Times New Roman" w:hAnsi="Times New Roman" w:cs="Times New Roman"/>
          <w:b/>
          <w:bCs/>
          <w:color w:val="333333"/>
          <w:kern w:val="36"/>
          <w:sz w:val="32"/>
          <w:szCs w:val="48"/>
        </w:rPr>
        <w:t>Energy Consumption and Energy Efficiency Prediction using Artificial Neural Network</w:t>
      </w:r>
    </w:p>
    <w:p w:rsidR="00482F5A" w:rsidRDefault="00482F5A" w:rsidP="00482F5A">
      <w:pPr>
        <w:jc w:val="both"/>
      </w:pP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Abstract:</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The objective of this project is to accurately predict energy consumption for heating and cooling within a building using an Artificial Neural Network (ANN) model. Data sourced from </w:t>
      </w:r>
      <w:proofErr w:type="spellStart"/>
      <w:r w:rsidRPr="006E5C69">
        <w:rPr>
          <w:rFonts w:ascii="Times New Roman" w:eastAsia="Times New Roman" w:hAnsi="Times New Roman" w:cs="Times New Roman"/>
          <w:sz w:val="24"/>
          <w:szCs w:val="24"/>
        </w:rPr>
        <w:t>Kaggle</w:t>
      </w:r>
      <w:proofErr w:type="spellEnd"/>
      <w:r w:rsidRPr="006E5C69">
        <w:rPr>
          <w:rFonts w:ascii="Times New Roman" w:eastAsia="Times New Roman" w:hAnsi="Times New Roman" w:cs="Times New Roman"/>
          <w:sz w:val="24"/>
          <w:szCs w:val="24"/>
        </w:rPr>
        <w:t xml:space="preserve"> was employed to train the ANN, utilizing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 xml:space="preserve">-Marquardt (LM) optimization method. The input features include relative compactness, roof area, overall height, </w:t>
      </w:r>
      <w:proofErr w:type="gramStart"/>
      <w:r w:rsidRPr="006E5C69">
        <w:rPr>
          <w:rFonts w:ascii="Times New Roman" w:eastAsia="Times New Roman" w:hAnsi="Times New Roman" w:cs="Times New Roman"/>
          <w:sz w:val="24"/>
          <w:szCs w:val="24"/>
        </w:rPr>
        <w:t>surface</w:t>
      </w:r>
      <w:proofErr w:type="gramEnd"/>
      <w:r w:rsidRPr="006E5C69">
        <w:rPr>
          <w:rFonts w:ascii="Times New Roman" w:eastAsia="Times New Roman" w:hAnsi="Times New Roman" w:cs="Times New Roman"/>
          <w:sz w:val="24"/>
          <w:szCs w:val="24"/>
        </w:rPr>
        <w:t xml:space="preserve"> area, glazing area, wall area, glazing area distribution, and building orientation, while the output consists of heating and cooling demands. The dataset comprises information from 768 residential buildings, with 70% allocated for training, 15% for validation, and 15% for testing. The model achieved an impressive R² score of 92%, indicating a strong correlation between predicted and actual values. Additionally, the Mean Squar</w:t>
      </w:r>
      <w:r>
        <w:rPr>
          <w:rFonts w:ascii="Times New Roman" w:eastAsia="Times New Roman" w:hAnsi="Times New Roman" w:cs="Times New Roman"/>
          <w:sz w:val="24"/>
          <w:szCs w:val="24"/>
        </w:rPr>
        <w:t xml:space="preserve">ed Error (MSE) was </w:t>
      </w:r>
      <w:proofErr w:type="gramStart"/>
      <w:r>
        <w:rPr>
          <w:rFonts w:ascii="Times New Roman" w:eastAsia="Times New Roman" w:hAnsi="Times New Roman" w:cs="Times New Roman"/>
          <w:sz w:val="24"/>
          <w:szCs w:val="24"/>
        </w:rPr>
        <w:t xml:space="preserve">calculated </w:t>
      </w:r>
      <w:r w:rsidRPr="006E5C69">
        <w:rPr>
          <w:rFonts w:ascii="Times New Roman" w:eastAsia="Times New Roman" w:hAnsi="Times New Roman" w:cs="Times New Roman"/>
          <w:sz w:val="24"/>
          <w:szCs w:val="24"/>
        </w:rPr>
        <w:t>,</w:t>
      </w:r>
      <w:proofErr w:type="gramEnd"/>
      <w:r w:rsidRPr="006E5C69">
        <w:rPr>
          <w:rFonts w:ascii="Times New Roman" w:eastAsia="Times New Roman" w:hAnsi="Times New Roman" w:cs="Times New Roman"/>
          <w:sz w:val="24"/>
          <w:szCs w:val="24"/>
        </w:rPr>
        <w:t xml:space="preserve"> highlighting the model’s predictive accuracy. The analysis revealed that surface area is the most significant factor influencing heating and cooling loads. The findings from this project suggest potential areas for optimization, such as adjusting equipment schedules, refining control settings, or implementing energy-saving measures.</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Existing System, Disadvantages, and Proposed System, Advantages:</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Existing systems for predicting energy consumption in buildings often rely on traditional methods such as rule-based algorithms or basic mathematical models. These systems are typically designed to assess energy usage based on a limited number of variables, such as the size of the building, insulation quality, and climate data. However, these methods are often too simplistic to capture the complex interactions between various factors that influence energy consumption.</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One of the primary disadvantages of these existing systems is their inability to model non-linear relationships between input variables. Energy consumption in buildings is influenced by many factors that interact in complex ways, making traditional methods insufficient for accurate predictions. Additionally, these systems often lack flexibility and cannot adapt to different building types or conditions, leading to less accurate or generalized results.</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proposed system, using an Artificial Neural Network (ANN), addresses these limitations by leveraging machine learning to model complex, non-linear relationships between building characteristics and energy consumption. By training the ANN model with a large dataset, the system is capable of learning from real-world data and making more accurate predictions. The advantages of the proposed system include its ability to handle large datasets with multiple input variables, its flexibility to adapt to different types of buildings, and its higher predictive accuracy, as demonstrated by the achieved R² score of 92%.</w:t>
      </w:r>
    </w:p>
    <w:p w:rsidR="00482F5A" w:rsidRPr="006E5C69" w:rsidRDefault="00482F5A" w:rsidP="00482F5A">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Furthermore, the proposed system can provide insights into the most significant factors affecting energy consumption, enabling building designers and managers to optimize energy usage. The ability to predict energy demands with high accuracy opens the door for more efficient energy management practices, such as the implementation of energy conservation measures and the optimization of building control systems.</w:t>
      </w:r>
    </w:p>
    <w:p w:rsidR="00545F0A" w:rsidRDefault="00545F0A">
      <w:bookmarkStart w:id="0" w:name="_GoBack"/>
      <w:bookmarkEnd w:id="0"/>
    </w:p>
    <w:sectPr w:rsidR="00545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526"/>
    <w:rsid w:val="00017526"/>
    <w:rsid w:val="00482F5A"/>
    <w:rsid w:val="00545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DA9D6-F0C6-42E0-8BED-85A610FB2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F5A"/>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2025-10-14T06:30:00Z</dcterms:created>
  <dcterms:modified xsi:type="dcterms:W3CDTF">2025-10-14T06:32:00Z</dcterms:modified>
</cp:coreProperties>
</file>