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DD8E1" w14:textId="77777777" w:rsidR="0036159E" w:rsidRPr="0036159E" w:rsidRDefault="0036159E" w:rsidP="0036159E">
      <w:pPr>
        <w:rPr>
          <w:rFonts w:ascii="Arial" w:hAnsi="Arial" w:cs="Arial"/>
          <w:bCs/>
          <w:sz w:val="20"/>
          <w:szCs w:val="20"/>
        </w:rPr>
      </w:pPr>
      <w:r w:rsidRPr="0036159E">
        <w:rPr>
          <w:rFonts w:ascii="Arial" w:hAnsi="Arial" w:cs="Arial"/>
          <w:bCs/>
          <w:sz w:val="20"/>
          <w:szCs w:val="20"/>
        </w:rPr>
        <w:t>As part of 1c you will be assessed on the completeness of your literature review outline, the completion of this feedback table and your 1c self-evaluation. Further instructions for completion can be accessed in the 1c assessment book.</w:t>
      </w:r>
    </w:p>
    <w:p w14:paraId="17792653" w14:textId="77777777" w:rsidR="0036159E" w:rsidRDefault="0036159E" w:rsidP="0036159E">
      <w:pPr>
        <w:rPr>
          <w:rFonts w:ascii="Arial" w:hAnsi="Arial" w:cs="Arial"/>
          <w:b/>
          <w:sz w:val="20"/>
          <w:szCs w:val="20"/>
        </w:rPr>
      </w:pPr>
    </w:p>
    <w:p w14:paraId="519C1562" w14:textId="73AB0988" w:rsidR="003D14E4" w:rsidRPr="00EE4053" w:rsidRDefault="004F0FBF">
      <w:pPr>
        <w:rPr>
          <w:rFonts w:ascii="Arial" w:hAnsi="Arial" w:cs="Arial"/>
          <w:b/>
          <w:sz w:val="22"/>
          <w:szCs w:val="22"/>
        </w:rPr>
      </w:pPr>
      <w:r w:rsidRPr="00EE4053">
        <w:rPr>
          <w:rFonts w:ascii="Arial" w:hAnsi="Arial" w:cs="Arial"/>
          <w:b/>
          <w:sz w:val="22"/>
          <w:szCs w:val="22"/>
        </w:rPr>
        <w:t>A1 milestone</w:t>
      </w:r>
      <w:r w:rsidR="003D14E4" w:rsidRPr="00EE4053">
        <w:rPr>
          <w:rFonts w:ascii="Arial" w:hAnsi="Arial" w:cs="Arial"/>
          <w:b/>
          <w:sz w:val="22"/>
          <w:szCs w:val="22"/>
        </w:rPr>
        <w:t xml:space="preserve"> </w:t>
      </w:r>
      <w:r w:rsidRPr="00EE4053">
        <w:rPr>
          <w:rFonts w:ascii="Arial" w:hAnsi="Arial" w:cs="Arial"/>
          <w:b/>
          <w:sz w:val="22"/>
          <w:szCs w:val="22"/>
        </w:rPr>
        <w:t>f</w:t>
      </w:r>
      <w:r w:rsidR="003D14E4" w:rsidRPr="00EE4053">
        <w:rPr>
          <w:rFonts w:ascii="Arial" w:hAnsi="Arial" w:cs="Arial"/>
          <w:b/>
          <w:sz w:val="22"/>
          <w:szCs w:val="22"/>
        </w:rPr>
        <w:t xml:space="preserve">eedback </w:t>
      </w:r>
      <w:r w:rsidRPr="00EE4053">
        <w:rPr>
          <w:rFonts w:ascii="Arial" w:hAnsi="Arial" w:cs="Arial"/>
          <w:b/>
          <w:sz w:val="22"/>
          <w:szCs w:val="22"/>
        </w:rPr>
        <w:t>t</w:t>
      </w:r>
      <w:r w:rsidR="003D14E4" w:rsidRPr="00EE4053">
        <w:rPr>
          <w:rFonts w:ascii="Arial" w:hAnsi="Arial" w:cs="Arial"/>
          <w:b/>
          <w:sz w:val="22"/>
          <w:szCs w:val="22"/>
        </w:rPr>
        <w:t>able</w:t>
      </w:r>
    </w:p>
    <w:p w14:paraId="03998F3C" w14:textId="77777777" w:rsidR="0036159E" w:rsidRPr="0036159E" w:rsidRDefault="0036159E">
      <w:pPr>
        <w:rPr>
          <w:rFonts w:ascii="Arial" w:hAnsi="Arial" w:cs="Arial"/>
          <w:b/>
          <w:sz w:val="20"/>
          <w:szCs w:val="20"/>
        </w:rPr>
      </w:pPr>
    </w:p>
    <w:tbl>
      <w:tblPr>
        <w:tblW w:w="14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4394"/>
        <w:gridCol w:w="8647"/>
      </w:tblGrid>
      <w:tr w:rsidR="002D32B8" w14:paraId="5C803A2F" w14:textId="4EA8A694" w:rsidTr="00264B66">
        <w:trPr>
          <w:trHeight w:val="611"/>
        </w:trPr>
        <w:tc>
          <w:tcPr>
            <w:tcW w:w="1833" w:type="dxa"/>
            <w:shd w:val="clear" w:color="auto" w:fill="auto"/>
            <w:tcMar>
              <w:top w:w="100" w:type="dxa"/>
              <w:left w:w="100" w:type="dxa"/>
              <w:bottom w:w="100" w:type="dxa"/>
              <w:right w:w="100" w:type="dxa"/>
            </w:tcMar>
          </w:tcPr>
          <w:p w14:paraId="3785D01A" w14:textId="77777777" w:rsidR="002D32B8" w:rsidRPr="004F0FBF" w:rsidRDefault="002D32B8" w:rsidP="00654A25">
            <w:pPr>
              <w:widowControl w:val="0"/>
              <w:pBdr>
                <w:top w:val="nil"/>
                <w:left w:val="nil"/>
                <w:bottom w:val="nil"/>
                <w:right w:val="nil"/>
                <w:between w:val="nil"/>
              </w:pBdr>
              <w:rPr>
                <w:rFonts w:ascii="Arial" w:hAnsi="Arial" w:cs="Arial"/>
                <w:b/>
                <w:sz w:val="18"/>
                <w:szCs w:val="16"/>
              </w:rPr>
            </w:pPr>
            <w:r w:rsidRPr="004F0FBF">
              <w:rPr>
                <w:rFonts w:ascii="Arial" w:hAnsi="Arial" w:cs="Arial"/>
                <w:b/>
                <w:sz w:val="18"/>
                <w:szCs w:val="16"/>
              </w:rPr>
              <w:t>Criteria</w:t>
            </w:r>
          </w:p>
        </w:tc>
        <w:tc>
          <w:tcPr>
            <w:tcW w:w="4394" w:type="dxa"/>
          </w:tcPr>
          <w:p w14:paraId="370B627E" w14:textId="614D59BD" w:rsidR="002D32B8" w:rsidRPr="004F0FBF" w:rsidRDefault="002D32B8" w:rsidP="004F0FBF">
            <w:pPr>
              <w:widowControl w:val="0"/>
              <w:pBdr>
                <w:top w:val="nil"/>
                <w:left w:val="nil"/>
                <w:bottom w:val="nil"/>
                <w:right w:val="nil"/>
                <w:between w:val="nil"/>
              </w:pBdr>
              <w:rPr>
                <w:rFonts w:ascii="Arial" w:hAnsi="Arial" w:cs="Arial"/>
                <w:b/>
                <w:sz w:val="18"/>
                <w:szCs w:val="16"/>
              </w:rPr>
            </w:pPr>
            <w:r w:rsidRPr="004F0FBF">
              <w:rPr>
                <w:rFonts w:ascii="Arial" w:hAnsi="Arial" w:cs="Arial"/>
                <w:b/>
                <w:i/>
                <w:sz w:val="18"/>
                <w:szCs w:val="16"/>
              </w:rPr>
              <w:t xml:space="preserve">1b: Drafting the scene </w:t>
            </w:r>
            <w:r w:rsidRPr="004F0FBF">
              <w:rPr>
                <w:rFonts w:ascii="Arial" w:hAnsi="Arial" w:cs="Arial"/>
                <w:b/>
                <w:sz w:val="18"/>
                <w:szCs w:val="16"/>
              </w:rPr>
              <w:t>Feedback</w:t>
            </w:r>
            <w:r>
              <w:rPr>
                <w:rFonts w:ascii="Arial" w:hAnsi="Arial" w:cs="Arial"/>
                <w:b/>
                <w:sz w:val="18"/>
                <w:szCs w:val="16"/>
              </w:rPr>
              <w:t xml:space="preserve"> </w:t>
            </w:r>
            <w:r w:rsidRPr="002104B6">
              <w:rPr>
                <w:rFonts w:ascii="Arial" w:hAnsi="Arial" w:cs="Arial"/>
                <w:bCs/>
                <w:sz w:val="18"/>
                <w:szCs w:val="16"/>
              </w:rPr>
              <w:t>(Feedback from tutor via track changes)</w:t>
            </w:r>
          </w:p>
        </w:tc>
        <w:tc>
          <w:tcPr>
            <w:tcW w:w="8647" w:type="dxa"/>
          </w:tcPr>
          <w:p w14:paraId="4ACE56BC" w14:textId="13FC4550" w:rsidR="002D32B8" w:rsidRPr="004F0FBF" w:rsidRDefault="002D32B8" w:rsidP="00654A25">
            <w:pPr>
              <w:widowControl w:val="0"/>
              <w:pBdr>
                <w:top w:val="nil"/>
                <w:left w:val="nil"/>
                <w:bottom w:val="nil"/>
                <w:right w:val="nil"/>
                <w:between w:val="nil"/>
              </w:pBdr>
              <w:rPr>
                <w:rFonts w:ascii="Arial" w:hAnsi="Arial" w:cs="Arial"/>
                <w:b/>
                <w:sz w:val="18"/>
                <w:szCs w:val="16"/>
              </w:rPr>
            </w:pPr>
            <w:r w:rsidRPr="004F0FBF">
              <w:rPr>
                <w:rFonts w:ascii="Arial" w:hAnsi="Arial" w:cs="Arial"/>
                <w:b/>
                <w:sz w:val="18"/>
                <w:szCs w:val="16"/>
              </w:rPr>
              <w:t xml:space="preserve">Actions </w:t>
            </w:r>
            <w:r>
              <w:rPr>
                <w:rFonts w:ascii="Arial" w:hAnsi="Arial" w:cs="Arial"/>
                <w:b/>
                <w:sz w:val="18"/>
                <w:szCs w:val="16"/>
              </w:rPr>
              <w:t>t</w:t>
            </w:r>
            <w:r w:rsidRPr="004F0FBF">
              <w:rPr>
                <w:rFonts w:ascii="Arial" w:hAnsi="Arial" w:cs="Arial"/>
                <w:b/>
                <w:sz w:val="18"/>
                <w:szCs w:val="16"/>
              </w:rPr>
              <w:t xml:space="preserve">aken to </w:t>
            </w:r>
            <w:r>
              <w:rPr>
                <w:rFonts w:ascii="Arial" w:hAnsi="Arial" w:cs="Arial"/>
                <w:b/>
                <w:sz w:val="18"/>
                <w:szCs w:val="16"/>
              </w:rPr>
              <w:t>i</w:t>
            </w:r>
            <w:r w:rsidRPr="004F0FBF">
              <w:rPr>
                <w:rFonts w:ascii="Arial" w:hAnsi="Arial" w:cs="Arial"/>
                <w:b/>
                <w:sz w:val="18"/>
                <w:szCs w:val="16"/>
              </w:rPr>
              <w:t xml:space="preserve">mprove </w:t>
            </w:r>
            <w:r>
              <w:rPr>
                <w:rFonts w:ascii="Arial" w:hAnsi="Arial" w:cs="Arial"/>
                <w:b/>
                <w:sz w:val="18"/>
                <w:szCs w:val="16"/>
              </w:rPr>
              <w:t>w</w:t>
            </w:r>
            <w:r w:rsidRPr="004F0FBF">
              <w:rPr>
                <w:rFonts w:ascii="Arial" w:hAnsi="Arial" w:cs="Arial"/>
                <w:b/>
                <w:sz w:val="18"/>
                <w:szCs w:val="16"/>
              </w:rPr>
              <w:t xml:space="preserve">ithin </w:t>
            </w:r>
            <w:r>
              <w:rPr>
                <w:rFonts w:ascii="Arial" w:hAnsi="Arial" w:cs="Arial"/>
                <w:b/>
                <w:sz w:val="18"/>
                <w:szCs w:val="16"/>
              </w:rPr>
              <w:t xml:space="preserve">criteria </w:t>
            </w:r>
            <w:r w:rsidRPr="004F0FBF">
              <w:rPr>
                <w:rFonts w:ascii="Arial" w:hAnsi="Arial" w:cs="Arial"/>
                <w:b/>
                <w:sz w:val="18"/>
                <w:szCs w:val="16"/>
              </w:rPr>
              <w:t>for 1</w:t>
            </w:r>
            <w:r>
              <w:rPr>
                <w:rFonts w:ascii="Arial" w:hAnsi="Arial" w:cs="Arial"/>
                <w:b/>
                <w:sz w:val="18"/>
                <w:szCs w:val="16"/>
              </w:rPr>
              <w:t>c</w:t>
            </w:r>
          </w:p>
        </w:tc>
      </w:tr>
      <w:tr w:rsidR="00264B66" w14:paraId="41D4F4B7" w14:textId="77777777" w:rsidTr="00264B66">
        <w:trPr>
          <w:trHeight w:val="1277"/>
        </w:trPr>
        <w:tc>
          <w:tcPr>
            <w:tcW w:w="1833" w:type="dxa"/>
            <w:shd w:val="clear" w:color="auto" w:fill="auto"/>
            <w:tcMar>
              <w:top w:w="100" w:type="dxa"/>
              <w:left w:w="100" w:type="dxa"/>
              <w:bottom w:w="100" w:type="dxa"/>
              <w:right w:w="100" w:type="dxa"/>
            </w:tcMar>
          </w:tcPr>
          <w:p w14:paraId="23E8DC71" w14:textId="6086E3B8" w:rsidR="00264B66" w:rsidRPr="00264B66" w:rsidRDefault="00264B66" w:rsidP="00264B66">
            <w:pPr>
              <w:rPr>
                <w:rFonts w:ascii="Arial" w:hAnsi="Arial" w:cs="Arial"/>
                <w:sz w:val="18"/>
                <w:szCs w:val="16"/>
              </w:rPr>
            </w:pPr>
            <w:r w:rsidRPr="00264B66">
              <w:rPr>
                <w:rFonts w:ascii="Arial" w:hAnsi="Arial" w:cs="Arial"/>
                <w:b/>
                <w:sz w:val="18"/>
                <w:szCs w:val="16"/>
              </w:rPr>
              <w:t>Topic development</w:t>
            </w:r>
          </w:p>
        </w:tc>
        <w:tc>
          <w:tcPr>
            <w:tcW w:w="4394" w:type="dxa"/>
          </w:tcPr>
          <w:p w14:paraId="265A931B" w14:textId="5B8F6E4A" w:rsidR="00264B66" w:rsidRPr="006F28B7" w:rsidRDefault="000029BE" w:rsidP="006F28B7">
            <w:pPr>
              <w:pStyle w:val="ListParagraph"/>
              <w:widowControl w:val="0"/>
              <w:numPr>
                <w:ilvl w:val="0"/>
                <w:numId w:val="7"/>
              </w:numPr>
              <w:pBdr>
                <w:top w:val="nil"/>
                <w:left w:val="nil"/>
                <w:bottom w:val="nil"/>
                <w:right w:val="nil"/>
                <w:between w:val="nil"/>
              </w:pBdr>
              <w:rPr>
                <w:rFonts w:asciiTheme="minorHAnsi" w:hAnsiTheme="minorHAnsi" w:cstheme="minorHAnsi"/>
                <w:sz w:val="24"/>
                <w:szCs w:val="24"/>
              </w:rPr>
            </w:pPr>
            <w:r w:rsidRPr="006F28B7">
              <w:rPr>
                <w:rFonts w:asciiTheme="minorHAnsi" w:hAnsiTheme="minorHAnsi" w:cstheme="minorHAnsi"/>
                <w:sz w:val="24"/>
                <w:szCs w:val="24"/>
              </w:rPr>
              <w:t>What do you mean by “oppose”? Is there a better word(s) you can use? Are you asking if MOND is inconsistent with dark matter? Or if it removes the need for dark matter? Or something else? Choose your words carefully. Otherwise, this is a good title.</w:t>
            </w:r>
          </w:p>
          <w:p w14:paraId="2886EE5E" w14:textId="77777777" w:rsidR="00A31192" w:rsidRPr="006F28B7" w:rsidRDefault="00A31192" w:rsidP="00654A25">
            <w:pPr>
              <w:widowControl w:val="0"/>
              <w:pBdr>
                <w:top w:val="nil"/>
                <w:left w:val="nil"/>
                <w:bottom w:val="nil"/>
                <w:right w:val="nil"/>
                <w:between w:val="nil"/>
              </w:pBdr>
              <w:rPr>
                <w:rFonts w:cstheme="minorHAnsi"/>
              </w:rPr>
            </w:pPr>
          </w:p>
          <w:p w14:paraId="1905DE13" w14:textId="34C3EE08" w:rsidR="00A31192" w:rsidRPr="006F28B7" w:rsidRDefault="00A31192" w:rsidP="006F28B7">
            <w:pPr>
              <w:pStyle w:val="ListParagraph"/>
              <w:widowControl w:val="0"/>
              <w:numPr>
                <w:ilvl w:val="0"/>
                <w:numId w:val="7"/>
              </w:numPr>
              <w:pBdr>
                <w:top w:val="nil"/>
                <w:left w:val="nil"/>
                <w:bottom w:val="nil"/>
                <w:right w:val="nil"/>
                <w:between w:val="nil"/>
              </w:pBdr>
              <w:rPr>
                <w:rFonts w:asciiTheme="minorHAnsi" w:hAnsiTheme="minorHAnsi" w:cstheme="minorHAnsi"/>
                <w:sz w:val="24"/>
                <w:szCs w:val="24"/>
              </w:rPr>
            </w:pPr>
            <w:r w:rsidRPr="006F28B7">
              <w:rPr>
                <w:rFonts w:asciiTheme="minorHAnsi" w:hAnsiTheme="minorHAnsi" w:cstheme="minorHAnsi"/>
                <w:sz w:val="24"/>
                <w:szCs w:val="24"/>
              </w:rPr>
              <w:t xml:space="preserve">I know you restricted your investigation to rotation curves of galaxies. But that is not the full story. MOND explaining those is necessary, but it is not </w:t>
            </w:r>
            <w:proofErr w:type="gramStart"/>
            <w:r w:rsidRPr="006F28B7">
              <w:rPr>
                <w:rFonts w:asciiTheme="minorHAnsi" w:hAnsiTheme="minorHAnsi" w:cstheme="minorHAnsi"/>
                <w:sz w:val="24"/>
                <w:szCs w:val="24"/>
              </w:rPr>
              <w:t>sufficient</w:t>
            </w:r>
            <w:proofErr w:type="gramEnd"/>
            <w:r w:rsidRPr="006F28B7">
              <w:rPr>
                <w:rFonts w:asciiTheme="minorHAnsi" w:hAnsiTheme="minorHAnsi" w:cstheme="minorHAnsi"/>
                <w:sz w:val="24"/>
                <w:szCs w:val="24"/>
              </w:rPr>
              <w:t xml:space="preserve">. It </w:t>
            </w:r>
            <w:proofErr w:type="gramStart"/>
            <w:r w:rsidRPr="006F28B7">
              <w:rPr>
                <w:rFonts w:asciiTheme="minorHAnsi" w:hAnsiTheme="minorHAnsi" w:cstheme="minorHAnsi"/>
                <w:sz w:val="24"/>
                <w:szCs w:val="24"/>
              </w:rPr>
              <w:t>has to</w:t>
            </w:r>
            <w:proofErr w:type="gramEnd"/>
            <w:r w:rsidRPr="006F28B7">
              <w:rPr>
                <w:rFonts w:asciiTheme="minorHAnsi" w:hAnsiTheme="minorHAnsi" w:cstheme="minorHAnsi"/>
                <w:sz w:val="24"/>
                <w:szCs w:val="24"/>
              </w:rPr>
              <w:t xml:space="preserve"> explain all of the data that requires dark matter if it is to be an alternative. I suggest you </w:t>
            </w:r>
            <w:proofErr w:type="gramStart"/>
            <w:r w:rsidRPr="006F28B7">
              <w:rPr>
                <w:rFonts w:asciiTheme="minorHAnsi" w:hAnsiTheme="minorHAnsi" w:cstheme="minorHAnsi"/>
                <w:sz w:val="24"/>
                <w:szCs w:val="24"/>
              </w:rPr>
              <w:t>look into</w:t>
            </w:r>
            <w:proofErr w:type="gramEnd"/>
            <w:r w:rsidRPr="006F28B7">
              <w:rPr>
                <w:rFonts w:asciiTheme="minorHAnsi" w:hAnsiTheme="minorHAnsi" w:cstheme="minorHAnsi"/>
                <w:sz w:val="24"/>
                <w:szCs w:val="24"/>
              </w:rPr>
              <w:t xml:space="preserve"> the Bullet Cluster.</w:t>
            </w:r>
          </w:p>
          <w:p w14:paraId="375DAD79" w14:textId="11C430D8" w:rsidR="00A31192" w:rsidRPr="006F28B7" w:rsidRDefault="00A31192" w:rsidP="00654A25">
            <w:pPr>
              <w:widowControl w:val="0"/>
              <w:pBdr>
                <w:top w:val="nil"/>
                <w:left w:val="nil"/>
                <w:bottom w:val="nil"/>
                <w:right w:val="nil"/>
                <w:between w:val="nil"/>
              </w:pBdr>
              <w:rPr>
                <w:rFonts w:cstheme="minorHAnsi"/>
              </w:rPr>
            </w:pPr>
          </w:p>
        </w:tc>
        <w:tc>
          <w:tcPr>
            <w:tcW w:w="8647" w:type="dxa"/>
          </w:tcPr>
          <w:p w14:paraId="277F351D" w14:textId="04B5438C" w:rsidR="006F28B7" w:rsidRPr="006F28B7" w:rsidRDefault="006F28B7" w:rsidP="006F28B7">
            <w:pPr>
              <w:pStyle w:val="ListParagraph"/>
              <w:widowControl w:val="0"/>
              <w:numPr>
                <w:ilvl w:val="0"/>
                <w:numId w:val="7"/>
              </w:numPr>
              <w:pBdr>
                <w:top w:val="nil"/>
                <w:left w:val="nil"/>
                <w:bottom w:val="nil"/>
                <w:right w:val="nil"/>
                <w:between w:val="nil"/>
              </w:pBdr>
              <w:rPr>
                <w:rFonts w:asciiTheme="minorHAnsi" w:hAnsiTheme="minorHAnsi" w:cstheme="minorHAnsi"/>
                <w:sz w:val="24"/>
                <w:szCs w:val="24"/>
              </w:rPr>
            </w:pPr>
            <w:r w:rsidRPr="006F28B7">
              <w:rPr>
                <w:rFonts w:asciiTheme="minorHAnsi" w:hAnsiTheme="minorHAnsi" w:cstheme="minorHAnsi"/>
                <w:sz w:val="24"/>
                <w:szCs w:val="24"/>
              </w:rPr>
              <w:t>I realise that my title is unclear and lacks specificity, due to some poor choice of word</w:t>
            </w:r>
            <w:r>
              <w:rPr>
                <w:rFonts w:asciiTheme="minorHAnsi" w:hAnsiTheme="minorHAnsi" w:cstheme="minorHAnsi"/>
                <w:sz w:val="24"/>
                <w:szCs w:val="24"/>
              </w:rPr>
              <w:t>s</w:t>
            </w:r>
            <w:r w:rsidRPr="006F28B7">
              <w:rPr>
                <w:rFonts w:asciiTheme="minorHAnsi" w:hAnsiTheme="minorHAnsi" w:cstheme="minorHAnsi"/>
                <w:sz w:val="24"/>
                <w:szCs w:val="24"/>
              </w:rPr>
              <w:t>. Hence, I will replace the word “oppose” with a more meaningful one. Since, my title asks if MOND can replace the theory of dark matter, I need to choose words/phrases such as ‘reject’ or ‘replace’ instead of ‘oppose’.</w:t>
            </w:r>
            <w:r>
              <w:rPr>
                <w:rFonts w:asciiTheme="minorHAnsi" w:hAnsiTheme="minorHAnsi" w:cstheme="minorHAnsi"/>
                <w:sz w:val="24"/>
                <w:szCs w:val="24"/>
              </w:rPr>
              <w:t xml:space="preserve"> I will also continue to further refine this topic, to make it clearer and more concise for future milestones.</w:t>
            </w:r>
          </w:p>
          <w:p w14:paraId="08978C70" w14:textId="77777777" w:rsidR="006F28B7" w:rsidRPr="006F28B7" w:rsidRDefault="006F28B7" w:rsidP="006F28B7">
            <w:pPr>
              <w:widowControl w:val="0"/>
              <w:pBdr>
                <w:top w:val="nil"/>
                <w:left w:val="nil"/>
                <w:bottom w:val="nil"/>
                <w:right w:val="nil"/>
                <w:between w:val="nil"/>
              </w:pBdr>
              <w:rPr>
                <w:rFonts w:cstheme="minorHAnsi"/>
              </w:rPr>
            </w:pPr>
          </w:p>
          <w:p w14:paraId="6D8C7245" w14:textId="77777777" w:rsidR="006F28B7" w:rsidRPr="006F28B7" w:rsidRDefault="006F28B7" w:rsidP="006F28B7">
            <w:pPr>
              <w:widowControl w:val="0"/>
              <w:pBdr>
                <w:top w:val="nil"/>
                <w:left w:val="nil"/>
                <w:bottom w:val="nil"/>
                <w:right w:val="nil"/>
                <w:between w:val="nil"/>
              </w:pBdr>
              <w:rPr>
                <w:rFonts w:cstheme="minorHAnsi"/>
              </w:rPr>
            </w:pPr>
          </w:p>
          <w:p w14:paraId="2D1CC06B" w14:textId="77777777" w:rsidR="006F28B7" w:rsidRPr="006F28B7" w:rsidRDefault="006F28B7" w:rsidP="006F28B7">
            <w:pPr>
              <w:widowControl w:val="0"/>
              <w:pBdr>
                <w:top w:val="nil"/>
                <w:left w:val="nil"/>
                <w:bottom w:val="nil"/>
                <w:right w:val="nil"/>
                <w:between w:val="nil"/>
              </w:pBdr>
              <w:rPr>
                <w:rFonts w:cstheme="minorHAnsi"/>
              </w:rPr>
            </w:pPr>
          </w:p>
          <w:p w14:paraId="1FD4CD4E" w14:textId="58200E7F" w:rsidR="00264B66" w:rsidRPr="006F28B7" w:rsidRDefault="006F28B7" w:rsidP="006F28B7">
            <w:pPr>
              <w:pStyle w:val="ListParagraph"/>
              <w:widowControl w:val="0"/>
              <w:numPr>
                <w:ilvl w:val="0"/>
                <w:numId w:val="7"/>
              </w:numPr>
              <w:pBdr>
                <w:top w:val="nil"/>
                <w:left w:val="nil"/>
                <w:bottom w:val="nil"/>
                <w:right w:val="nil"/>
                <w:between w:val="nil"/>
              </w:pBdr>
              <w:rPr>
                <w:rFonts w:cstheme="minorHAnsi"/>
              </w:rPr>
            </w:pPr>
            <w:r w:rsidRPr="006F28B7">
              <w:rPr>
                <w:rFonts w:asciiTheme="minorHAnsi" w:hAnsiTheme="minorHAnsi" w:cstheme="minorHAnsi"/>
                <w:sz w:val="24"/>
                <w:szCs w:val="24"/>
              </w:rPr>
              <w:t>I will also add Bullet Clusters to the area of comparison between these two theories, by first adding relevant information in the introduction of the review. I will also dedicate a paragraph in explaining this phenomenon and while maintaining a comparison between MOND and dark matter.</w:t>
            </w:r>
            <w:r>
              <w:rPr>
                <w:rFonts w:cstheme="minorHAnsi"/>
              </w:rPr>
              <w:t xml:space="preserve"> This will hopefully increase relevancy of my review, as it contributes more evidence to the overall topic.</w:t>
            </w:r>
          </w:p>
        </w:tc>
      </w:tr>
      <w:tr w:rsidR="002D32B8" w14:paraId="29239C95" w14:textId="68E257C4" w:rsidTr="00264B66">
        <w:trPr>
          <w:trHeight w:val="1198"/>
        </w:trPr>
        <w:tc>
          <w:tcPr>
            <w:tcW w:w="1833" w:type="dxa"/>
            <w:shd w:val="clear" w:color="auto" w:fill="auto"/>
            <w:tcMar>
              <w:top w:w="100" w:type="dxa"/>
              <w:left w:w="100" w:type="dxa"/>
              <w:bottom w:w="100" w:type="dxa"/>
              <w:right w:w="100" w:type="dxa"/>
            </w:tcMar>
          </w:tcPr>
          <w:p w14:paraId="3E44FA5C" w14:textId="561302C1" w:rsidR="002D32B8" w:rsidRPr="004F0FBF" w:rsidRDefault="002D32B8" w:rsidP="00654A25">
            <w:pPr>
              <w:widowControl w:val="0"/>
              <w:rPr>
                <w:rFonts w:ascii="Arial" w:hAnsi="Arial" w:cs="Arial"/>
                <w:b/>
                <w:sz w:val="18"/>
                <w:szCs w:val="16"/>
              </w:rPr>
            </w:pPr>
            <w:r w:rsidRPr="002D32B8">
              <w:rPr>
                <w:rFonts w:ascii="Arial" w:hAnsi="Arial" w:cs="Arial"/>
                <w:b/>
                <w:sz w:val="18"/>
                <w:szCs w:val="16"/>
              </w:rPr>
              <w:t>Structure and organisation</w:t>
            </w:r>
          </w:p>
        </w:tc>
        <w:tc>
          <w:tcPr>
            <w:tcW w:w="4394" w:type="dxa"/>
          </w:tcPr>
          <w:p w14:paraId="5D218B96" w14:textId="7BA58A55" w:rsidR="002D32B8" w:rsidRPr="006F28B7" w:rsidRDefault="00240FDE" w:rsidP="006F28B7">
            <w:pPr>
              <w:pStyle w:val="ListParagraph"/>
              <w:widowControl w:val="0"/>
              <w:numPr>
                <w:ilvl w:val="0"/>
                <w:numId w:val="8"/>
              </w:numPr>
              <w:pBdr>
                <w:top w:val="nil"/>
                <w:left w:val="nil"/>
                <w:bottom w:val="nil"/>
                <w:right w:val="nil"/>
                <w:between w:val="nil"/>
              </w:pBdr>
              <w:rPr>
                <w:rFonts w:asciiTheme="minorHAnsi" w:hAnsiTheme="minorHAnsi" w:cstheme="minorHAnsi"/>
                <w:sz w:val="24"/>
                <w:szCs w:val="24"/>
              </w:rPr>
            </w:pPr>
            <w:r w:rsidRPr="006F28B7">
              <w:rPr>
                <w:rFonts w:asciiTheme="minorHAnsi" w:hAnsiTheme="minorHAnsi" w:cstheme="minorHAnsi"/>
                <w:sz w:val="24"/>
                <w:szCs w:val="24"/>
              </w:rPr>
              <w:t>Your introduction provides some good information. This will help the reader interpret what is to come</w:t>
            </w:r>
            <w:r w:rsidRPr="006F28B7">
              <w:rPr>
                <w:rFonts w:asciiTheme="minorHAnsi" w:hAnsiTheme="minorHAnsi" w:cstheme="minorHAnsi"/>
                <w:sz w:val="24"/>
                <w:szCs w:val="24"/>
              </w:rPr>
              <w:t>.</w:t>
            </w:r>
          </w:p>
          <w:p w14:paraId="18B8E7A0" w14:textId="77777777" w:rsidR="006F28B7" w:rsidRPr="006F28B7" w:rsidRDefault="006F28B7" w:rsidP="00654A25">
            <w:pPr>
              <w:widowControl w:val="0"/>
              <w:pBdr>
                <w:top w:val="nil"/>
                <w:left w:val="nil"/>
                <w:bottom w:val="nil"/>
                <w:right w:val="nil"/>
                <w:between w:val="nil"/>
              </w:pBdr>
              <w:rPr>
                <w:rFonts w:cstheme="minorHAnsi"/>
              </w:rPr>
            </w:pPr>
          </w:p>
          <w:p w14:paraId="4E4DE281" w14:textId="05DD3CDC" w:rsidR="006F28B7" w:rsidRPr="006F28B7" w:rsidRDefault="006F28B7" w:rsidP="006F28B7">
            <w:pPr>
              <w:pStyle w:val="CommentText"/>
              <w:numPr>
                <w:ilvl w:val="0"/>
                <w:numId w:val="8"/>
              </w:numPr>
              <w:rPr>
                <w:rFonts w:cstheme="minorHAnsi"/>
                <w:sz w:val="24"/>
                <w:szCs w:val="24"/>
              </w:rPr>
            </w:pPr>
            <w:r w:rsidRPr="006F28B7">
              <w:rPr>
                <w:rStyle w:val="CommentReference"/>
                <w:rFonts w:cstheme="minorHAnsi"/>
                <w:sz w:val="24"/>
                <w:szCs w:val="24"/>
              </w:rPr>
              <w:lastRenderedPageBreak/>
              <w:t/>
            </w:r>
            <w:r w:rsidRPr="006F28B7">
              <w:rPr>
                <w:rFonts w:cstheme="minorHAnsi"/>
                <w:sz w:val="24"/>
                <w:szCs w:val="24"/>
              </w:rPr>
              <w:t xml:space="preserve">I see what you are doing with this </w:t>
            </w:r>
            <w:r w:rsidRPr="006F28B7">
              <w:rPr>
                <w:rFonts w:cstheme="minorHAnsi"/>
                <w:sz w:val="24"/>
                <w:szCs w:val="24"/>
              </w:rPr>
              <w:t>sub-</w:t>
            </w:r>
            <w:r w:rsidRPr="006F28B7">
              <w:rPr>
                <w:rFonts w:cstheme="minorHAnsi"/>
                <w:sz w:val="24"/>
                <w:szCs w:val="24"/>
              </w:rPr>
              <w:t>heading. But it is not very good. Try to rephrase it.</w:t>
            </w:r>
          </w:p>
        </w:tc>
        <w:tc>
          <w:tcPr>
            <w:tcW w:w="8647" w:type="dxa"/>
          </w:tcPr>
          <w:p w14:paraId="444AB7CA" w14:textId="77777777" w:rsidR="002D32B8" w:rsidRDefault="006F28B7" w:rsidP="006F28B7">
            <w:pPr>
              <w:pStyle w:val="ListParagraph"/>
              <w:widowControl w:val="0"/>
              <w:numPr>
                <w:ilvl w:val="0"/>
                <w:numId w:val="8"/>
              </w:numPr>
              <w:pBdr>
                <w:top w:val="nil"/>
                <w:left w:val="nil"/>
                <w:bottom w:val="nil"/>
                <w:right w:val="nil"/>
                <w:between w:val="nil"/>
              </w:pBdr>
              <w:rPr>
                <w:rFonts w:cstheme="minorHAnsi"/>
              </w:rPr>
            </w:pPr>
            <w:r>
              <w:rPr>
                <w:rFonts w:cstheme="minorHAnsi"/>
              </w:rPr>
              <w:lastRenderedPageBreak/>
              <w:t xml:space="preserve"> Although I need to include a sentence or two about Bullet Clusters in my introduction as an addition, I will maintain my current structure and organisation throughout my introduction. I will all try to maintain a good structure and organisation for my other paragraphs.</w:t>
            </w:r>
          </w:p>
          <w:p w14:paraId="5626360B" w14:textId="77777777" w:rsidR="006F28B7" w:rsidRDefault="006F28B7" w:rsidP="006F28B7">
            <w:pPr>
              <w:widowControl w:val="0"/>
              <w:pBdr>
                <w:top w:val="nil"/>
                <w:left w:val="nil"/>
                <w:bottom w:val="nil"/>
                <w:right w:val="nil"/>
                <w:between w:val="nil"/>
              </w:pBdr>
              <w:rPr>
                <w:rFonts w:cstheme="minorHAnsi"/>
              </w:rPr>
            </w:pPr>
          </w:p>
          <w:p w14:paraId="1CF742B6" w14:textId="779DC62E" w:rsidR="006F28B7" w:rsidRPr="006F28B7" w:rsidRDefault="006F28B7" w:rsidP="006F28B7">
            <w:pPr>
              <w:pStyle w:val="ListParagraph"/>
              <w:widowControl w:val="0"/>
              <w:numPr>
                <w:ilvl w:val="0"/>
                <w:numId w:val="8"/>
              </w:numPr>
              <w:pBdr>
                <w:top w:val="nil"/>
                <w:left w:val="nil"/>
                <w:bottom w:val="nil"/>
                <w:right w:val="nil"/>
                <w:between w:val="nil"/>
              </w:pBdr>
              <w:rPr>
                <w:rFonts w:cstheme="minorHAnsi"/>
              </w:rPr>
            </w:pPr>
            <w:r>
              <w:rPr>
                <w:rFonts w:cstheme="minorHAnsi"/>
              </w:rPr>
              <w:lastRenderedPageBreak/>
              <w:t>I will rewrite my sub-heading that is much clearer and more understandable, while trying to make it as concise as I can. I believe that formatting my sub-heading as a question by using a starting wording such as ‘how’, as well as rephrasing the rest of my sub-heading, while including relevant terms such as ‘MOND’ and ‘dark matter’ can drastically improve it. I will also replace my wording of ‘rotational observations’ with ‘observations of rotations…’, as my previous wording was unclear and confusing.</w:t>
            </w:r>
          </w:p>
        </w:tc>
      </w:tr>
      <w:tr w:rsidR="002D32B8" w14:paraId="5DA63523" w14:textId="54C6FD68" w:rsidTr="00264B66">
        <w:trPr>
          <w:trHeight w:val="1332"/>
        </w:trPr>
        <w:tc>
          <w:tcPr>
            <w:tcW w:w="1833" w:type="dxa"/>
            <w:shd w:val="clear" w:color="auto" w:fill="auto"/>
            <w:tcMar>
              <w:top w:w="100" w:type="dxa"/>
              <w:left w:w="100" w:type="dxa"/>
              <w:bottom w:w="100" w:type="dxa"/>
              <w:right w:w="100" w:type="dxa"/>
            </w:tcMar>
          </w:tcPr>
          <w:p w14:paraId="563AD339" w14:textId="535783C7" w:rsidR="002D32B8" w:rsidRPr="004F0FBF" w:rsidRDefault="002D32B8" w:rsidP="00654A25">
            <w:pPr>
              <w:widowControl w:val="0"/>
              <w:rPr>
                <w:rFonts w:ascii="Arial" w:hAnsi="Arial" w:cs="Arial"/>
                <w:b/>
                <w:sz w:val="18"/>
                <w:szCs w:val="16"/>
              </w:rPr>
            </w:pPr>
            <w:r w:rsidRPr="002D32B8">
              <w:rPr>
                <w:rFonts w:ascii="Arial" w:hAnsi="Arial" w:cs="Arial"/>
                <w:b/>
                <w:sz w:val="18"/>
                <w:szCs w:val="16"/>
              </w:rPr>
              <w:lastRenderedPageBreak/>
              <w:t>Clarity of writing and language use</w:t>
            </w:r>
          </w:p>
        </w:tc>
        <w:tc>
          <w:tcPr>
            <w:tcW w:w="4394" w:type="dxa"/>
          </w:tcPr>
          <w:p w14:paraId="537B72FA" w14:textId="77777777" w:rsidR="006F28B7" w:rsidRPr="006F28B7" w:rsidRDefault="006F28B7" w:rsidP="006F28B7">
            <w:pPr>
              <w:pStyle w:val="ListParagraph"/>
              <w:numPr>
                <w:ilvl w:val="0"/>
                <w:numId w:val="9"/>
              </w:numPr>
              <w:rPr>
                <w:rFonts w:asciiTheme="minorHAnsi" w:hAnsiTheme="minorHAnsi" w:cstheme="minorHAnsi"/>
                <w:sz w:val="24"/>
                <w:szCs w:val="24"/>
              </w:rPr>
            </w:pPr>
            <w:r w:rsidRPr="006F28B7">
              <w:rPr>
                <w:rFonts w:asciiTheme="minorHAnsi" w:hAnsiTheme="minorHAnsi" w:cstheme="minorHAnsi"/>
                <w:sz w:val="24"/>
                <w:szCs w:val="24"/>
              </w:rPr>
              <w:t>Your writing is good. There is the occasional strange choice of word, but you are off to a good start. Try and be as specific and precise as possible – people are reading your review to understand the whole picture so it’s your job to explain it to them.</w:t>
            </w:r>
          </w:p>
          <w:p w14:paraId="70F46EF2" w14:textId="6D6443D8" w:rsidR="00A31192" w:rsidRPr="006F28B7" w:rsidRDefault="00A31192" w:rsidP="00654A25">
            <w:pPr>
              <w:widowControl w:val="0"/>
              <w:pBdr>
                <w:top w:val="nil"/>
                <w:left w:val="nil"/>
                <w:bottom w:val="nil"/>
                <w:right w:val="nil"/>
                <w:between w:val="nil"/>
              </w:pBdr>
              <w:rPr>
                <w:rFonts w:cstheme="minorHAnsi"/>
              </w:rPr>
            </w:pPr>
          </w:p>
        </w:tc>
        <w:tc>
          <w:tcPr>
            <w:tcW w:w="8647" w:type="dxa"/>
          </w:tcPr>
          <w:p w14:paraId="6C5136E4" w14:textId="44DDFD2D" w:rsidR="002D32B8" w:rsidRPr="006F28B7" w:rsidRDefault="006F28B7" w:rsidP="006F28B7">
            <w:pPr>
              <w:pStyle w:val="ListParagraph"/>
              <w:widowControl w:val="0"/>
              <w:numPr>
                <w:ilvl w:val="0"/>
                <w:numId w:val="9"/>
              </w:numPr>
              <w:pBdr>
                <w:top w:val="nil"/>
                <w:left w:val="nil"/>
                <w:bottom w:val="nil"/>
                <w:right w:val="nil"/>
                <w:between w:val="nil"/>
              </w:pBdr>
              <w:rPr>
                <w:rFonts w:cstheme="minorHAnsi"/>
              </w:rPr>
            </w:pPr>
            <w:r>
              <w:rPr>
                <w:rFonts w:cstheme="minorHAnsi"/>
              </w:rPr>
              <w:t xml:space="preserve">I understand that I have made poor word choices in some parts of my writing that reduce the clarity of the review. I will replace these words/phrases with much more specific and clear terms. I will also proofread my work more, in order to avoid the use of words that are irrelevant or might not make sense. I will also add more detail into my body paragraph(s), </w:t>
            </w:r>
            <w:proofErr w:type="gramStart"/>
            <w:r>
              <w:rPr>
                <w:rFonts w:cstheme="minorHAnsi"/>
              </w:rPr>
              <w:t>in order for</w:t>
            </w:r>
            <w:proofErr w:type="gramEnd"/>
            <w:r>
              <w:rPr>
                <w:rFonts w:cstheme="minorHAnsi"/>
              </w:rPr>
              <w:t xml:space="preserve"> the reader to understand the information in high detail.</w:t>
            </w:r>
          </w:p>
        </w:tc>
      </w:tr>
      <w:tr w:rsidR="002D32B8" w14:paraId="186E79DC" w14:textId="77777777" w:rsidTr="00264B66">
        <w:trPr>
          <w:trHeight w:val="1057"/>
        </w:trPr>
        <w:tc>
          <w:tcPr>
            <w:tcW w:w="1833" w:type="dxa"/>
            <w:shd w:val="clear" w:color="auto" w:fill="auto"/>
            <w:tcMar>
              <w:top w:w="100" w:type="dxa"/>
              <w:left w:w="100" w:type="dxa"/>
              <w:bottom w:w="100" w:type="dxa"/>
              <w:right w:w="100" w:type="dxa"/>
            </w:tcMar>
          </w:tcPr>
          <w:p w14:paraId="10604C66" w14:textId="0BAD0548" w:rsidR="002D32B8" w:rsidRDefault="002D32B8" w:rsidP="00654A25">
            <w:pPr>
              <w:widowControl w:val="0"/>
              <w:rPr>
                <w:rFonts w:ascii="Arial" w:hAnsi="Arial" w:cs="Arial"/>
                <w:b/>
                <w:sz w:val="18"/>
                <w:szCs w:val="16"/>
              </w:rPr>
            </w:pPr>
            <w:r w:rsidRPr="002D32B8">
              <w:rPr>
                <w:rFonts w:ascii="Arial" w:hAnsi="Arial" w:cs="Arial"/>
                <w:b/>
                <w:sz w:val="18"/>
                <w:szCs w:val="16"/>
              </w:rPr>
              <w:t>Keywords</w:t>
            </w:r>
          </w:p>
        </w:tc>
        <w:tc>
          <w:tcPr>
            <w:tcW w:w="4394" w:type="dxa"/>
          </w:tcPr>
          <w:p w14:paraId="38B6937C" w14:textId="77777777" w:rsidR="00904FE4" w:rsidRPr="006F28B7" w:rsidRDefault="00904FE4" w:rsidP="006F28B7">
            <w:pPr>
              <w:pStyle w:val="ListParagraph"/>
              <w:numPr>
                <w:ilvl w:val="0"/>
                <w:numId w:val="9"/>
              </w:numPr>
              <w:rPr>
                <w:rFonts w:asciiTheme="minorHAnsi" w:hAnsiTheme="minorHAnsi" w:cstheme="minorHAnsi"/>
                <w:sz w:val="24"/>
                <w:szCs w:val="24"/>
              </w:rPr>
            </w:pPr>
            <w:r w:rsidRPr="006F28B7">
              <w:rPr>
                <w:rFonts w:asciiTheme="minorHAnsi" w:hAnsiTheme="minorHAnsi" w:cstheme="minorHAnsi"/>
                <w:sz w:val="24"/>
                <w:szCs w:val="24"/>
              </w:rPr>
              <w:t>Good try, but these act as additional search terms so should be different than those in your title.</w:t>
            </w:r>
          </w:p>
          <w:p w14:paraId="77190344" w14:textId="77777777" w:rsidR="002D32B8" w:rsidRPr="006F28B7" w:rsidRDefault="002D32B8" w:rsidP="00654A25">
            <w:pPr>
              <w:widowControl w:val="0"/>
              <w:pBdr>
                <w:top w:val="nil"/>
                <w:left w:val="nil"/>
                <w:bottom w:val="nil"/>
                <w:right w:val="nil"/>
                <w:between w:val="nil"/>
              </w:pBdr>
              <w:rPr>
                <w:rFonts w:cstheme="minorHAnsi"/>
              </w:rPr>
            </w:pPr>
          </w:p>
        </w:tc>
        <w:tc>
          <w:tcPr>
            <w:tcW w:w="8647" w:type="dxa"/>
          </w:tcPr>
          <w:p w14:paraId="159F3986" w14:textId="732BD378" w:rsidR="002D32B8" w:rsidRPr="006F28B7" w:rsidRDefault="006F28B7" w:rsidP="006F28B7">
            <w:pPr>
              <w:pStyle w:val="ListParagraph"/>
              <w:widowControl w:val="0"/>
              <w:numPr>
                <w:ilvl w:val="0"/>
                <w:numId w:val="9"/>
              </w:numPr>
              <w:pBdr>
                <w:top w:val="nil"/>
                <w:left w:val="nil"/>
                <w:bottom w:val="nil"/>
                <w:right w:val="nil"/>
                <w:between w:val="nil"/>
              </w:pBdr>
              <w:rPr>
                <w:rFonts w:cstheme="minorHAnsi"/>
              </w:rPr>
            </w:pPr>
            <w:r>
              <w:rPr>
                <w:rFonts w:cstheme="minorHAnsi"/>
              </w:rPr>
              <w:t>I will remove search terms that already exist in my title, as well as add one or two more keywords that are relevant. I will also ensure that these search terms stay relevant for future milestones.</w:t>
            </w:r>
          </w:p>
        </w:tc>
      </w:tr>
      <w:tr w:rsidR="00264B66" w14:paraId="2FE9536A" w14:textId="77777777" w:rsidTr="00264B66">
        <w:trPr>
          <w:trHeight w:val="1057"/>
        </w:trPr>
        <w:tc>
          <w:tcPr>
            <w:tcW w:w="1833" w:type="dxa"/>
            <w:shd w:val="clear" w:color="auto" w:fill="auto"/>
            <w:tcMar>
              <w:top w:w="100" w:type="dxa"/>
              <w:left w:w="100" w:type="dxa"/>
              <w:bottom w:w="100" w:type="dxa"/>
              <w:right w:w="100" w:type="dxa"/>
            </w:tcMar>
          </w:tcPr>
          <w:p w14:paraId="25DA9C80" w14:textId="2445FA25" w:rsidR="00264B66" w:rsidRPr="002D32B8" w:rsidRDefault="00264B66" w:rsidP="00654A25">
            <w:pPr>
              <w:widowControl w:val="0"/>
              <w:rPr>
                <w:rFonts w:ascii="Arial" w:hAnsi="Arial" w:cs="Arial"/>
                <w:b/>
                <w:sz w:val="18"/>
                <w:szCs w:val="16"/>
              </w:rPr>
            </w:pPr>
            <w:r>
              <w:rPr>
                <w:rFonts w:ascii="Arial" w:hAnsi="Arial" w:cs="Arial"/>
                <w:b/>
                <w:sz w:val="18"/>
                <w:szCs w:val="16"/>
              </w:rPr>
              <w:t>Acknowledgement of sources</w:t>
            </w:r>
          </w:p>
        </w:tc>
        <w:tc>
          <w:tcPr>
            <w:tcW w:w="4394" w:type="dxa"/>
          </w:tcPr>
          <w:p w14:paraId="4EB2AB46" w14:textId="01282C67" w:rsidR="00264B66" w:rsidRPr="006F28B7" w:rsidRDefault="00A31192" w:rsidP="006F28B7">
            <w:pPr>
              <w:pStyle w:val="ListParagraph"/>
              <w:numPr>
                <w:ilvl w:val="0"/>
                <w:numId w:val="9"/>
              </w:numPr>
              <w:rPr>
                <w:rFonts w:asciiTheme="minorHAnsi" w:hAnsiTheme="minorHAnsi" w:cstheme="minorHAnsi"/>
                <w:sz w:val="24"/>
                <w:szCs w:val="24"/>
              </w:rPr>
            </w:pPr>
            <w:r w:rsidRPr="006F28B7">
              <w:rPr>
                <w:rFonts w:asciiTheme="minorHAnsi" w:hAnsiTheme="minorHAnsi" w:cstheme="minorHAnsi"/>
                <w:sz w:val="24"/>
                <w:szCs w:val="24"/>
              </w:rPr>
              <w:t>Your references are very well formatted. Good work.</w:t>
            </w:r>
          </w:p>
        </w:tc>
        <w:tc>
          <w:tcPr>
            <w:tcW w:w="8647" w:type="dxa"/>
          </w:tcPr>
          <w:p w14:paraId="37616EED" w14:textId="51AE3255" w:rsidR="00264B66" w:rsidRPr="006F28B7" w:rsidRDefault="006F28B7" w:rsidP="006F28B7">
            <w:pPr>
              <w:pStyle w:val="ListParagraph"/>
              <w:widowControl w:val="0"/>
              <w:numPr>
                <w:ilvl w:val="0"/>
                <w:numId w:val="9"/>
              </w:numPr>
              <w:pBdr>
                <w:top w:val="nil"/>
                <w:left w:val="nil"/>
                <w:bottom w:val="nil"/>
                <w:right w:val="nil"/>
                <w:between w:val="nil"/>
              </w:pBdr>
              <w:rPr>
                <w:rFonts w:cstheme="minorHAnsi"/>
              </w:rPr>
            </w:pPr>
            <w:r>
              <w:rPr>
                <w:rFonts w:cstheme="minorHAnsi"/>
              </w:rPr>
              <w:t>I will maintain my citing format for more articles. I will also ensure that these new articles are relevant to the topic.</w:t>
            </w:r>
          </w:p>
        </w:tc>
      </w:tr>
    </w:tbl>
    <w:p w14:paraId="073C834D" w14:textId="573830C2" w:rsidR="003D14E4" w:rsidRDefault="003D14E4"/>
    <w:p w14:paraId="21B369BB" w14:textId="7AEBE9F2" w:rsidR="0036159E" w:rsidRDefault="0036159E"/>
    <w:p w14:paraId="09019E9A" w14:textId="249DEDB2" w:rsidR="0036159E" w:rsidRDefault="0036159E" w:rsidP="0036159E">
      <w:pPr>
        <w:rPr>
          <w:b/>
          <w:bCs/>
        </w:rPr>
      </w:pPr>
    </w:p>
    <w:p w14:paraId="59B486A0" w14:textId="77777777" w:rsidR="00971EE1" w:rsidRDefault="00971EE1" w:rsidP="0036159E">
      <w:pPr>
        <w:rPr>
          <w:b/>
          <w:bCs/>
        </w:rPr>
      </w:pPr>
    </w:p>
    <w:p w14:paraId="3AFDDAE1" w14:textId="6868F65D" w:rsidR="0036159E" w:rsidRPr="00EE4053" w:rsidRDefault="0036159E" w:rsidP="0036159E">
      <w:pPr>
        <w:rPr>
          <w:rFonts w:ascii="Arial" w:hAnsi="Arial" w:cs="Arial"/>
          <w:b/>
          <w:bCs/>
          <w:sz w:val="22"/>
          <w:szCs w:val="22"/>
        </w:rPr>
      </w:pPr>
      <w:r w:rsidRPr="00EE4053">
        <w:rPr>
          <w:rFonts w:ascii="Arial" w:hAnsi="Arial" w:cs="Arial"/>
          <w:b/>
          <w:bCs/>
          <w:sz w:val="22"/>
          <w:szCs w:val="22"/>
        </w:rPr>
        <w:t>Self-evaluation of your 1c</w:t>
      </w:r>
    </w:p>
    <w:p w14:paraId="1DC041DA" w14:textId="77777777" w:rsidR="0036159E" w:rsidRPr="0036159E" w:rsidRDefault="0036159E" w:rsidP="0036159E">
      <w:pPr>
        <w:rPr>
          <w:rFonts w:ascii="Arial" w:hAnsi="Arial" w:cs="Arial"/>
          <w:b/>
          <w:bCs/>
          <w:sz w:val="20"/>
          <w:szCs w:val="20"/>
        </w:rPr>
      </w:pPr>
    </w:p>
    <w:tbl>
      <w:tblPr>
        <w:tblW w:w="154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134"/>
        <w:gridCol w:w="1276"/>
        <w:gridCol w:w="1417"/>
        <w:gridCol w:w="3828"/>
        <w:gridCol w:w="5386"/>
      </w:tblGrid>
      <w:tr w:rsidR="0036159E" w14:paraId="1499A84A" w14:textId="77777777" w:rsidTr="002D32B8">
        <w:trPr>
          <w:trHeight w:val="29"/>
        </w:trPr>
        <w:tc>
          <w:tcPr>
            <w:tcW w:w="6227" w:type="dxa"/>
            <w:gridSpan w:val="4"/>
            <w:shd w:val="clear" w:color="auto" w:fill="auto"/>
            <w:tcMar>
              <w:top w:w="100" w:type="dxa"/>
              <w:left w:w="100" w:type="dxa"/>
              <w:bottom w:w="100" w:type="dxa"/>
              <w:right w:w="100" w:type="dxa"/>
            </w:tcMar>
          </w:tcPr>
          <w:p w14:paraId="37C2B03F" w14:textId="77777777" w:rsidR="0036159E" w:rsidRDefault="0036159E" w:rsidP="00555F79">
            <w:pPr>
              <w:widowControl w:val="0"/>
              <w:jc w:val="center"/>
              <w:rPr>
                <w:b/>
                <w:sz w:val="16"/>
                <w:szCs w:val="16"/>
              </w:rPr>
            </w:pPr>
            <w:r>
              <w:rPr>
                <w:b/>
                <w:sz w:val="20"/>
                <w:szCs w:val="16"/>
              </w:rPr>
              <w:lastRenderedPageBreak/>
              <w:t>S</w:t>
            </w:r>
            <w:r w:rsidRPr="00924BD8">
              <w:rPr>
                <w:b/>
                <w:sz w:val="20"/>
                <w:szCs w:val="16"/>
              </w:rPr>
              <w:t>elf-reflective</w:t>
            </w:r>
            <w:r>
              <w:rPr>
                <w:b/>
                <w:sz w:val="20"/>
                <w:szCs w:val="16"/>
              </w:rPr>
              <w:t xml:space="preserve"> evaluation 1c</w:t>
            </w:r>
          </w:p>
        </w:tc>
        <w:tc>
          <w:tcPr>
            <w:tcW w:w="9214" w:type="dxa"/>
            <w:gridSpan w:val="2"/>
            <w:tcBorders>
              <w:left w:val="single" w:sz="48" w:space="0" w:color="000000"/>
            </w:tcBorders>
            <w:shd w:val="clear" w:color="auto" w:fill="auto"/>
            <w:tcMar>
              <w:top w:w="100" w:type="dxa"/>
              <w:left w:w="100" w:type="dxa"/>
              <w:bottom w:w="100" w:type="dxa"/>
              <w:right w:w="100" w:type="dxa"/>
            </w:tcMar>
          </w:tcPr>
          <w:p w14:paraId="42F037CE" w14:textId="77777777" w:rsidR="0036159E" w:rsidRDefault="0036159E" w:rsidP="00555F79">
            <w:pPr>
              <w:widowControl w:val="0"/>
              <w:jc w:val="center"/>
              <w:rPr>
                <w:b/>
                <w:sz w:val="16"/>
                <w:szCs w:val="16"/>
              </w:rPr>
            </w:pPr>
            <w:r>
              <w:rPr>
                <w:b/>
                <w:sz w:val="20"/>
                <w:szCs w:val="16"/>
              </w:rPr>
              <w:t>Outline your justification for your self-evaluated marks here:</w:t>
            </w:r>
          </w:p>
        </w:tc>
      </w:tr>
      <w:tr w:rsidR="0036159E" w14:paraId="6DCEF405" w14:textId="77777777" w:rsidTr="002D32B8">
        <w:trPr>
          <w:trHeight w:val="398"/>
        </w:trPr>
        <w:tc>
          <w:tcPr>
            <w:tcW w:w="2400" w:type="dxa"/>
            <w:shd w:val="clear" w:color="auto" w:fill="auto"/>
            <w:tcMar>
              <w:top w:w="100" w:type="dxa"/>
              <w:left w:w="100" w:type="dxa"/>
              <w:bottom w:w="100" w:type="dxa"/>
              <w:right w:w="100" w:type="dxa"/>
            </w:tcMar>
          </w:tcPr>
          <w:p w14:paraId="65D9D92D" w14:textId="77777777" w:rsidR="0036159E" w:rsidRPr="00924BD8" w:rsidRDefault="0036159E" w:rsidP="00555F79">
            <w:pPr>
              <w:widowControl w:val="0"/>
              <w:jc w:val="center"/>
              <w:rPr>
                <w:b/>
                <w:sz w:val="18"/>
                <w:szCs w:val="16"/>
              </w:rPr>
            </w:pPr>
            <w:r w:rsidRPr="00924BD8">
              <w:rPr>
                <w:b/>
                <w:sz w:val="18"/>
                <w:szCs w:val="16"/>
              </w:rPr>
              <w:t>CRITERIA</w:t>
            </w:r>
          </w:p>
        </w:tc>
        <w:tc>
          <w:tcPr>
            <w:tcW w:w="1134" w:type="dxa"/>
            <w:shd w:val="clear" w:color="auto" w:fill="auto"/>
            <w:tcMar>
              <w:top w:w="100" w:type="dxa"/>
              <w:left w:w="100" w:type="dxa"/>
              <w:bottom w:w="100" w:type="dxa"/>
              <w:right w:w="100" w:type="dxa"/>
            </w:tcMar>
          </w:tcPr>
          <w:p w14:paraId="716D7953" w14:textId="77777777" w:rsidR="0036159E" w:rsidRPr="00924BD8" w:rsidRDefault="0036159E" w:rsidP="00555F79">
            <w:pPr>
              <w:widowControl w:val="0"/>
              <w:jc w:val="center"/>
              <w:rPr>
                <w:b/>
                <w:sz w:val="18"/>
                <w:szCs w:val="16"/>
              </w:rPr>
            </w:pPr>
            <w:r w:rsidRPr="00924BD8">
              <w:rPr>
                <w:b/>
                <w:sz w:val="18"/>
                <w:szCs w:val="16"/>
              </w:rPr>
              <w:t>NO EVIDENCE</w:t>
            </w:r>
          </w:p>
          <w:p w14:paraId="0FD44729" w14:textId="77777777" w:rsidR="0036159E" w:rsidRPr="00924BD8" w:rsidRDefault="0036159E" w:rsidP="00555F79">
            <w:pPr>
              <w:widowControl w:val="0"/>
              <w:jc w:val="center"/>
              <w:rPr>
                <w:sz w:val="18"/>
                <w:szCs w:val="16"/>
              </w:rPr>
            </w:pPr>
            <w:r w:rsidRPr="00924BD8">
              <w:rPr>
                <w:sz w:val="18"/>
                <w:szCs w:val="16"/>
              </w:rPr>
              <w:t>0 MARKS</w:t>
            </w:r>
          </w:p>
        </w:tc>
        <w:tc>
          <w:tcPr>
            <w:tcW w:w="1276" w:type="dxa"/>
            <w:shd w:val="clear" w:color="auto" w:fill="auto"/>
            <w:tcMar>
              <w:top w:w="100" w:type="dxa"/>
              <w:left w:w="100" w:type="dxa"/>
              <w:bottom w:w="100" w:type="dxa"/>
              <w:right w:w="100" w:type="dxa"/>
            </w:tcMar>
          </w:tcPr>
          <w:p w14:paraId="5DBAB9D9" w14:textId="77777777" w:rsidR="0036159E" w:rsidRPr="00E53A73" w:rsidRDefault="0036159E" w:rsidP="00555F79">
            <w:pPr>
              <w:widowControl w:val="0"/>
              <w:jc w:val="center"/>
              <w:rPr>
                <w:b/>
                <w:sz w:val="18"/>
                <w:szCs w:val="16"/>
              </w:rPr>
            </w:pPr>
            <w:r w:rsidRPr="00924BD8">
              <w:rPr>
                <w:b/>
                <w:sz w:val="18"/>
                <w:szCs w:val="16"/>
              </w:rPr>
              <w:t>PARTIAL</w:t>
            </w:r>
          </w:p>
          <w:p w14:paraId="5F789E62" w14:textId="77777777" w:rsidR="0036159E" w:rsidRPr="00924BD8" w:rsidRDefault="0036159E" w:rsidP="00555F79">
            <w:pPr>
              <w:widowControl w:val="0"/>
              <w:jc w:val="center"/>
              <w:rPr>
                <w:sz w:val="18"/>
                <w:szCs w:val="16"/>
              </w:rPr>
            </w:pPr>
            <w:r w:rsidRPr="00924BD8">
              <w:rPr>
                <w:sz w:val="18"/>
                <w:szCs w:val="16"/>
              </w:rPr>
              <w:t>1 MARK</w:t>
            </w:r>
          </w:p>
        </w:tc>
        <w:tc>
          <w:tcPr>
            <w:tcW w:w="1417" w:type="dxa"/>
            <w:tcBorders>
              <w:right w:val="single" w:sz="48" w:space="0" w:color="000000"/>
            </w:tcBorders>
            <w:shd w:val="clear" w:color="auto" w:fill="auto"/>
            <w:tcMar>
              <w:top w:w="100" w:type="dxa"/>
              <w:left w:w="100" w:type="dxa"/>
              <w:bottom w:w="100" w:type="dxa"/>
              <w:right w:w="100" w:type="dxa"/>
            </w:tcMar>
          </w:tcPr>
          <w:p w14:paraId="31610CAA" w14:textId="77777777" w:rsidR="0036159E" w:rsidRPr="00E53A73" w:rsidRDefault="0036159E" w:rsidP="00555F79">
            <w:pPr>
              <w:widowControl w:val="0"/>
              <w:jc w:val="center"/>
              <w:rPr>
                <w:b/>
                <w:sz w:val="18"/>
                <w:szCs w:val="16"/>
              </w:rPr>
            </w:pPr>
            <w:r w:rsidRPr="00924BD8">
              <w:rPr>
                <w:b/>
                <w:sz w:val="18"/>
                <w:szCs w:val="16"/>
              </w:rPr>
              <w:t>COMPLETE</w:t>
            </w:r>
          </w:p>
          <w:p w14:paraId="732FA148" w14:textId="77777777" w:rsidR="0036159E" w:rsidRPr="00924BD8" w:rsidRDefault="0036159E" w:rsidP="00555F79">
            <w:pPr>
              <w:widowControl w:val="0"/>
              <w:jc w:val="center"/>
              <w:rPr>
                <w:sz w:val="18"/>
                <w:szCs w:val="16"/>
              </w:rPr>
            </w:pPr>
            <w:r w:rsidRPr="00924BD8">
              <w:rPr>
                <w:sz w:val="18"/>
                <w:szCs w:val="16"/>
              </w:rPr>
              <w:t>2 MARKS</w:t>
            </w:r>
          </w:p>
        </w:tc>
        <w:tc>
          <w:tcPr>
            <w:tcW w:w="3828" w:type="dxa"/>
            <w:tcBorders>
              <w:left w:val="single" w:sz="48" w:space="0" w:color="000000"/>
            </w:tcBorders>
            <w:shd w:val="clear" w:color="auto" w:fill="auto"/>
            <w:tcMar>
              <w:top w:w="100" w:type="dxa"/>
              <w:left w:w="100" w:type="dxa"/>
              <w:bottom w:w="100" w:type="dxa"/>
              <w:right w:w="100" w:type="dxa"/>
            </w:tcMar>
          </w:tcPr>
          <w:p w14:paraId="054B4AF6" w14:textId="77777777" w:rsidR="0036159E" w:rsidRPr="00924BD8" w:rsidRDefault="0036159E" w:rsidP="00555F79">
            <w:pPr>
              <w:widowControl w:val="0"/>
              <w:jc w:val="center"/>
              <w:rPr>
                <w:b/>
                <w:sz w:val="18"/>
                <w:szCs w:val="16"/>
              </w:rPr>
            </w:pPr>
            <w:r w:rsidRPr="00924BD8">
              <w:rPr>
                <w:b/>
                <w:sz w:val="18"/>
                <w:szCs w:val="16"/>
              </w:rPr>
              <w:t>MASTERY</w:t>
            </w:r>
          </w:p>
          <w:p w14:paraId="34875FF6" w14:textId="77777777" w:rsidR="0036159E" w:rsidRPr="00924BD8" w:rsidRDefault="0036159E" w:rsidP="00555F79">
            <w:pPr>
              <w:widowControl w:val="0"/>
              <w:jc w:val="center"/>
              <w:rPr>
                <w:sz w:val="18"/>
                <w:szCs w:val="16"/>
              </w:rPr>
            </w:pPr>
          </w:p>
        </w:tc>
        <w:tc>
          <w:tcPr>
            <w:tcW w:w="5386" w:type="dxa"/>
            <w:shd w:val="clear" w:color="auto" w:fill="auto"/>
            <w:tcMar>
              <w:top w:w="100" w:type="dxa"/>
              <w:left w:w="100" w:type="dxa"/>
              <w:bottom w:w="100" w:type="dxa"/>
              <w:right w:w="100" w:type="dxa"/>
            </w:tcMar>
          </w:tcPr>
          <w:p w14:paraId="48793ABB" w14:textId="77777777" w:rsidR="0036159E" w:rsidRPr="00924BD8" w:rsidRDefault="0036159E" w:rsidP="00555F79">
            <w:pPr>
              <w:widowControl w:val="0"/>
              <w:jc w:val="center"/>
              <w:rPr>
                <w:b/>
                <w:sz w:val="18"/>
                <w:szCs w:val="16"/>
              </w:rPr>
            </w:pPr>
            <w:r w:rsidRPr="00924BD8">
              <w:rPr>
                <w:b/>
                <w:sz w:val="18"/>
                <w:szCs w:val="16"/>
              </w:rPr>
              <w:t>COMMENTS</w:t>
            </w:r>
          </w:p>
        </w:tc>
      </w:tr>
      <w:tr w:rsidR="0036159E" w14:paraId="5EDAE8E0" w14:textId="77777777" w:rsidTr="002D32B8">
        <w:trPr>
          <w:trHeight w:val="1095"/>
        </w:trPr>
        <w:tc>
          <w:tcPr>
            <w:tcW w:w="2400" w:type="dxa"/>
            <w:shd w:val="clear" w:color="auto" w:fill="auto"/>
            <w:tcMar>
              <w:top w:w="100" w:type="dxa"/>
              <w:left w:w="100" w:type="dxa"/>
              <w:bottom w:w="100" w:type="dxa"/>
              <w:right w:w="100" w:type="dxa"/>
            </w:tcMar>
          </w:tcPr>
          <w:p w14:paraId="377446B9" w14:textId="77777777" w:rsidR="0036159E" w:rsidRDefault="0036159E" w:rsidP="00555F79">
            <w:pPr>
              <w:widowControl w:val="0"/>
              <w:rPr>
                <w:b/>
                <w:sz w:val="16"/>
                <w:szCs w:val="16"/>
              </w:rPr>
            </w:pPr>
            <w:r>
              <w:rPr>
                <w:b/>
                <w:sz w:val="16"/>
                <w:szCs w:val="16"/>
              </w:rPr>
              <w:t>Research question/statement</w:t>
            </w:r>
          </w:p>
          <w:p w14:paraId="02C9F80F" w14:textId="77777777" w:rsidR="0036159E" w:rsidRDefault="0036159E" w:rsidP="00555F79">
            <w:pPr>
              <w:widowControl w:val="0"/>
              <w:rPr>
                <w:sz w:val="16"/>
                <w:szCs w:val="16"/>
              </w:rPr>
            </w:pPr>
          </w:p>
          <w:p w14:paraId="193E0A8E" w14:textId="77777777" w:rsidR="0036159E" w:rsidRPr="00924BD8" w:rsidRDefault="0036159E" w:rsidP="00555F79">
            <w:pPr>
              <w:pStyle w:val="ListParagraph"/>
              <w:widowControl w:val="0"/>
              <w:numPr>
                <w:ilvl w:val="0"/>
                <w:numId w:val="1"/>
              </w:numPr>
              <w:spacing w:line="240" w:lineRule="auto"/>
              <w:ind w:left="319" w:hanging="242"/>
              <w:rPr>
                <w:sz w:val="16"/>
                <w:szCs w:val="16"/>
              </w:rPr>
            </w:pPr>
            <w:r w:rsidRPr="00924BD8">
              <w:rPr>
                <w:sz w:val="16"/>
                <w:szCs w:val="16"/>
              </w:rPr>
              <w:t>Refinement of broad topic into a specific question/statement</w:t>
            </w:r>
          </w:p>
        </w:tc>
        <w:tc>
          <w:tcPr>
            <w:tcW w:w="1134" w:type="dxa"/>
            <w:shd w:val="clear" w:color="auto" w:fill="auto"/>
            <w:tcMar>
              <w:top w:w="100" w:type="dxa"/>
              <w:left w:w="100" w:type="dxa"/>
              <w:bottom w:w="100" w:type="dxa"/>
              <w:right w:w="100" w:type="dxa"/>
            </w:tcMar>
          </w:tcPr>
          <w:p w14:paraId="7C27986A" w14:textId="77777777" w:rsidR="0036159E" w:rsidRDefault="0036159E" w:rsidP="00555F79">
            <w:pPr>
              <w:widowControl w:val="0"/>
              <w:jc w:val="both"/>
              <w:rPr>
                <w:sz w:val="16"/>
                <w:szCs w:val="16"/>
              </w:rPr>
            </w:pPr>
          </w:p>
        </w:tc>
        <w:tc>
          <w:tcPr>
            <w:tcW w:w="1276" w:type="dxa"/>
            <w:shd w:val="clear" w:color="auto" w:fill="auto"/>
            <w:tcMar>
              <w:top w:w="100" w:type="dxa"/>
              <w:left w:w="100" w:type="dxa"/>
              <w:bottom w:w="100" w:type="dxa"/>
              <w:right w:w="100" w:type="dxa"/>
            </w:tcMar>
          </w:tcPr>
          <w:p w14:paraId="160F1F82" w14:textId="77777777" w:rsidR="0036159E" w:rsidRDefault="0036159E" w:rsidP="00555F79">
            <w:pPr>
              <w:widowControl w:val="0"/>
              <w:jc w:val="both"/>
              <w:rPr>
                <w:sz w:val="16"/>
                <w:szCs w:val="16"/>
              </w:rPr>
            </w:pPr>
          </w:p>
        </w:tc>
        <w:tc>
          <w:tcPr>
            <w:tcW w:w="1417" w:type="dxa"/>
            <w:tcBorders>
              <w:right w:val="single" w:sz="48" w:space="0" w:color="000000"/>
            </w:tcBorders>
            <w:shd w:val="clear" w:color="auto" w:fill="auto"/>
            <w:tcMar>
              <w:top w:w="100" w:type="dxa"/>
              <w:left w:w="100" w:type="dxa"/>
              <w:bottom w:w="100" w:type="dxa"/>
              <w:right w:w="100" w:type="dxa"/>
            </w:tcMar>
          </w:tcPr>
          <w:p w14:paraId="5D388196" w14:textId="22CDBB53" w:rsidR="0036159E" w:rsidRDefault="006F28B7" w:rsidP="006F28B7">
            <w:pPr>
              <w:widowControl w:val="0"/>
              <w:jc w:val="center"/>
              <w:rPr>
                <w:sz w:val="16"/>
                <w:szCs w:val="16"/>
              </w:rPr>
            </w:pPr>
            <w:r w:rsidRPr="006F28B7">
              <w:rPr>
                <w:sz w:val="72"/>
                <w:szCs w:val="72"/>
              </w:rPr>
              <w:t>X</w:t>
            </w:r>
          </w:p>
        </w:tc>
        <w:tc>
          <w:tcPr>
            <w:tcW w:w="3828" w:type="dxa"/>
            <w:tcBorders>
              <w:left w:val="single" w:sz="48" w:space="0" w:color="000000"/>
            </w:tcBorders>
            <w:shd w:val="clear" w:color="auto" w:fill="auto"/>
            <w:tcMar>
              <w:top w:w="100" w:type="dxa"/>
              <w:left w:w="100" w:type="dxa"/>
              <w:bottom w:w="100" w:type="dxa"/>
              <w:right w:w="100" w:type="dxa"/>
            </w:tcMar>
          </w:tcPr>
          <w:p w14:paraId="5BD03CA5" w14:textId="77777777" w:rsidR="0036159E" w:rsidRDefault="0036159E" w:rsidP="00555F79">
            <w:pPr>
              <w:pStyle w:val="ListParagraph"/>
              <w:widowControl w:val="0"/>
              <w:numPr>
                <w:ilvl w:val="0"/>
                <w:numId w:val="1"/>
              </w:numPr>
              <w:spacing w:line="240" w:lineRule="auto"/>
              <w:ind w:left="249" w:hanging="173"/>
              <w:rPr>
                <w:sz w:val="16"/>
                <w:szCs w:val="16"/>
              </w:rPr>
            </w:pPr>
            <w:r w:rsidRPr="00924BD8">
              <w:rPr>
                <w:sz w:val="16"/>
                <w:szCs w:val="16"/>
              </w:rPr>
              <w:t xml:space="preserve">Clear refinement of broad topic into a specific question/statement that could be addressed in a </w:t>
            </w:r>
            <w:r>
              <w:rPr>
                <w:sz w:val="16"/>
                <w:szCs w:val="16"/>
              </w:rPr>
              <w:t>1500</w:t>
            </w:r>
            <w:r w:rsidRPr="00924BD8">
              <w:rPr>
                <w:sz w:val="16"/>
                <w:szCs w:val="16"/>
              </w:rPr>
              <w:t>-word literature review.</w:t>
            </w:r>
          </w:p>
          <w:p w14:paraId="5EB36805" w14:textId="77777777" w:rsidR="0036159E" w:rsidRPr="00924BD8" w:rsidRDefault="0036159E" w:rsidP="00555F79">
            <w:pPr>
              <w:pStyle w:val="ListParagraph"/>
              <w:widowControl w:val="0"/>
              <w:numPr>
                <w:ilvl w:val="0"/>
                <w:numId w:val="1"/>
              </w:numPr>
              <w:spacing w:line="240" w:lineRule="auto"/>
              <w:ind w:left="249" w:hanging="173"/>
              <w:rPr>
                <w:sz w:val="16"/>
                <w:szCs w:val="16"/>
              </w:rPr>
            </w:pPr>
            <w:r w:rsidRPr="00924BD8">
              <w:rPr>
                <w:sz w:val="16"/>
                <w:szCs w:val="16"/>
              </w:rPr>
              <w:t>Question/statement is well articulated.</w:t>
            </w:r>
          </w:p>
        </w:tc>
        <w:tc>
          <w:tcPr>
            <w:tcW w:w="5386" w:type="dxa"/>
            <w:shd w:val="clear" w:color="auto" w:fill="auto"/>
            <w:tcMar>
              <w:top w:w="100" w:type="dxa"/>
              <w:left w:w="100" w:type="dxa"/>
              <w:bottom w:w="100" w:type="dxa"/>
              <w:right w:w="100" w:type="dxa"/>
            </w:tcMar>
          </w:tcPr>
          <w:p w14:paraId="619A5E37" w14:textId="07B307BB" w:rsidR="006F28B7" w:rsidRDefault="006F28B7" w:rsidP="00555F79">
            <w:pPr>
              <w:widowControl w:val="0"/>
              <w:jc w:val="both"/>
              <w:rPr>
                <w:sz w:val="16"/>
                <w:szCs w:val="16"/>
              </w:rPr>
            </w:pPr>
            <w:r>
              <w:rPr>
                <w:sz w:val="16"/>
                <w:szCs w:val="16"/>
              </w:rPr>
              <w:t xml:space="preserve">The research topic has been refined down to be discussed in a 1500-word literature review, while maintaining enough levels of specificity, from a broad topic of dark matter. </w:t>
            </w:r>
          </w:p>
          <w:p w14:paraId="4F972A6D" w14:textId="77777777" w:rsidR="006F28B7" w:rsidRDefault="006F28B7" w:rsidP="00555F79">
            <w:pPr>
              <w:widowControl w:val="0"/>
              <w:jc w:val="both"/>
              <w:rPr>
                <w:sz w:val="16"/>
                <w:szCs w:val="16"/>
              </w:rPr>
            </w:pPr>
          </w:p>
          <w:p w14:paraId="23AA7F1B" w14:textId="7A1D42C3" w:rsidR="0036159E" w:rsidRDefault="006F28B7" w:rsidP="00555F79">
            <w:pPr>
              <w:widowControl w:val="0"/>
              <w:jc w:val="both"/>
              <w:rPr>
                <w:sz w:val="16"/>
                <w:szCs w:val="16"/>
              </w:rPr>
            </w:pPr>
            <w:r>
              <w:rPr>
                <w:sz w:val="16"/>
                <w:szCs w:val="16"/>
              </w:rPr>
              <w:t xml:space="preserve">The topic had already been developed reasonably well during 1b, but after minor changes in the selection of words to the title, the topic is well refined. </w:t>
            </w:r>
          </w:p>
        </w:tc>
      </w:tr>
      <w:tr w:rsidR="0036159E" w14:paraId="7DA40B24" w14:textId="77777777" w:rsidTr="003720F4">
        <w:trPr>
          <w:trHeight w:val="2392"/>
        </w:trPr>
        <w:tc>
          <w:tcPr>
            <w:tcW w:w="2400" w:type="dxa"/>
            <w:shd w:val="clear" w:color="auto" w:fill="auto"/>
            <w:tcMar>
              <w:top w:w="100" w:type="dxa"/>
              <w:left w:w="100" w:type="dxa"/>
              <w:bottom w:w="100" w:type="dxa"/>
              <w:right w:w="100" w:type="dxa"/>
            </w:tcMar>
          </w:tcPr>
          <w:p w14:paraId="0F24D0D0" w14:textId="23973338" w:rsidR="0036159E" w:rsidRDefault="0036159E" w:rsidP="00555F79">
            <w:pPr>
              <w:widowControl w:val="0"/>
              <w:rPr>
                <w:b/>
                <w:sz w:val="16"/>
                <w:szCs w:val="16"/>
              </w:rPr>
            </w:pPr>
            <w:r>
              <w:rPr>
                <w:b/>
                <w:sz w:val="16"/>
                <w:szCs w:val="16"/>
              </w:rPr>
              <w:t xml:space="preserve">Abstract </w:t>
            </w:r>
            <w:r w:rsidR="00E074AB">
              <w:rPr>
                <w:b/>
                <w:sz w:val="16"/>
                <w:szCs w:val="16"/>
              </w:rPr>
              <w:t>and keywords</w:t>
            </w:r>
          </w:p>
          <w:p w14:paraId="126B8392" w14:textId="77777777" w:rsidR="0036159E" w:rsidRDefault="0036159E" w:rsidP="00555F79">
            <w:pPr>
              <w:widowControl w:val="0"/>
              <w:rPr>
                <w:sz w:val="16"/>
                <w:szCs w:val="16"/>
              </w:rPr>
            </w:pPr>
          </w:p>
          <w:p w14:paraId="41A340DF" w14:textId="77777777" w:rsidR="0036159E" w:rsidRPr="00924BD8" w:rsidRDefault="0036159E" w:rsidP="0036159E">
            <w:pPr>
              <w:pStyle w:val="ListParagraph"/>
              <w:widowControl w:val="0"/>
              <w:numPr>
                <w:ilvl w:val="0"/>
                <w:numId w:val="2"/>
              </w:numPr>
              <w:spacing w:line="240" w:lineRule="auto"/>
              <w:ind w:left="319" w:hanging="242"/>
              <w:rPr>
                <w:sz w:val="16"/>
                <w:szCs w:val="16"/>
              </w:rPr>
            </w:pPr>
            <w:r w:rsidRPr="00924BD8">
              <w:rPr>
                <w:sz w:val="16"/>
                <w:szCs w:val="16"/>
              </w:rPr>
              <w:t>Appropriate number of keywords</w:t>
            </w:r>
          </w:p>
          <w:p w14:paraId="2EFC73C5" w14:textId="77777777" w:rsidR="0036159E" w:rsidRPr="00924BD8" w:rsidRDefault="0036159E" w:rsidP="0036159E">
            <w:pPr>
              <w:pStyle w:val="ListParagraph"/>
              <w:widowControl w:val="0"/>
              <w:numPr>
                <w:ilvl w:val="0"/>
                <w:numId w:val="2"/>
              </w:numPr>
              <w:spacing w:line="240" w:lineRule="auto"/>
              <w:ind w:left="319" w:hanging="242"/>
              <w:rPr>
                <w:sz w:val="16"/>
                <w:szCs w:val="16"/>
              </w:rPr>
            </w:pPr>
            <w:r w:rsidRPr="00924BD8">
              <w:rPr>
                <w:sz w:val="16"/>
                <w:szCs w:val="16"/>
              </w:rPr>
              <w:t>Appropriate keywords identified</w:t>
            </w:r>
          </w:p>
          <w:p w14:paraId="25F20E5B" w14:textId="77777777" w:rsidR="0036159E" w:rsidRPr="00924BD8" w:rsidRDefault="0036159E" w:rsidP="0036159E">
            <w:pPr>
              <w:pStyle w:val="ListParagraph"/>
              <w:widowControl w:val="0"/>
              <w:numPr>
                <w:ilvl w:val="0"/>
                <w:numId w:val="2"/>
              </w:numPr>
              <w:spacing w:line="240" w:lineRule="auto"/>
              <w:ind w:left="319" w:hanging="242"/>
              <w:rPr>
                <w:sz w:val="16"/>
                <w:szCs w:val="16"/>
              </w:rPr>
            </w:pPr>
            <w:r w:rsidRPr="00924BD8">
              <w:rPr>
                <w:sz w:val="16"/>
                <w:szCs w:val="16"/>
              </w:rPr>
              <w:t>Abstract paragraph provided</w:t>
            </w:r>
          </w:p>
          <w:p w14:paraId="521D7EF7" w14:textId="77777777" w:rsidR="0036159E" w:rsidRDefault="0036159E" w:rsidP="00555F79">
            <w:pPr>
              <w:widowControl w:val="0"/>
              <w:rPr>
                <w:sz w:val="16"/>
                <w:szCs w:val="16"/>
              </w:rPr>
            </w:pPr>
          </w:p>
          <w:p w14:paraId="509CB5A0" w14:textId="77777777" w:rsidR="0036159E" w:rsidRDefault="0036159E" w:rsidP="00555F79">
            <w:pPr>
              <w:widowControl w:val="0"/>
              <w:ind w:left="177" w:hanging="177"/>
              <w:rPr>
                <w:sz w:val="16"/>
                <w:szCs w:val="16"/>
              </w:rPr>
            </w:pPr>
          </w:p>
        </w:tc>
        <w:tc>
          <w:tcPr>
            <w:tcW w:w="1134" w:type="dxa"/>
            <w:shd w:val="clear" w:color="auto" w:fill="auto"/>
            <w:tcMar>
              <w:top w:w="100" w:type="dxa"/>
              <w:left w:w="100" w:type="dxa"/>
              <w:bottom w:w="100" w:type="dxa"/>
              <w:right w:w="100" w:type="dxa"/>
            </w:tcMar>
          </w:tcPr>
          <w:p w14:paraId="26F0AA8C" w14:textId="77777777" w:rsidR="0036159E" w:rsidRDefault="0036159E" w:rsidP="00555F79">
            <w:pPr>
              <w:widowControl w:val="0"/>
              <w:jc w:val="both"/>
              <w:rPr>
                <w:sz w:val="16"/>
                <w:szCs w:val="16"/>
              </w:rPr>
            </w:pPr>
          </w:p>
        </w:tc>
        <w:tc>
          <w:tcPr>
            <w:tcW w:w="1276" w:type="dxa"/>
            <w:shd w:val="clear" w:color="auto" w:fill="auto"/>
            <w:tcMar>
              <w:top w:w="100" w:type="dxa"/>
              <w:left w:w="100" w:type="dxa"/>
              <w:bottom w:w="100" w:type="dxa"/>
              <w:right w:w="100" w:type="dxa"/>
            </w:tcMar>
          </w:tcPr>
          <w:p w14:paraId="79CB7427" w14:textId="0B28D007" w:rsidR="0036159E" w:rsidRPr="006F28B7" w:rsidRDefault="003433D0" w:rsidP="006F28B7">
            <w:pPr>
              <w:widowControl w:val="0"/>
              <w:jc w:val="center"/>
              <w:rPr>
                <w:sz w:val="72"/>
                <w:szCs w:val="72"/>
              </w:rPr>
            </w:pPr>
            <w:r w:rsidRPr="006F28B7">
              <w:rPr>
                <w:sz w:val="72"/>
                <w:szCs w:val="72"/>
              </w:rPr>
              <w:t>X</w:t>
            </w:r>
          </w:p>
        </w:tc>
        <w:tc>
          <w:tcPr>
            <w:tcW w:w="1417" w:type="dxa"/>
            <w:tcBorders>
              <w:right w:val="single" w:sz="48" w:space="0" w:color="000000"/>
            </w:tcBorders>
            <w:shd w:val="clear" w:color="auto" w:fill="auto"/>
            <w:tcMar>
              <w:top w:w="100" w:type="dxa"/>
              <w:left w:w="100" w:type="dxa"/>
              <w:bottom w:w="100" w:type="dxa"/>
              <w:right w:w="100" w:type="dxa"/>
            </w:tcMar>
          </w:tcPr>
          <w:p w14:paraId="0D33FE52" w14:textId="5C38D3F9" w:rsidR="0036159E" w:rsidRDefault="0036159E" w:rsidP="003433D0">
            <w:pPr>
              <w:widowControl w:val="0"/>
              <w:jc w:val="center"/>
              <w:rPr>
                <w:sz w:val="16"/>
                <w:szCs w:val="16"/>
              </w:rPr>
            </w:pPr>
          </w:p>
        </w:tc>
        <w:tc>
          <w:tcPr>
            <w:tcW w:w="3828" w:type="dxa"/>
            <w:tcBorders>
              <w:left w:val="single" w:sz="48" w:space="0" w:color="000000"/>
            </w:tcBorders>
            <w:shd w:val="clear" w:color="auto" w:fill="auto"/>
            <w:tcMar>
              <w:top w:w="100" w:type="dxa"/>
              <w:left w:w="100" w:type="dxa"/>
              <w:bottom w:w="100" w:type="dxa"/>
              <w:right w:w="100" w:type="dxa"/>
            </w:tcMar>
          </w:tcPr>
          <w:p w14:paraId="1EB056E6" w14:textId="77777777" w:rsidR="0036159E" w:rsidRDefault="0036159E" w:rsidP="0036159E">
            <w:pPr>
              <w:pStyle w:val="ListParagraph"/>
              <w:widowControl w:val="0"/>
              <w:numPr>
                <w:ilvl w:val="0"/>
                <w:numId w:val="6"/>
              </w:numPr>
              <w:spacing w:line="240" w:lineRule="auto"/>
              <w:ind w:left="249" w:hanging="173"/>
              <w:rPr>
                <w:sz w:val="16"/>
                <w:szCs w:val="16"/>
              </w:rPr>
            </w:pPr>
            <w:r w:rsidRPr="00924BD8">
              <w:rPr>
                <w:sz w:val="16"/>
                <w:szCs w:val="16"/>
              </w:rPr>
              <w:t>A complete abstract has been provided that aligns with the proposed discussion points mentioned in the detailed outline of the review.</w:t>
            </w:r>
          </w:p>
          <w:p w14:paraId="6E02777D" w14:textId="77777777" w:rsidR="0036159E" w:rsidRPr="00924BD8" w:rsidRDefault="0036159E" w:rsidP="0036159E">
            <w:pPr>
              <w:pStyle w:val="ListParagraph"/>
              <w:widowControl w:val="0"/>
              <w:numPr>
                <w:ilvl w:val="0"/>
                <w:numId w:val="6"/>
              </w:numPr>
              <w:spacing w:line="240" w:lineRule="auto"/>
              <w:ind w:left="249" w:hanging="173"/>
              <w:rPr>
                <w:sz w:val="16"/>
                <w:szCs w:val="16"/>
              </w:rPr>
            </w:pPr>
            <w:r w:rsidRPr="00924BD8">
              <w:rPr>
                <w:sz w:val="16"/>
                <w:szCs w:val="16"/>
              </w:rPr>
              <w:t xml:space="preserve">Keywords were relevant, accurate and align with the current topic. </w:t>
            </w:r>
          </w:p>
          <w:p w14:paraId="6FAEF09E" w14:textId="77777777" w:rsidR="0036159E" w:rsidRPr="00924BD8" w:rsidRDefault="0036159E" w:rsidP="0036159E">
            <w:pPr>
              <w:pStyle w:val="ListParagraph"/>
              <w:widowControl w:val="0"/>
              <w:numPr>
                <w:ilvl w:val="0"/>
                <w:numId w:val="6"/>
              </w:numPr>
              <w:spacing w:line="240" w:lineRule="auto"/>
              <w:ind w:left="249" w:hanging="173"/>
              <w:rPr>
                <w:sz w:val="16"/>
                <w:szCs w:val="16"/>
              </w:rPr>
            </w:pPr>
            <w:r w:rsidRPr="00924BD8">
              <w:rPr>
                <w:sz w:val="16"/>
                <w:szCs w:val="16"/>
              </w:rPr>
              <w:t xml:space="preserve">The abstract clearly summarises the content present and contains </w:t>
            </w:r>
            <w:r w:rsidRPr="00924BD8">
              <w:rPr>
                <w:sz w:val="16"/>
                <w:szCs w:val="16"/>
                <w:highlight w:val="white"/>
              </w:rPr>
              <w:t>one to two background sentences, what research has been undertaken to date so, any obvious gaps in the literature, the aim/scope and conclusion/bigger implications.</w:t>
            </w:r>
          </w:p>
        </w:tc>
        <w:tc>
          <w:tcPr>
            <w:tcW w:w="5386" w:type="dxa"/>
            <w:shd w:val="clear" w:color="auto" w:fill="auto"/>
            <w:tcMar>
              <w:top w:w="100" w:type="dxa"/>
              <w:left w:w="100" w:type="dxa"/>
              <w:bottom w:w="100" w:type="dxa"/>
              <w:right w:w="100" w:type="dxa"/>
            </w:tcMar>
          </w:tcPr>
          <w:p w14:paraId="56A153BE" w14:textId="740BE7A1" w:rsidR="003433D0" w:rsidRDefault="006F28B7" w:rsidP="00555F79">
            <w:pPr>
              <w:widowControl w:val="0"/>
              <w:jc w:val="both"/>
              <w:rPr>
                <w:sz w:val="16"/>
                <w:szCs w:val="16"/>
              </w:rPr>
            </w:pPr>
            <w:r>
              <w:rPr>
                <w:sz w:val="16"/>
                <w:szCs w:val="16"/>
              </w:rPr>
              <w:t xml:space="preserve">The abstract has </w:t>
            </w:r>
            <w:r w:rsidR="003433D0">
              <w:rPr>
                <w:sz w:val="16"/>
                <w:szCs w:val="16"/>
              </w:rPr>
              <w:t>been</w:t>
            </w:r>
            <w:r>
              <w:rPr>
                <w:sz w:val="16"/>
                <w:szCs w:val="16"/>
              </w:rPr>
              <w:t xml:space="preserve"> </w:t>
            </w:r>
            <w:r w:rsidR="003433D0">
              <w:rPr>
                <w:sz w:val="16"/>
                <w:szCs w:val="16"/>
              </w:rPr>
              <w:t xml:space="preserve">mostly </w:t>
            </w:r>
            <w:r>
              <w:rPr>
                <w:sz w:val="16"/>
                <w:szCs w:val="16"/>
              </w:rPr>
              <w:t>complete</w:t>
            </w:r>
            <w:r w:rsidR="003433D0">
              <w:rPr>
                <w:sz w:val="16"/>
                <w:szCs w:val="16"/>
              </w:rPr>
              <w:t xml:space="preserve"> but</w:t>
            </w:r>
            <w:r>
              <w:rPr>
                <w:sz w:val="16"/>
                <w:szCs w:val="16"/>
              </w:rPr>
              <w:t xml:space="preserve"> is written in dot point format. </w:t>
            </w:r>
            <w:r w:rsidR="003433D0">
              <w:rPr>
                <w:sz w:val="16"/>
                <w:szCs w:val="16"/>
              </w:rPr>
              <w:t>It provides some background information and context for the review. It needs more information on relevant research that has been undertaken so far. The scope of the review has been addres</w:t>
            </w:r>
            <w:bookmarkStart w:id="0" w:name="_GoBack"/>
            <w:bookmarkEnd w:id="0"/>
            <w:r w:rsidR="003433D0">
              <w:rPr>
                <w:sz w:val="16"/>
                <w:szCs w:val="16"/>
              </w:rPr>
              <w:t xml:space="preserve">sed. The abstract will need to be writing in the format of a literature review, instead of dot-points. There needs to be more background information and information on the research up to date. </w:t>
            </w:r>
          </w:p>
          <w:p w14:paraId="719FACD2" w14:textId="77777777" w:rsidR="006F28B7" w:rsidRDefault="006F28B7" w:rsidP="00555F79">
            <w:pPr>
              <w:widowControl w:val="0"/>
              <w:jc w:val="both"/>
              <w:rPr>
                <w:sz w:val="16"/>
                <w:szCs w:val="16"/>
              </w:rPr>
            </w:pPr>
          </w:p>
          <w:p w14:paraId="4C6ADFD6" w14:textId="2999925C" w:rsidR="0036159E" w:rsidRDefault="006F28B7" w:rsidP="00555F79">
            <w:pPr>
              <w:widowControl w:val="0"/>
              <w:jc w:val="both"/>
              <w:rPr>
                <w:sz w:val="16"/>
                <w:szCs w:val="16"/>
              </w:rPr>
            </w:pPr>
            <w:r>
              <w:rPr>
                <w:sz w:val="16"/>
                <w:szCs w:val="16"/>
              </w:rPr>
              <w:t>The number of keywords is appropriate and are relevant to the topic.</w:t>
            </w:r>
            <w:r w:rsidR="003433D0">
              <w:rPr>
                <w:sz w:val="16"/>
                <w:szCs w:val="16"/>
              </w:rPr>
              <w:t xml:space="preserve"> </w:t>
            </w:r>
            <w:r>
              <w:rPr>
                <w:sz w:val="16"/>
                <w:szCs w:val="16"/>
              </w:rPr>
              <w:t xml:space="preserve"> </w:t>
            </w:r>
          </w:p>
          <w:p w14:paraId="3B19EE35" w14:textId="77777777" w:rsidR="0036159E" w:rsidRDefault="0036159E" w:rsidP="00555F79">
            <w:pPr>
              <w:widowControl w:val="0"/>
              <w:jc w:val="both"/>
              <w:rPr>
                <w:sz w:val="16"/>
                <w:szCs w:val="16"/>
              </w:rPr>
            </w:pPr>
          </w:p>
          <w:p w14:paraId="63E25A03" w14:textId="77777777" w:rsidR="0036159E" w:rsidRDefault="0036159E" w:rsidP="00555F79">
            <w:pPr>
              <w:widowControl w:val="0"/>
              <w:jc w:val="both"/>
              <w:rPr>
                <w:sz w:val="16"/>
                <w:szCs w:val="16"/>
              </w:rPr>
            </w:pPr>
          </w:p>
        </w:tc>
      </w:tr>
      <w:tr w:rsidR="0036159E" w14:paraId="3A4A6130" w14:textId="77777777" w:rsidTr="002D32B8">
        <w:trPr>
          <w:trHeight w:val="840"/>
        </w:trPr>
        <w:tc>
          <w:tcPr>
            <w:tcW w:w="2400" w:type="dxa"/>
            <w:shd w:val="clear" w:color="auto" w:fill="auto"/>
            <w:tcMar>
              <w:top w:w="100" w:type="dxa"/>
              <w:left w:w="100" w:type="dxa"/>
              <w:bottom w:w="100" w:type="dxa"/>
              <w:right w:w="100" w:type="dxa"/>
            </w:tcMar>
          </w:tcPr>
          <w:p w14:paraId="194C4D0E" w14:textId="77777777" w:rsidR="0036159E" w:rsidRDefault="0036159E" w:rsidP="00555F79">
            <w:pPr>
              <w:widowControl w:val="0"/>
              <w:rPr>
                <w:b/>
                <w:sz w:val="16"/>
                <w:szCs w:val="16"/>
              </w:rPr>
            </w:pPr>
            <w:r>
              <w:rPr>
                <w:b/>
                <w:sz w:val="16"/>
                <w:szCs w:val="16"/>
              </w:rPr>
              <w:t>Outline structure and organisation</w:t>
            </w:r>
          </w:p>
          <w:p w14:paraId="1F34D7FF" w14:textId="77777777" w:rsidR="0036159E" w:rsidRDefault="0036159E" w:rsidP="00555F79">
            <w:pPr>
              <w:widowControl w:val="0"/>
              <w:rPr>
                <w:sz w:val="16"/>
                <w:szCs w:val="16"/>
              </w:rPr>
            </w:pPr>
          </w:p>
          <w:p w14:paraId="47C092D0" w14:textId="23929BC1" w:rsidR="00264B66" w:rsidRPr="00264B66" w:rsidRDefault="00264B66" w:rsidP="00264B66">
            <w:pPr>
              <w:pStyle w:val="ListParagraph"/>
              <w:numPr>
                <w:ilvl w:val="0"/>
                <w:numId w:val="3"/>
              </w:numPr>
              <w:ind w:left="312" w:hanging="219"/>
              <w:rPr>
                <w:sz w:val="16"/>
                <w:szCs w:val="16"/>
              </w:rPr>
            </w:pPr>
            <w:r w:rsidRPr="00264B66">
              <w:rPr>
                <w:sz w:val="16"/>
                <w:szCs w:val="16"/>
              </w:rPr>
              <w:t xml:space="preserve">Identified two to </w:t>
            </w:r>
            <w:r w:rsidR="00E074AB">
              <w:rPr>
                <w:sz w:val="16"/>
                <w:szCs w:val="16"/>
              </w:rPr>
              <w:t xml:space="preserve">three </w:t>
            </w:r>
            <w:r w:rsidRPr="00264B66">
              <w:rPr>
                <w:sz w:val="16"/>
                <w:szCs w:val="16"/>
              </w:rPr>
              <w:t>subheadings in main body</w:t>
            </w:r>
          </w:p>
          <w:p w14:paraId="41CD0D27" w14:textId="77777777" w:rsidR="00264B66" w:rsidRPr="00264B66" w:rsidRDefault="00264B66" w:rsidP="00264B66">
            <w:pPr>
              <w:pStyle w:val="ListParagraph"/>
              <w:numPr>
                <w:ilvl w:val="0"/>
                <w:numId w:val="3"/>
              </w:numPr>
              <w:ind w:left="312" w:hanging="219"/>
              <w:rPr>
                <w:sz w:val="16"/>
                <w:szCs w:val="16"/>
              </w:rPr>
            </w:pPr>
            <w:r w:rsidRPr="00264B66">
              <w:rPr>
                <w:sz w:val="16"/>
                <w:szCs w:val="16"/>
              </w:rPr>
              <w:t>Dot points/paragraph of arguments</w:t>
            </w:r>
          </w:p>
          <w:p w14:paraId="727E77F8" w14:textId="77777777" w:rsidR="00264B66" w:rsidRPr="00264B66" w:rsidRDefault="00264B66" w:rsidP="00264B66">
            <w:pPr>
              <w:pStyle w:val="ListParagraph"/>
              <w:numPr>
                <w:ilvl w:val="0"/>
                <w:numId w:val="3"/>
              </w:numPr>
              <w:ind w:left="312" w:hanging="219"/>
              <w:rPr>
                <w:sz w:val="16"/>
                <w:szCs w:val="16"/>
              </w:rPr>
            </w:pPr>
            <w:r w:rsidRPr="00264B66">
              <w:rPr>
                <w:sz w:val="16"/>
                <w:szCs w:val="16"/>
              </w:rPr>
              <w:t>Dot points/paragraph for discussion</w:t>
            </w:r>
          </w:p>
          <w:p w14:paraId="67C3D3AE" w14:textId="77777777" w:rsidR="00264B66" w:rsidRDefault="00264B66" w:rsidP="00264B66">
            <w:pPr>
              <w:pStyle w:val="ListParagraph"/>
              <w:numPr>
                <w:ilvl w:val="0"/>
                <w:numId w:val="3"/>
              </w:numPr>
              <w:ind w:left="312" w:hanging="219"/>
              <w:rPr>
                <w:sz w:val="16"/>
                <w:szCs w:val="16"/>
              </w:rPr>
            </w:pPr>
            <w:r w:rsidRPr="00264B66">
              <w:rPr>
                <w:sz w:val="16"/>
                <w:szCs w:val="16"/>
              </w:rPr>
              <w:t>Dot points for conclusion</w:t>
            </w:r>
          </w:p>
          <w:p w14:paraId="1ECFACF5" w14:textId="3DD677EF" w:rsidR="0036159E" w:rsidRPr="00264B66" w:rsidRDefault="00264B66" w:rsidP="00264B66">
            <w:pPr>
              <w:pStyle w:val="ListParagraph"/>
              <w:numPr>
                <w:ilvl w:val="0"/>
                <w:numId w:val="3"/>
              </w:numPr>
              <w:ind w:left="312" w:hanging="219"/>
              <w:rPr>
                <w:sz w:val="16"/>
                <w:szCs w:val="16"/>
              </w:rPr>
            </w:pPr>
            <w:r w:rsidRPr="00264B66">
              <w:rPr>
                <w:sz w:val="16"/>
                <w:szCs w:val="16"/>
              </w:rPr>
              <w:t>Structure and linking attempted</w:t>
            </w:r>
          </w:p>
        </w:tc>
        <w:tc>
          <w:tcPr>
            <w:tcW w:w="1134" w:type="dxa"/>
            <w:shd w:val="clear" w:color="auto" w:fill="auto"/>
            <w:tcMar>
              <w:top w:w="100" w:type="dxa"/>
              <w:left w:w="100" w:type="dxa"/>
              <w:bottom w:w="100" w:type="dxa"/>
              <w:right w:w="100" w:type="dxa"/>
            </w:tcMar>
          </w:tcPr>
          <w:p w14:paraId="202B07C0" w14:textId="77777777" w:rsidR="0036159E" w:rsidRDefault="0036159E" w:rsidP="00555F79">
            <w:pPr>
              <w:widowControl w:val="0"/>
              <w:jc w:val="both"/>
              <w:rPr>
                <w:sz w:val="16"/>
                <w:szCs w:val="16"/>
              </w:rPr>
            </w:pPr>
          </w:p>
        </w:tc>
        <w:tc>
          <w:tcPr>
            <w:tcW w:w="1276" w:type="dxa"/>
            <w:shd w:val="clear" w:color="auto" w:fill="auto"/>
            <w:tcMar>
              <w:top w:w="100" w:type="dxa"/>
              <w:left w:w="100" w:type="dxa"/>
              <w:bottom w:w="100" w:type="dxa"/>
              <w:right w:w="100" w:type="dxa"/>
            </w:tcMar>
          </w:tcPr>
          <w:p w14:paraId="2DD514F0" w14:textId="582D9E19" w:rsidR="0036159E" w:rsidRPr="006F28B7" w:rsidRDefault="006F28B7" w:rsidP="006F28B7">
            <w:pPr>
              <w:widowControl w:val="0"/>
              <w:jc w:val="center"/>
              <w:rPr>
                <w:sz w:val="72"/>
                <w:szCs w:val="72"/>
              </w:rPr>
            </w:pPr>
            <w:r w:rsidRPr="006F28B7">
              <w:rPr>
                <w:sz w:val="72"/>
                <w:szCs w:val="72"/>
              </w:rPr>
              <w:t>X</w:t>
            </w:r>
          </w:p>
        </w:tc>
        <w:tc>
          <w:tcPr>
            <w:tcW w:w="1417" w:type="dxa"/>
            <w:tcBorders>
              <w:right w:val="single" w:sz="48" w:space="0" w:color="000000"/>
            </w:tcBorders>
            <w:shd w:val="clear" w:color="auto" w:fill="auto"/>
            <w:tcMar>
              <w:top w:w="100" w:type="dxa"/>
              <w:left w:w="100" w:type="dxa"/>
              <w:bottom w:w="100" w:type="dxa"/>
              <w:right w:w="100" w:type="dxa"/>
            </w:tcMar>
          </w:tcPr>
          <w:p w14:paraId="6290F9E7" w14:textId="77777777" w:rsidR="0036159E" w:rsidRDefault="0036159E" w:rsidP="00555F79">
            <w:pPr>
              <w:widowControl w:val="0"/>
              <w:jc w:val="both"/>
              <w:rPr>
                <w:sz w:val="16"/>
                <w:szCs w:val="16"/>
              </w:rPr>
            </w:pPr>
          </w:p>
        </w:tc>
        <w:tc>
          <w:tcPr>
            <w:tcW w:w="3828" w:type="dxa"/>
            <w:tcBorders>
              <w:left w:val="single" w:sz="48" w:space="0" w:color="000000"/>
            </w:tcBorders>
            <w:shd w:val="clear" w:color="auto" w:fill="auto"/>
            <w:tcMar>
              <w:top w:w="100" w:type="dxa"/>
              <w:left w:w="100" w:type="dxa"/>
              <w:bottom w:w="100" w:type="dxa"/>
              <w:right w:w="100" w:type="dxa"/>
            </w:tcMar>
          </w:tcPr>
          <w:p w14:paraId="6ECFEE07" w14:textId="77777777" w:rsidR="0036159E" w:rsidRPr="00924BD8" w:rsidRDefault="0036159E" w:rsidP="0036159E">
            <w:pPr>
              <w:pStyle w:val="ListParagraph"/>
              <w:widowControl w:val="0"/>
              <w:numPr>
                <w:ilvl w:val="0"/>
                <w:numId w:val="3"/>
              </w:numPr>
              <w:spacing w:line="240" w:lineRule="auto"/>
              <w:ind w:left="249" w:hanging="173"/>
              <w:rPr>
                <w:sz w:val="16"/>
                <w:szCs w:val="16"/>
              </w:rPr>
            </w:pPr>
            <w:r w:rsidRPr="00924BD8">
              <w:rPr>
                <w:sz w:val="16"/>
                <w:szCs w:val="16"/>
              </w:rPr>
              <w:t>Identified subheadings and fleshed out main body arguments. Synthesis of information shown.</w:t>
            </w:r>
          </w:p>
          <w:p w14:paraId="39EB7DF3" w14:textId="77777777" w:rsidR="0036159E" w:rsidRPr="00924BD8" w:rsidRDefault="0036159E" w:rsidP="0036159E">
            <w:pPr>
              <w:pStyle w:val="ListParagraph"/>
              <w:widowControl w:val="0"/>
              <w:numPr>
                <w:ilvl w:val="0"/>
                <w:numId w:val="3"/>
              </w:numPr>
              <w:spacing w:line="240" w:lineRule="auto"/>
              <w:ind w:left="249" w:hanging="173"/>
              <w:rPr>
                <w:sz w:val="16"/>
                <w:szCs w:val="16"/>
              </w:rPr>
            </w:pPr>
            <w:r w:rsidRPr="00924BD8">
              <w:rPr>
                <w:sz w:val="16"/>
                <w:szCs w:val="16"/>
              </w:rPr>
              <w:t>Structure and linking has been attempted. Relatively clear structure has been proposed. More linking between concepts may be needed in the final review.</w:t>
            </w:r>
          </w:p>
          <w:p w14:paraId="1A4BB36A" w14:textId="5716C61C" w:rsidR="0036159E" w:rsidRPr="00924BD8" w:rsidRDefault="0036159E" w:rsidP="0036159E">
            <w:pPr>
              <w:pStyle w:val="ListParagraph"/>
              <w:widowControl w:val="0"/>
              <w:numPr>
                <w:ilvl w:val="0"/>
                <w:numId w:val="3"/>
              </w:numPr>
              <w:spacing w:line="240" w:lineRule="auto"/>
              <w:ind w:left="249" w:hanging="173"/>
              <w:rPr>
                <w:sz w:val="16"/>
                <w:szCs w:val="16"/>
              </w:rPr>
            </w:pPr>
            <w:r w:rsidRPr="00924BD8">
              <w:rPr>
                <w:sz w:val="16"/>
                <w:szCs w:val="16"/>
              </w:rPr>
              <w:t>Dot points</w:t>
            </w:r>
            <w:r w:rsidR="00264B66">
              <w:rPr>
                <w:sz w:val="16"/>
                <w:szCs w:val="16"/>
              </w:rPr>
              <w:t>/paragraph</w:t>
            </w:r>
            <w:r w:rsidRPr="00924BD8">
              <w:rPr>
                <w:sz w:val="16"/>
                <w:szCs w:val="16"/>
              </w:rPr>
              <w:t xml:space="preserve"> with discussion and conclusion, comprehensively indicate the main areas to be commented on within the final review.</w:t>
            </w:r>
          </w:p>
          <w:p w14:paraId="652E9EB4" w14:textId="77777777" w:rsidR="0036159E" w:rsidRPr="00924BD8" w:rsidRDefault="0036159E" w:rsidP="0036159E">
            <w:pPr>
              <w:pStyle w:val="ListParagraph"/>
              <w:widowControl w:val="0"/>
              <w:numPr>
                <w:ilvl w:val="0"/>
                <w:numId w:val="3"/>
              </w:numPr>
              <w:spacing w:line="240" w:lineRule="auto"/>
              <w:ind w:left="249" w:hanging="173"/>
              <w:rPr>
                <w:sz w:val="16"/>
                <w:szCs w:val="16"/>
              </w:rPr>
            </w:pPr>
            <w:r w:rsidRPr="00924BD8">
              <w:rPr>
                <w:sz w:val="16"/>
                <w:szCs w:val="16"/>
              </w:rPr>
              <w:t>Logical and defensible arguments presented.</w:t>
            </w:r>
          </w:p>
        </w:tc>
        <w:tc>
          <w:tcPr>
            <w:tcW w:w="5386" w:type="dxa"/>
            <w:shd w:val="clear" w:color="auto" w:fill="auto"/>
            <w:tcMar>
              <w:top w:w="100" w:type="dxa"/>
              <w:left w:w="100" w:type="dxa"/>
              <w:bottom w:w="100" w:type="dxa"/>
              <w:right w:w="100" w:type="dxa"/>
            </w:tcMar>
          </w:tcPr>
          <w:p w14:paraId="1CB16143" w14:textId="77777777" w:rsidR="007E75A3" w:rsidRDefault="007E75A3" w:rsidP="003433D0">
            <w:pPr>
              <w:widowControl w:val="0"/>
              <w:jc w:val="both"/>
              <w:rPr>
                <w:sz w:val="16"/>
                <w:szCs w:val="16"/>
              </w:rPr>
            </w:pPr>
            <w:r>
              <w:rPr>
                <w:sz w:val="16"/>
                <w:szCs w:val="16"/>
              </w:rPr>
              <w:t xml:space="preserve">I have chosen an additional two subheadings for my main body paragraphs, with an additional paragraph for further discussion and a general comparison. </w:t>
            </w:r>
            <w:r w:rsidR="007438B4">
              <w:rPr>
                <w:sz w:val="16"/>
                <w:szCs w:val="16"/>
              </w:rPr>
              <w:t>The content to be discussed in the subheadings have been stated as dot-points with arguments</w:t>
            </w:r>
            <w:r>
              <w:rPr>
                <w:sz w:val="16"/>
                <w:szCs w:val="16"/>
              </w:rPr>
              <w:t>, which needs to be changed to make it suitable for a literature review</w:t>
            </w:r>
            <w:r w:rsidR="007438B4">
              <w:rPr>
                <w:sz w:val="16"/>
                <w:szCs w:val="16"/>
              </w:rPr>
              <w:t xml:space="preserve">. </w:t>
            </w:r>
          </w:p>
          <w:p w14:paraId="3D989B4D" w14:textId="77777777" w:rsidR="007438B4" w:rsidRDefault="007438B4" w:rsidP="003433D0">
            <w:pPr>
              <w:widowControl w:val="0"/>
              <w:jc w:val="both"/>
              <w:rPr>
                <w:sz w:val="16"/>
                <w:szCs w:val="16"/>
              </w:rPr>
            </w:pPr>
          </w:p>
          <w:p w14:paraId="488B5E3E" w14:textId="4E2430B0" w:rsidR="0036159E" w:rsidRPr="003433D0" w:rsidRDefault="007438B4" w:rsidP="003433D0">
            <w:pPr>
              <w:widowControl w:val="0"/>
              <w:jc w:val="both"/>
              <w:rPr>
                <w:sz w:val="16"/>
                <w:szCs w:val="16"/>
              </w:rPr>
            </w:pPr>
            <w:r>
              <w:rPr>
                <w:sz w:val="16"/>
                <w:szCs w:val="16"/>
              </w:rPr>
              <w:t>The comparative</w:t>
            </w:r>
            <w:r w:rsidR="007E75A3">
              <w:rPr>
                <w:sz w:val="16"/>
                <w:szCs w:val="16"/>
              </w:rPr>
              <w:t>-style</w:t>
            </w:r>
            <w:r>
              <w:rPr>
                <w:sz w:val="16"/>
                <w:szCs w:val="16"/>
              </w:rPr>
              <w:t xml:space="preserve"> structure in </w:t>
            </w:r>
            <w:r w:rsidR="007E75A3">
              <w:rPr>
                <w:sz w:val="16"/>
                <w:szCs w:val="16"/>
              </w:rPr>
              <w:t>the main</w:t>
            </w:r>
            <w:r>
              <w:rPr>
                <w:sz w:val="16"/>
                <w:szCs w:val="16"/>
              </w:rPr>
              <w:t xml:space="preserve"> body paragraph</w:t>
            </w:r>
            <w:r w:rsidR="007E75A3">
              <w:rPr>
                <w:sz w:val="16"/>
                <w:szCs w:val="16"/>
              </w:rPr>
              <w:t>s</w:t>
            </w:r>
            <w:r>
              <w:rPr>
                <w:sz w:val="16"/>
                <w:szCs w:val="16"/>
              </w:rPr>
              <w:t xml:space="preserve">, </w:t>
            </w:r>
            <w:r w:rsidR="007E75A3">
              <w:rPr>
                <w:sz w:val="16"/>
                <w:szCs w:val="16"/>
              </w:rPr>
              <w:t>has been attempted</w:t>
            </w:r>
            <w:r>
              <w:rPr>
                <w:sz w:val="16"/>
                <w:szCs w:val="16"/>
              </w:rPr>
              <w:t xml:space="preserve"> for this review.</w:t>
            </w:r>
            <w:r w:rsidR="007E75A3">
              <w:rPr>
                <w:sz w:val="16"/>
                <w:szCs w:val="16"/>
              </w:rPr>
              <w:t xml:space="preserve"> Although, I need to make more improvements in the overall structure and linking between paragraphs.  </w:t>
            </w:r>
            <w:r>
              <w:rPr>
                <w:sz w:val="16"/>
                <w:szCs w:val="16"/>
              </w:rPr>
              <w:t xml:space="preserve">   </w:t>
            </w:r>
          </w:p>
          <w:p w14:paraId="3B22219F" w14:textId="77777777" w:rsidR="0036159E" w:rsidRDefault="0036159E" w:rsidP="00555F79">
            <w:pPr>
              <w:widowControl w:val="0"/>
              <w:jc w:val="both"/>
              <w:rPr>
                <w:sz w:val="16"/>
                <w:szCs w:val="16"/>
              </w:rPr>
            </w:pPr>
          </w:p>
          <w:p w14:paraId="66012C16" w14:textId="46E679D0" w:rsidR="007E75A3" w:rsidRDefault="007E75A3" w:rsidP="007E75A3">
            <w:pPr>
              <w:widowControl w:val="0"/>
              <w:jc w:val="both"/>
              <w:rPr>
                <w:sz w:val="16"/>
                <w:szCs w:val="16"/>
              </w:rPr>
            </w:pPr>
            <w:r>
              <w:rPr>
                <w:sz w:val="16"/>
                <w:szCs w:val="16"/>
              </w:rPr>
              <w:t xml:space="preserve">The arguments presented are logical but are only briefly described. They will need to be presented in more detail. </w:t>
            </w:r>
            <w:r>
              <w:rPr>
                <w:sz w:val="16"/>
                <w:szCs w:val="16"/>
              </w:rPr>
              <w:t>Each argument has a corresponding evidence from a peer-reviewed article/journal</w:t>
            </w:r>
            <w:r>
              <w:rPr>
                <w:sz w:val="16"/>
                <w:szCs w:val="16"/>
              </w:rPr>
              <w:t>, more evidences is required for some arguments</w:t>
            </w:r>
            <w:r>
              <w:rPr>
                <w:sz w:val="16"/>
                <w:szCs w:val="16"/>
              </w:rPr>
              <w:t xml:space="preserve">. Some subheadings may require some rephrasing to make it clearer and more concise. Although, </w:t>
            </w:r>
            <w:r>
              <w:rPr>
                <w:sz w:val="16"/>
                <w:szCs w:val="16"/>
              </w:rPr>
              <w:t>it does give a general</w:t>
            </w:r>
            <w:r>
              <w:rPr>
                <w:sz w:val="16"/>
                <w:szCs w:val="16"/>
              </w:rPr>
              <w:t xml:space="preserve"> idea of what the paragraph is about, from the current titles and arguments. </w:t>
            </w:r>
          </w:p>
          <w:p w14:paraId="12DC0D70" w14:textId="1EFC323E" w:rsidR="007E75A3" w:rsidRDefault="007E75A3" w:rsidP="007E75A3">
            <w:pPr>
              <w:widowControl w:val="0"/>
              <w:jc w:val="both"/>
              <w:rPr>
                <w:sz w:val="16"/>
                <w:szCs w:val="16"/>
              </w:rPr>
            </w:pPr>
          </w:p>
          <w:p w14:paraId="4C2042F9" w14:textId="454FB266" w:rsidR="007E75A3" w:rsidRDefault="007E75A3" w:rsidP="007E75A3">
            <w:pPr>
              <w:widowControl w:val="0"/>
              <w:jc w:val="both"/>
              <w:rPr>
                <w:sz w:val="16"/>
                <w:szCs w:val="16"/>
              </w:rPr>
            </w:pPr>
            <w:r>
              <w:rPr>
                <w:sz w:val="16"/>
                <w:szCs w:val="16"/>
              </w:rPr>
              <w:t>I used a discussion section, although it needs to be converted from dot-point format to a paragraph format in 1d. This section links together all the information covered, as well as starts to form a link to conclusion.</w:t>
            </w:r>
          </w:p>
          <w:p w14:paraId="1D7BC148" w14:textId="2FB2B2E9" w:rsidR="007E75A3" w:rsidRDefault="007E75A3" w:rsidP="007E75A3">
            <w:pPr>
              <w:widowControl w:val="0"/>
              <w:jc w:val="both"/>
              <w:rPr>
                <w:sz w:val="16"/>
                <w:szCs w:val="16"/>
              </w:rPr>
            </w:pPr>
          </w:p>
          <w:p w14:paraId="7586609E" w14:textId="71F30875" w:rsidR="007E75A3" w:rsidRDefault="007E75A3" w:rsidP="007E75A3">
            <w:pPr>
              <w:widowControl w:val="0"/>
              <w:jc w:val="both"/>
              <w:rPr>
                <w:sz w:val="16"/>
                <w:szCs w:val="16"/>
              </w:rPr>
            </w:pPr>
            <w:r>
              <w:rPr>
                <w:sz w:val="16"/>
                <w:szCs w:val="16"/>
              </w:rPr>
              <w:t>The conclusion is written in dot-point format, though it is slightly brief, I will need to add more relevant points.</w:t>
            </w:r>
            <w:r w:rsidR="00B20DB4">
              <w:rPr>
                <w:sz w:val="16"/>
                <w:szCs w:val="16"/>
              </w:rPr>
              <w:t xml:space="preserve"> It will also need to be converted to a paragraph for the literature review.</w:t>
            </w:r>
          </w:p>
          <w:p w14:paraId="25AB5E38" w14:textId="56052893" w:rsidR="007E75A3" w:rsidRDefault="007E75A3" w:rsidP="00555F79">
            <w:pPr>
              <w:widowControl w:val="0"/>
              <w:jc w:val="both"/>
              <w:rPr>
                <w:sz w:val="16"/>
                <w:szCs w:val="16"/>
              </w:rPr>
            </w:pPr>
          </w:p>
        </w:tc>
      </w:tr>
      <w:tr w:rsidR="0036159E" w14:paraId="1DE8E328" w14:textId="77777777" w:rsidTr="002D32B8">
        <w:trPr>
          <w:trHeight w:val="171"/>
        </w:trPr>
        <w:tc>
          <w:tcPr>
            <w:tcW w:w="2400" w:type="dxa"/>
            <w:shd w:val="clear" w:color="auto" w:fill="auto"/>
            <w:tcMar>
              <w:top w:w="100" w:type="dxa"/>
              <w:left w:w="100" w:type="dxa"/>
              <w:bottom w:w="100" w:type="dxa"/>
              <w:right w:w="100" w:type="dxa"/>
            </w:tcMar>
          </w:tcPr>
          <w:p w14:paraId="527F35EB" w14:textId="77777777" w:rsidR="0036159E" w:rsidRDefault="0036159E" w:rsidP="00555F79">
            <w:pPr>
              <w:widowControl w:val="0"/>
              <w:rPr>
                <w:b/>
                <w:sz w:val="16"/>
                <w:szCs w:val="16"/>
                <w:highlight w:val="cyan"/>
              </w:rPr>
            </w:pPr>
            <w:r>
              <w:rPr>
                <w:b/>
                <w:sz w:val="16"/>
                <w:szCs w:val="16"/>
              </w:rPr>
              <w:lastRenderedPageBreak/>
              <w:t>Synthesis of literature</w:t>
            </w:r>
            <w:r>
              <w:rPr>
                <w:b/>
                <w:sz w:val="16"/>
                <w:szCs w:val="16"/>
                <w:highlight w:val="cyan"/>
              </w:rPr>
              <w:t xml:space="preserve"> </w:t>
            </w:r>
          </w:p>
          <w:p w14:paraId="75445D26" w14:textId="77777777" w:rsidR="0036159E" w:rsidRDefault="0036159E" w:rsidP="00555F79">
            <w:pPr>
              <w:widowControl w:val="0"/>
              <w:rPr>
                <w:sz w:val="16"/>
                <w:szCs w:val="16"/>
                <w:highlight w:val="cyan"/>
              </w:rPr>
            </w:pPr>
          </w:p>
          <w:p w14:paraId="5AB66068" w14:textId="77777777" w:rsidR="0036159E" w:rsidRPr="00924BD8" w:rsidRDefault="0036159E" w:rsidP="0036159E">
            <w:pPr>
              <w:pStyle w:val="ListParagraph"/>
              <w:widowControl w:val="0"/>
              <w:numPr>
                <w:ilvl w:val="0"/>
                <w:numId w:val="5"/>
              </w:numPr>
              <w:spacing w:line="240" w:lineRule="auto"/>
              <w:ind w:left="319" w:hanging="242"/>
              <w:rPr>
                <w:sz w:val="16"/>
                <w:szCs w:val="16"/>
              </w:rPr>
            </w:pPr>
            <w:r w:rsidRPr="00924BD8">
              <w:rPr>
                <w:sz w:val="16"/>
                <w:szCs w:val="16"/>
              </w:rPr>
              <w:t xml:space="preserve">At least ten peer reviewed articles </w:t>
            </w:r>
          </w:p>
          <w:p w14:paraId="219D5B50" w14:textId="77777777" w:rsidR="0036159E" w:rsidRPr="00924BD8" w:rsidRDefault="0036159E" w:rsidP="0036159E">
            <w:pPr>
              <w:pStyle w:val="ListParagraph"/>
              <w:widowControl w:val="0"/>
              <w:numPr>
                <w:ilvl w:val="0"/>
                <w:numId w:val="5"/>
              </w:numPr>
              <w:spacing w:line="240" w:lineRule="auto"/>
              <w:ind w:left="319" w:hanging="242"/>
              <w:rPr>
                <w:sz w:val="16"/>
                <w:szCs w:val="16"/>
              </w:rPr>
            </w:pPr>
            <w:r w:rsidRPr="00924BD8">
              <w:rPr>
                <w:sz w:val="16"/>
                <w:szCs w:val="16"/>
              </w:rPr>
              <w:t>Citing within the outline against main arguments</w:t>
            </w:r>
          </w:p>
          <w:p w14:paraId="2CC4C443" w14:textId="77777777" w:rsidR="0036159E" w:rsidRPr="00924BD8" w:rsidRDefault="0036159E" w:rsidP="0036159E">
            <w:pPr>
              <w:pStyle w:val="ListParagraph"/>
              <w:widowControl w:val="0"/>
              <w:numPr>
                <w:ilvl w:val="0"/>
                <w:numId w:val="4"/>
              </w:numPr>
              <w:spacing w:line="240" w:lineRule="auto"/>
              <w:ind w:left="319" w:hanging="242"/>
              <w:rPr>
                <w:sz w:val="16"/>
                <w:szCs w:val="16"/>
              </w:rPr>
            </w:pPr>
            <w:r w:rsidRPr="00924BD8">
              <w:rPr>
                <w:sz w:val="16"/>
                <w:szCs w:val="16"/>
              </w:rPr>
              <w:t>Reference list</w:t>
            </w:r>
          </w:p>
        </w:tc>
        <w:tc>
          <w:tcPr>
            <w:tcW w:w="1134" w:type="dxa"/>
            <w:shd w:val="clear" w:color="auto" w:fill="auto"/>
            <w:tcMar>
              <w:top w:w="100" w:type="dxa"/>
              <w:left w:w="100" w:type="dxa"/>
              <w:bottom w:w="100" w:type="dxa"/>
              <w:right w:w="100" w:type="dxa"/>
            </w:tcMar>
          </w:tcPr>
          <w:p w14:paraId="13A9FAA9" w14:textId="77777777" w:rsidR="0036159E" w:rsidRDefault="0036159E" w:rsidP="00555F79">
            <w:pPr>
              <w:widowControl w:val="0"/>
              <w:jc w:val="both"/>
              <w:rPr>
                <w:sz w:val="16"/>
                <w:szCs w:val="16"/>
              </w:rPr>
            </w:pPr>
          </w:p>
        </w:tc>
        <w:tc>
          <w:tcPr>
            <w:tcW w:w="1276" w:type="dxa"/>
            <w:shd w:val="clear" w:color="auto" w:fill="auto"/>
            <w:tcMar>
              <w:top w:w="100" w:type="dxa"/>
              <w:left w:w="100" w:type="dxa"/>
              <w:bottom w:w="100" w:type="dxa"/>
              <w:right w:w="100" w:type="dxa"/>
            </w:tcMar>
          </w:tcPr>
          <w:p w14:paraId="7B01E155" w14:textId="38977AA6" w:rsidR="0036159E" w:rsidRDefault="0036159E" w:rsidP="00555F79">
            <w:pPr>
              <w:widowControl w:val="0"/>
              <w:jc w:val="both"/>
              <w:rPr>
                <w:sz w:val="16"/>
                <w:szCs w:val="16"/>
              </w:rPr>
            </w:pPr>
          </w:p>
        </w:tc>
        <w:tc>
          <w:tcPr>
            <w:tcW w:w="1417" w:type="dxa"/>
            <w:tcBorders>
              <w:right w:val="single" w:sz="48" w:space="0" w:color="000000"/>
            </w:tcBorders>
            <w:shd w:val="clear" w:color="auto" w:fill="auto"/>
            <w:tcMar>
              <w:top w:w="100" w:type="dxa"/>
              <w:left w:w="100" w:type="dxa"/>
              <w:bottom w:w="100" w:type="dxa"/>
              <w:right w:w="100" w:type="dxa"/>
            </w:tcMar>
          </w:tcPr>
          <w:p w14:paraId="122E8613" w14:textId="2648F6B7" w:rsidR="0036159E" w:rsidRPr="006F28B7" w:rsidRDefault="006F28B7" w:rsidP="006F28B7">
            <w:pPr>
              <w:widowControl w:val="0"/>
              <w:jc w:val="center"/>
              <w:rPr>
                <w:sz w:val="72"/>
                <w:szCs w:val="72"/>
              </w:rPr>
            </w:pPr>
            <w:r w:rsidRPr="006F28B7">
              <w:rPr>
                <w:sz w:val="72"/>
                <w:szCs w:val="72"/>
              </w:rPr>
              <w:t>X</w:t>
            </w:r>
          </w:p>
        </w:tc>
        <w:tc>
          <w:tcPr>
            <w:tcW w:w="3828" w:type="dxa"/>
            <w:tcBorders>
              <w:left w:val="single" w:sz="48" w:space="0" w:color="000000"/>
            </w:tcBorders>
            <w:shd w:val="clear" w:color="auto" w:fill="auto"/>
            <w:tcMar>
              <w:top w:w="100" w:type="dxa"/>
              <w:left w:w="100" w:type="dxa"/>
              <w:bottom w:w="100" w:type="dxa"/>
              <w:right w:w="100" w:type="dxa"/>
            </w:tcMar>
          </w:tcPr>
          <w:p w14:paraId="1DDA34B0" w14:textId="77777777" w:rsidR="0036159E" w:rsidRPr="00924BD8" w:rsidRDefault="0036159E" w:rsidP="0036159E">
            <w:pPr>
              <w:pStyle w:val="ListParagraph"/>
              <w:widowControl w:val="0"/>
              <w:numPr>
                <w:ilvl w:val="0"/>
                <w:numId w:val="4"/>
              </w:numPr>
              <w:spacing w:line="240" w:lineRule="auto"/>
              <w:ind w:left="249" w:hanging="173"/>
              <w:rPr>
                <w:sz w:val="16"/>
                <w:szCs w:val="16"/>
              </w:rPr>
            </w:pPr>
            <w:r w:rsidRPr="00924BD8">
              <w:rPr>
                <w:sz w:val="16"/>
                <w:szCs w:val="16"/>
              </w:rPr>
              <w:t>Main body/discussion dot points acknowledged sources via citations and cited articles were provided in the reference list.</w:t>
            </w:r>
          </w:p>
          <w:p w14:paraId="5723F6BD" w14:textId="77777777" w:rsidR="0036159E" w:rsidRPr="00924BD8" w:rsidRDefault="0036159E" w:rsidP="0036159E">
            <w:pPr>
              <w:pStyle w:val="ListParagraph"/>
              <w:widowControl w:val="0"/>
              <w:numPr>
                <w:ilvl w:val="0"/>
                <w:numId w:val="4"/>
              </w:numPr>
              <w:spacing w:line="240" w:lineRule="auto"/>
              <w:ind w:left="249" w:hanging="173"/>
              <w:rPr>
                <w:sz w:val="16"/>
                <w:szCs w:val="16"/>
              </w:rPr>
            </w:pPr>
            <w:r w:rsidRPr="00924BD8">
              <w:rPr>
                <w:sz w:val="16"/>
                <w:szCs w:val="16"/>
              </w:rPr>
              <w:t xml:space="preserve">At least 10 </w:t>
            </w:r>
            <w:r w:rsidRPr="00924BD8">
              <w:rPr>
                <w:b/>
                <w:sz w:val="16"/>
                <w:szCs w:val="16"/>
              </w:rPr>
              <w:t>relevant,</w:t>
            </w:r>
            <w:r w:rsidRPr="00924BD8">
              <w:rPr>
                <w:sz w:val="16"/>
                <w:szCs w:val="16"/>
              </w:rPr>
              <w:t xml:space="preserve"> primary peer-reviewed articles published between 2016 to present.</w:t>
            </w:r>
            <w:r>
              <w:t xml:space="preserve"> </w:t>
            </w:r>
          </w:p>
          <w:p w14:paraId="19BD9059" w14:textId="77777777" w:rsidR="0036159E" w:rsidRPr="00924BD8" w:rsidRDefault="0036159E" w:rsidP="0036159E">
            <w:pPr>
              <w:pStyle w:val="ListParagraph"/>
              <w:widowControl w:val="0"/>
              <w:numPr>
                <w:ilvl w:val="0"/>
                <w:numId w:val="4"/>
              </w:numPr>
              <w:spacing w:line="240" w:lineRule="auto"/>
              <w:ind w:left="249" w:hanging="173"/>
              <w:rPr>
                <w:sz w:val="16"/>
                <w:szCs w:val="16"/>
              </w:rPr>
            </w:pPr>
            <w:r w:rsidRPr="00924BD8">
              <w:rPr>
                <w:sz w:val="16"/>
                <w:szCs w:val="16"/>
              </w:rPr>
              <w:t>In-text citations and references appropriately used and formatted.</w:t>
            </w:r>
          </w:p>
        </w:tc>
        <w:tc>
          <w:tcPr>
            <w:tcW w:w="5386" w:type="dxa"/>
            <w:shd w:val="clear" w:color="auto" w:fill="auto"/>
            <w:tcMar>
              <w:top w:w="100" w:type="dxa"/>
              <w:left w:w="100" w:type="dxa"/>
              <w:bottom w:w="100" w:type="dxa"/>
              <w:right w:w="100" w:type="dxa"/>
            </w:tcMar>
          </w:tcPr>
          <w:p w14:paraId="18575816" w14:textId="57ADCF45" w:rsidR="0036159E" w:rsidRDefault="00B20DB4" w:rsidP="00555F79">
            <w:pPr>
              <w:widowControl w:val="0"/>
              <w:jc w:val="both"/>
              <w:rPr>
                <w:sz w:val="16"/>
                <w:szCs w:val="16"/>
              </w:rPr>
            </w:pPr>
            <w:r>
              <w:rPr>
                <w:sz w:val="16"/>
                <w:szCs w:val="16"/>
              </w:rPr>
              <w:t>The evidence section of the main body paragraphs acknowledges relevant sources. Although this is only limited to one source per argument, this will need to increase before 1d.</w:t>
            </w:r>
          </w:p>
          <w:p w14:paraId="41F568DA" w14:textId="7EC4446A" w:rsidR="00B20DB4" w:rsidRDefault="00B20DB4" w:rsidP="00555F79">
            <w:pPr>
              <w:widowControl w:val="0"/>
              <w:jc w:val="both"/>
              <w:rPr>
                <w:sz w:val="16"/>
                <w:szCs w:val="16"/>
              </w:rPr>
            </w:pPr>
          </w:p>
          <w:p w14:paraId="4A8192D0" w14:textId="014FCFF2" w:rsidR="00B20DB4" w:rsidRDefault="00B20DB4" w:rsidP="00555F79">
            <w:pPr>
              <w:widowControl w:val="0"/>
              <w:jc w:val="both"/>
              <w:rPr>
                <w:sz w:val="16"/>
                <w:szCs w:val="16"/>
              </w:rPr>
            </w:pPr>
            <w:r>
              <w:rPr>
                <w:sz w:val="16"/>
                <w:szCs w:val="16"/>
              </w:rPr>
              <w:t xml:space="preserve">I have found 10 relevant peer-reviewed sources that have been published within the last 5 years. </w:t>
            </w:r>
          </w:p>
          <w:p w14:paraId="6DE91568" w14:textId="21E73437" w:rsidR="00B20DB4" w:rsidRDefault="00B20DB4" w:rsidP="00555F79">
            <w:pPr>
              <w:widowControl w:val="0"/>
              <w:jc w:val="both"/>
              <w:rPr>
                <w:sz w:val="16"/>
                <w:szCs w:val="16"/>
              </w:rPr>
            </w:pPr>
          </w:p>
          <w:p w14:paraId="1300B9E9" w14:textId="72F77E36" w:rsidR="0036159E" w:rsidRDefault="00B20DB4" w:rsidP="009C3455">
            <w:pPr>
              <w:widowControl w:val="0"/>
              <w:jc w:val="both"/>
              <w:rPr>
                <w:sz w:val="16"/>
                <w:szCs w:val="16"/>
              </w:rPr>
            </w:pPr>
            <w:r>
              <w:rPr>
                <w:sz w:val="16"/>
                <w:szCs w:val="16"/>
              </w:rPr>
              <w:t>In-text citations and references are also formatted appropriately.</w:t>
            </w:r>
          </w:p>
        </w:tc>
      </w:tr>
    </w:tbl>
    <w:p w14:paraId="131EFB9B" w14:textId="77777777" w:rsidR="003720F4" w:rsidRDefault="003720F4">
      <w:pPr>
        <w:sectPr w:rsidR="003720F4" w:rsidSect="004F0FBF">
          <w:pgSz w:w="16840" w:h="11900" w:orient="landscape"/>
          <w:pgMar w:top="720" w:right="720" w:bottom="720" w:left="720" w:header="708" w:footer="708" w:gutter="0"/>
          <w:cols w:space="708"/>
          <w:docGrid w:linePitch="360"/>
        </w:sectPr>
      </w:pPr>
    </w:p>
    <w:p w14:paraId="477ADFE6" w14:textId="039F58D1" w:rsidR="0036159E" w:rsidRDefault="0036159E"/>
    <w:p w14:paraId="2E967306" w14:textId="0A0BF6F6" w:rsidR="003720F4" w:rsidRDefault="003720F4"/>
    <w:p w14:paraId="5915D357" w14:textId="77777777" w:rsidR="003720F4" w:rsidRPr="00010932" w:rsidRDefault="003720F4" w:rsidP="003720F4">
      <w:pPr>
        <w:rPr>
          <w:rFonts w:cstheme="minorHAnsi"/>
          <w:b/>
          <w:bCs/>
          <w:lang w:val="en-US"/>
        </w:rPr>
      </w:pPr>
      <w:r w:rsidRPr="00010932">
        <w:rPr>
          <w:rFonts w:cstheme="minorHAnsi"/>
          <w:b/>
          <w:bCs/>
          <w:lang w:val="en-US"/>
        </w:rPr>
        <w:t xml:space="preserve">Does the Modified Newtonian Dynamics model </w:t>
      </w:r>
      <w:r>
        <w:rPr>
          <w:rFonts w:cstheme="minorHAnsi"/>
          <w:b/>
          <w:bCs/>
          <w:lang w:val="en-US"/>
        </w:rPr>
        <w:t>reject</w:t>
      </w:r>
      <w:r w:rsidRPr="00010932">
        <w:rPr>
          <w:rFonts w:cstheme="minorHAnsi"/>
          <w:b/>
          <w:bCs/>
          <w:lang w:val="en-US"/>
        </w:rPr>
        <w:t xml:space="preserve"> the existence of Dark matter?</w:t>
      </w:r>
    </w:p>
    <w:p w14:paraId="3559862D" w14:textId="77777777" w:rsidR="003720F4" w:rsidRPr="00977AF4" w:rsidRDefault="003720F4" w:rsidP="003720F4">
      <w:pPr>
        <w:rPr>
          <w:rFonts w:cstheme="minorHAnsi"/>
          <w:b/>
          <w:bCs/>
          <w:lang w:val="en-US"/>
        </w:rPr>
      </w:pPr>
      <w:r w:rsidRPr="00977AF4">
        <w:rPr>
          <w:rFonts w:cstheme="minorHAnsi"/>
          <w:b/>
          <w:bCs/>
          <w:lang w:val="en-US"/>
        </w:rPr>
        <w:t>Abstract</w:t>
      </w:r>
    </w:p>
    <w:p w14:paraId="467D3075" w14:textId="77777777" w:rsidR="003720F4" w:rsidRDefault="003720F4" w:rsidP="003720F4">
      <w:pPr>
        <w:pStyle w:val="ListParagraph"/>
        <w:numPr>
          <w:ilvl w:val="0"/>
          <w:numId w:val="10"/>
        </w:numPr>
        <w:spacing w:after="160" w:line="259" w:lineRule="auto"/>
        <w:rPr>
          <w:rFonts w:cstheme="minorHAnsi"/>
          <w:sz w:val="24"/>
          <w:szCs w:val="24"/>
          <w:lang w:val="en-US"/>
        </w:rPr>
      </w:pPr>
      <w:r>
        <w:rPr>
          <w:rFonts w:cstheme="minorHAnsi"/>
          <w:sz w:val="24"/>
          <w:szCs w:val="24"/>
          <w:lang w:val="en-US"/>
        </w:rPr>
        <w:t>Background</w:t>
      </w:r>
    </w:p>
    <w:p w14:paraId="4BB8D69D"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 xml:space="preserve">Different observations in the observable universe suggests flaws with our understanding of General Relativity. </w:t>
      </w:r>
    </w:p>
    <w:p w14:paraId="0D0E2446"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MOND and Dark Matter have been used to try to justify these phenomenon’s but which of these theories is better?</w:t>
      </w:r>
    </w:p>
    <w:p w14:paraId="72923FBC" w14:textId="77777777" w:rsidR="003720F4" w:rsidRDefault="003720F4" w:rsidP="003720F4">
      <w:pPr>
        <w:pStyle w:val="ListParagraph"/>
        <w:numPr>
          <w:ilvl w:val="0"/>
          <w:numId w:val="10"/>
        </w:numPr>
        <w:spacing w:after="160" w:line="259" w:lineRule="auto"/>
        <w:rPr>
          <w:rFonts w:cstheme="minorHAnsi"/>
          <w:sz w:val="24"/>
          <w:szCs w:val="24"/>
          <w:lang w:val="en-US"/>
        </w:rPr>
      </w:pPr>
      <w:r>
        <w:rPr>
          <w:rFonts w:cstheme="minorHAnsi"/>
          <w:sz w:val="24"/>
          <w:szCs w:val="24"/>
          <w:lang w:val="en-US"/>
        </w:rPr>
        <w:t>Research to date and gaps in literature</w:t>
      </w:r>
    </w:p>
    <w:p w14:paraId="6FA3F2E0"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Dark Matter has no experimental evidence but strong theoretical evidence to justify their existence.</w:t>
      </w:r>
    </w:p>
    <w:p w14:paraId="7FA964A5"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MOND works for only some of these observations.</w:t>
      </w:r>
    </w:p>
    <w:p w14:paraId="20871617" w14:textId="77777777" w:rsidR="003720F4" w:rsidRDefault="003720F4" w:rsidP="003720F4">
      <w:pPr>
        <w:pStyle w:val="ListParagraph"/>
        <w:numPr>
          <w:ilvl w:val="0"/>
          <w:numId w:val="10"/>
        </w:numPr>
        <w:spacing w:after="160" w:line="259" w:lineRule="auto"/>
        <w:rPr>
          <w:rFonts w:cstheme="minorHAnsi"/>
          <w:sz w:val="24"/>
          <w:szCs w:val="24"/>
          <w:lang w:val="en-US"/>
        </w:rPr>
      </w:pPr>
      <w:r>
        <w:rPr>
          <w:rFonts w:cstheme="minorHAnsi"/>
          <w:sz w:val="24"/>
          <w:szCs w:val="24"/>
          <w:lang w:val="en-US"/>
        </w:rPr>
        <w:t>Aim and scope</w:t>
      </w:r>
    </w:p>
    <w:p w14:paraId="7967257A"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 xml:space="preserve">To compare both these theories with different observations and phenomenon that occur in the observable universe and argue for why MOND might be a more prominent theory than Dark matter. </w:t>
      </w:r>
    </w:p>
    <w:p w14:paraId="0515B136" w14:textId="77777777" w:rsidR="003720F4" w:rsidRDefault="003720F4" w:rsidP="003720F4">
      <w:pPr>
        <w:pStyle w:val="ListParagraph"/>
        <w:numPr>
          <w:ilvl w:val="0"/>
          <w:numId w:val="10"/>
        </w:numPr>
        <w:spacing w:after="160" w:line="259" w:lineRule="auto"/>
        <w:rPr>
          <w:rFonts w:cstheme="minorHAnsi"/>
          <w:sz w:val="24"/>
          <w:szCs w:val="24"/>
          <w:lang w:val="en-US"/>
        </w:rPr>
      </w:pPr>
      <w:r>
        <w:rPr>
          <w:rFonts w:cstheme="minorHAnsi"/>
          <w:sz w:val="24"/>
          <w:szCs w:val="24"/>
          <w:lang w:val="en-US"/>
        </w:rPr>
        <w:t>Bigger picture implications</w:t>
      </w:r>
    </w:p>
    <w:p w14:paraId="2C3C09B5" w14:textId="77777777" w:rsidR="003720F4" w:rsidRDefault="003720F4" w:rsidP="003720F4">
      <w:pPr>
        <w:pStyle w:val="ListParagraph"/>
        <w:numPr>
          <w:ilvl w:val="1"/>
          <w:numId w:val="10"/>
        </w:numPr>
        <w:spacing w:after="160" w:line="259" w:lineRule="auto"/>
        <w:rPr>
          <w:rFonts w:cstheme="minorHAnsi"/>
          <w:sz w:val="24"/>
          <w:szCs w:val="24"/>
          <w:lang w:val="en-US"/>
        </w:rPr>
      </w:pPr>
      <w:r>
        <w:rPr>
          <w:rFonts w:cstheme="minorHAnsi"/>
          <w:sz w:val="24"/>
          <w:szCs w:val="24"/>
          <w:lang w:val="en-US"/>
        </w:rPr>
        <w:t xml:space="preserve">Finding out whether only one theory is </w:t>
      </w:r>
      <w:proofErr w:type="gramStart"/>
      <w:r>
        <w:rPr>
          <w:rFonts w:cstheme="minorHAnsi"/>
          <w:sz w:val="24"/>
          <w:szCs w:val="24"/>
          <w:lang w:val="en-US"/>
        </w:rPr>
        <w:t>sufficient</w:t>
      </w:r>
      <w:proofErr w:type="gramEnd"/>
      <w:r>
        <w:rPr>
          <w:rFonts w:cstheme="minorHAnsi"/>
          <w:sz w:val="24"/>
          <w:szCs w:val="24"/>
          <w:lang w:val="en-US"/>
        </w:rPr>
        <w:t xml:space="preserve"> to explain these unexpected observations in the universe. Using this to approximate data and make predictions of future events in the universe.</w:t>
      </w:r>
    </w:p>
    <w:p w14:paraId="164D3B39" w14:textId="77777777" w:rsidR="003720F4" w:rsidRPr="00D21AD6" w:rsidRDefault="003720F4" w:rsidP="003720F4">
      <w:pPr>
        <w:rPr>
          <w:rFonts w:cstheme="minorHAnsi"/>
          <w:lang w:val="en-US"/>
        </w:rPr>
      </w:pPr>
      <w:r w:rsidRPr="00D21AD6">
        <w:rPr>
          <w:rFonts w:cstheme="minorHAnsi"/>
          <w:b/>
          <w:bCs/>
          <w:lang w:val="en-US"/>
        </w:rPr>
        <w:t xml:space="preserve">Keywords: </w:t>
      </w:r>
      <w:r w:rsidRPr="00D21AD6">
        <w:rPr>
          <w:rFonts w:cstheme="minorHAnsi"/>
          <w:lang w:val="en-US"/>
        </w:rPr>
        <w:t xml:space="preserve">MOND, Dark Energy, Rotational Curve, </w:t>
      </w:r>
      <w:r>
        <w:rPr>
          <w:rFonts w:cstheme="minorHAnsi"/>
          <w:lang w:val="en-US"/>
        </w:rPr>
        <w:t xml:space="preserve">Bullet Cluster, </w:t>
      </w:r>
      <w:r w:rsidRPr="00D21AD6">
        <w:rPr>
          <w:rFonts w:cstheme="minorHAnsi"/>
          <w:lang w:val="en-US"/>
        </w:rPr>
        <w:t>Gravitation</w:t>
      </w:r>
      <w:r>
        <w:rPr>
          <w:rFonts w:cstheme="minorHAnsi"/>
          <w:lang w:val="en-US"/>
        </w:rPr>
        <w:t>, Universe</w:t>
      </w:r>
      <w:r w:rsidRPr="00D21AD6">
        <w:rPr>
          <w:rFonts w:cstheme="minorHAnsi"/>
          <w:lang w:val="en-US"/>
        </w:rPr>
        <w:t xml:space="preserve">, </w:t>
      </w:r>
      <w:proofErr w:type="spellStart"/>
      <w:proofErr w:type="gramStart"/>
      <w:r w:rsidRPr="00D21AD6">
        <w:rPr>
          <w:rFonts w:cstheme="minorHAnsi"/>
          <w:lang w:val="en-US"/>
        </w:rPr>
        <w:t>Galaxy:disc</w:t>
      </w:r>
      <w:proofErr w:type="spellEnd"/>
      <w:proofErr w:type="gramEnd"/>
    </w:p>
    <w:p w14:paraId="2BE5C4B6" w14:textId="77777777" w:rsidR="003720F4" w:rsidRPr="00010932" w:rsidRDefault="003720F4" w:rsidP="003720F4">
      <w:pPr>
        <w:rPr>
          <w:rFonts w:cstheme="minorHAnsi"/>
          <w:b/>
          <w:bCs/>
          <w:lang w:val="en-US"/>
        </w:rPr>
      </w:pPr>
      <w:r w:rsidRPr="00010932">
        <w:rPr>
          <w:rFonts w:cstheme="minorHAnsi"/>
          <w:b/>
          <w:bCs/>
          <w:lang w:val="en-US"/>
        </w:rPr>
        <w:t>Introduction</w:t>
      </w:r>
    </w:p>
    <w:p w14:paraId="28B84D24" w14:textId="77777777" w:rsidR="003720F4" w:rsidRDefault="003720F4" w:rsidP="003720F4">
      <w:pPr>
        <w:rPr>
          <w:rFonts w:cstheme="minorHAnsi"/>
          <w:lang w:val="en-US"/>
        </w:rPr>
      </w:pPr>
      <w:r w:rsidRPr="00010932">
        <w:rPr>
          <w:rFonts w:cstheme="minorHAnsi"/>
          <w:lang w:val="en-US"/>
        </w:rPr>
        <w:t xml:space="preserve">Observations of the rotation motion of galaxies and the expansion universe suggests that there could be potential flaws with </w:t>
      </w:r>
      <w:r>
        <w:rPr>
          <w:rFonts w:cstheme="minorHAnsi"/>
          <w:lang w:val="en-US"/>
        </w:rPr>
        <w:t>the</w:t>
      </w:r>
      <w:r w:rsidRPr="00010932">
        <w:rPr>
          <w:rFonts w:cstheme="minorHAnsi"/>
          <w:lang w:val="en-US"/>
        </w:rPr>
        <w:t xml:space="preserve"> theory of General Relativity. The results from these observations </w:t>
      </w:r>
      <w:r>
        <w:rPr>
          <w:rFonts w:cstheme="minorHAnsi"/>
          <w:lang w:val="en-US"/>
        </w:rPr>
        <w:t xml:space="preserve">shows that velocity of the gases in stars does not decrease at the other edges of the galaxy and that there is a force overcoming gravity, causing an acceleration in the expansion of the universe. Thus, </w:t>
      </w:r>
      <w:r w:rsidRPr="00010932">
        <w:rPr>
          <w:rFonts w:cstheme="minorHAnsi"/>
          <w:lang w:val="en-US"/>
        </w:rPr>
        <w:t>suggest</w:t>
      </w:r>
      <w:r>
        <w:rPr>
          <w:rFonts w:cstheme="minorHAnsi"/>
          <w:lang w:val="en-US"/>
        </w:rPr>
        <w:t>ing</w:t>
      </w:r>
      <w:r w:rsidRPr="00010932">
        <w:rPr>
          <w:rFonts w:cstheme="minorHAnsi"/>
          <w:lang w:val="en-US"/>
        </w:rPr>
        <w:t xml:space="preserve"> that there is a potential unknown force and/or matter that is </w:t>
      </w:r>
      <w:r>
        <w:rPr>
          <w:rFonts w:cstheme="minorHAnsi"/>
          <w:lang w:val="en-US"/>
        </w:rPr>
        <w:t>modifying</w:t>
      </w:r>
      <w:r w:rsidRPr="00010932">
        <w:rPr>
          <w:rFonts w:cstheme="minorHAnsi"/>
          <w:lang w:val="en-US"/>
        </w:rPr>
        <w:t xml:space="preserve"> </w:t>
      </w:r>
      <w:r>
        <w:rPr>
          <w:rFonts w:cstheme="minorHAnsi"/>
          <w:lang w:val="en-US"/>
        </w:rPr>
        <w:t xml:space="preserve">the </w:t>
      </w:r>
      <w:r w:rsidRPr="00010932">
        <w:rPr>
          <w:rFonts w:cstheme="minorHAnsi"/>
          <w:lang w:val="en-US"/>
        </w:rPr>
        <w:t>force</w:t>
      </w:r>
      <w:r>
        <w:rPr>
          <w:rFonts w:cstheme="minorHAnsi"/>
          <w:lang w:val="en-US"/>
        </w:rPr>
        <w:t xml:space="preserve"> of gravity</w:t>
      </w:r>
      <w:r w:rsidRPr="00010932">
        <w:rPr>
          <w:rFonts w:cstheme="minorHAnsi"/>
          <w:lang w:val="en-US"/>
        </w:rPr>
        <w:t xml:space="preserve">. Dark matter is </w:t>
      </w:r>
      <w:r>
        <w:rPr>
          <w:rFonts w:cstheme="minorHAnsi"/>
          <w:lang w:val="en-US"/>
        </w:rPr>
        <w:t xml:space="preserve">an </w:t>
      </w:r>
      <w:r w:rsidRPr="00010932">
        <w:rPr>
          <w:rFonts w:cstheme="minorHAnsi"/>
          <w:lang w:val="en-US"/>
        </w:rPr>
        <w:t xml:space="preserve">anti-luminous </w:t>
      </w:r>
      <w:r>
        <w:rPr>
          <w:rFonts w:cstheme="minorHAnsi"/>
          <w:lang w:val="en-US"/>
        </w:rPr>
        <w:t>matter</w:t>
      </w:r>
      <w:r w:rsidRPr="00010932">
        <w:rPr>
          <w:rFonts w:cstheme="minorHAnsi"/>
          <w:lang w:val="en-US"/>
        </w:rPr>
        <w:t xml:space="preserve">, </w:t>
      </w:r>
      <w:r>
        <w:rPr>
          <w:rFonts w:cstheme="minorHAnsi"/>
          <w:lang w:val="en-US"/>
        </w:rPr>
        <w:t>hypothesised</w:t>
      </w:r>
      <w:r w:rsidRPr="00010932">
        <w:rPr>
          <w:rFonts w:cstheme="minorHAnsi"/>
          <w:lang w:val="en-US"/>
        </w:rPr>
        <w:t xml:space="preserve"> </w:t>
      </w:r>
      <w:r>
        <w:rPr>
          <w:rFonts w:cstheme="minorHAnsi"/>
          <w:lang w:val="en-US"/>
        </w:rPr>
        <w:t>b</w:t>
      </w:r>
      <w:r w:rsidRPr="00010932">
        <w:rPr>
          <w:rFonts w:cstheme="minorHAnsi"/>
          <w:lang w:val="en-US"/>
        </w:rPr>
        <w:t xml:space="preserve">y many Astrophysicists and Cosmologists </w:t>
      </w:r>
      <w:r>
        <w:rPr>
          <w:rFonts w:cstheme="minorHAnsi"/>
          <w:lang w:val="en-US"/>
        </w:rPr>
        <w:t>in order to explain</w:t>
      </w:r>
      <w:r w:rsidRPr="00010932">
        <w:rPr>
          <w:rFonts w:cstheme="minorHAnsi"/>
          <w:lang w:val="en-US"/>
        </w:rPr>
        <w:t xml:space="preserve"> these unexpected observational results. There are different proposed alternative theories that </w:t>
      </w:r>
      <w:r>
        <w:rPr>
          <w:rFonts w:cstheme="minorHAnsi"/>
          <w:lang w:val="en-US"/>
        </w:rPr>
        <w:t>does not require</w:t>
      </w:r>
      <w:r w:rsidRPr="00010932">
        <w:rPr>
          <w:rFonts w:cstheme="minorHAnsi"/>
          <w:lang w:val="en-US"/>
        </w:rPr>
        <w:t xml:space="preserve"> </w:t>
      </w:r>
      <w:r>
        <w:rPr>
          <w:rFonts w:cstheme="minorHAnsi"/>
          <w:lang w:val="en-US"/>
        </w:rPr>
        <w:t>the</w:t>
      </w:r>
      <w:r w:rsidRPr="00010932">
        <w:rPr>
          <w:rFonts w:cstheme="minorHAnsi"/>
          <w:lang w:val="en-US"/>
        </w:rPr>
        <w:t xml:space="preserve"> existence of non-luminous matter such as Dark Matter. The Modified Newtonian Dynamics (MOND) is the most prominent theory among those, suggesting </w:t>
      </w:r>
      <w:r>
        <w:rPr>
          <w:rFonts w:cstheme="minorHAnsi"/>
          <w:lang w:val="en-US"/>
        </w:rPr>
        <w:t>that a modification</w:t>
      </w:r>
      <w:r w:rsidRPr="00010932">
        <w:rPr>
          <w:rFonts w:cstheme="minorHAnsi"/>
          <w:lang w:val="en-US"/>
        </w:rPr>
        <w:t xml:space="preserve"> with Newton’s equation can explain the observed rotational pattern of galaxies.</w:t>
      </w:r>
      <w:r>
        <w:rPr>
          <w:rFonts w:cstheme="minorHAnsi"/>
          <w:lang w:val="en-US"/>
        </w:rPr>
        <w:t xml:space="preserve"> Hence,</w:t>
      </w:r>
      <w:r w:rsidRPr="00010932">
        <w:rPr>
          <w:rFonts w:cstheme="minorHAnsi"/>
          <w:lang w:val="en-US"/>
        </w:rPr>
        <w:t xml:space="preserve"> </w:t>
      </w:r>
      <w:r>
        <w:rPr>
          <w:rFonts w:cstheme="minorHAnsi"/>
          <w:lang w:val="en-US"/>
        </w:rPr>
        <w:t xml:space="preserve">the purpose of </w:t>
      </w:r>
      <w:r w:rsidRPr="00010932">
        <w:rPr>
          <w:rFonts w:cstheme="minorHAnsi"/>
          <w:lang w:val="en-US"/>
        </w:rPr>
        <w:t>this re</w:t>
      </w:r>
      <w:r>
        <w:rPr>
          <w:rFonts w:cstheme="minorHAnsi"/>
          <w:lang w:val="en-US"/>
        </w:rPr>
        <w:t>view</w:t>
      </w:r>
      <w:r w:rsidRPr="00010932">
        <w:rPr>
          <w:rFonts w:cstheme="minorHAnsi"/>
          <w:lang w:val="en-US"/>
        </w:rPr>
        <w:t xml:space="preserve"> is to initially compare Milgrom’s hypothesis</w:t>
      </w:r>
      <w:r>
        <w:rPr>
          <w:rFonts w:cstheme="minorHAnsi"/>
          <w:lang w:val="en-US"/>
        </w:rPr>
        <w:t xml:space="preserve"> (MOND)</w:t>
      </w:r>
      <w:r w:rsidRPr="00010932">
        <w:rPr>
          <w:rFonts w:cstheme="minorHAnsi"/>
          <w:lang w:val="en-US"/>
        </w:rPr>
        <w:t xml:space="preserve"> with </w:t>
      </w:r>
      <w:r>
        <w:rPr>
          <w:rFonts w:cstheme="minorHAnsi"/>
          <w:lang w:val="en-US"/>
        </w:rPr>
        <w:t>these two</w:t>
      </w:r>
      <w:r w:rsidRPr="00010932">
        <w:rPr>
          <w:rFonts w:cstheme="minorHAnsi"/>
          <w:lang w:val="en-US"/>
        </w:rPr>
        <w:t xml:space="preserve"> observations of the universe that lead to potential flaws with our currently used physical laws and models (</w:t>
      </w:r>
      <w:proofErr w:type="spellStart"/>
      <w:r w:rsidRPr="00010932">
        <w:rPr>
          <w:rFonts w:cstheme="minorHAnsi"/>
          <w:lang w:val="en-US"/>
        </w:rPr>
        <w:t>Corasaniti</w:t>
      </w:r>
      <w:proofErr w:type="spellEnd"/>
      <w:r w:rsidRPr="00010932">
        <w:rPr>
          <w:rFonts w:cstheme="minorHAnsi"/>
          <w:lang w:val="en-US"/>
        </w:rPr>
        <w:t xml:space="preserve"> 2020)</w:t>
      </w:r>
      <w:r>
        <w:rPr>
          <w:rFonts w:cstheme="minorHAnsi"/>
          <w:lang w:val="en-US"/>
        </w:rPr>
        <w:t xml:space="preserve"> and question the existence of Dark matter.</w:t>
      </w:r>
      <w:r w:rsidRPr="00010932">
        <w:rPr>
          <w:rFonts w:cstheme="minorHAnsi"/>
          <w:lang w:val="en-US"/>
        </w:rPr>
        <w:t xml:space="preserve"> </w:t>
      </w:r>
    </w:p>
    <w:p w14:paraId="41741B72" w14:textId="77777777" w:rsidR="003720F4" w:rsidRPr="00256108" w:rsidRDefault="003720F4" w:rsidP="003720F4">
      <w:pPr>
        <w:rPr>
          <w:rFonts w:cstheme="minorHAnsi"/>
          <w:b/>
          <w:bCs/>
          <w:lang w:val="en-US"/>
        </w:rPr>
      </w:pPr>
      <w:r>
        <w:rPr>
          <w:rFonts w:cstheme="minorHAnsi"/>
          <w:b/>
          <w:bCs/>
          <w:lang w:val="en-US"/>
        </w:rPr>
        <w:t>How does MOND explain the observations of rotating disc galaxies in comparison to the theory of Dark matter?</w:t>
      </w:r>
      <w:r w:rsidRPr="00256108">
        <w:rPr>
          <w:rFonts w:cstheme="minorHAnsi"/>
          <w:b/>
          <w:bCs/>
          <w:lang w:val="en-US"/>
        </w:rPr>
        <w:t xml:space="preserve"> </w:t>
      </w:r>
    </w:p>
    <w:p w14:paraId="1E4DB530" w14:textId="3B4A518D" w:rsidR="003720F4" w:rsidRDefault="003720F4" w:rsidP="003720F4">
      <w:pPr>
        <w:rPr>
          <w:rFonts w:cstheme="minorHAnsi"/>
          <w:lang w:val="en-US"/>
        </w:rPr>
      </w:pPr>
      <w:r>
        <w:rPr>
          <w:rFonts w:cstheme="minorHAnsi"/>
          <w:lang w:val="en-US"/>
        </w:rPr>
        <w:t>The velocities measured of different flat disc galaxies is significantly higher (Chang 2019) than what is expected from Newtonian mechanics and luminous matter. The laws of General Relativity also fail as stars and other celestial objects that are far from the centre of the galaxy move at the same angular velocity with objects closer to the centre of the galaxy (</w:t>
      </w:r>
      <w:proofErr w:type="spellStart"/>
      <w:r>
        <w:rPr>
          <w:rFonts w:cstheme="minorHAnsi"/>
          <w:lang w:val="en-US"/>
        </w:rPr>
        <w:t>Crosta</w:t>
      </w:r>
      <w:proofErr w:type="spellEnd"/>
      <w:r>
        <w:rPr>
          <w:rFonts w:cstheme="minorHAnsi"/>
          <w:lang w:val="en-US"/>
        </w:rPr>
        <w:t xml:space="preserve"> 2020), rather than it being much lower (Wilhelm 2020). This also contradicts the inverse square proportionality relationship between gravitational force and the radius of orbit (</w:t>
      </w:r>
      <w:proofErr w:type="spellStart"/>
      <w:r>
        <w:rPr>
          <w:rFonts w:cstheme="minorHAnsi"/>
          <w:lang w:val="en-US"/>
        </w:rPr>
        <w:t>Ghari</w:t>
      </w:r>
      <w:proofErr w:type="spellEnd"/>
      <w:r>
        <w:rPr>
          <w:rFonts w:cstheme="minorHAnsi"/>
          <w:lang w:val="en-US"/>
        </w:rPr>
        <w:t xml:space="preserve"> 2019). The theory of Dark matter explains these discrepancies by introducing theoretical non-luminous halo particles. These particles are said to surround all galaxies in order to contribute enough mass such that Newtonian mechanics do not fail (</w:t>
      </w:r>
      <w:proofErr w:type="spellStart"/>
      <w:r>
        <w:rPr>
          <w:rFonts w:cstheme="minorHAnsi"/>
          <w:lang w:val="en-US"/>
        </w:rPr>
        <w:t>Crosta</w:t>
      </w:r>
      <w:proofErr w:type="spellEnd"/>
      <w:r>
        <w:rPr>
          <w:rFonts w:cstheme="minorHAnsi"/>
          <w:lang w:val="en-US"/>
        </w:rPr>
        <w:t xml:space="preserve"> 2020). Using this theory, the amount of non-luminous particles (Dark matter) must be approximately 6 times as much as visible matter in the observable universe (Petersen 2020). On the other hand, Milgrom’s theory (MOND) suggests that introducing theoretical non-luminous matter is not required to explain this observation. The MOND theory suggests that there must be an unaccounted factor in our current gravitational laws, as general relativity can explain the motion of planets in our Solar System accurately. Thus, Milgrom proposed that the force of </w:t>
      </w:r>
      <w:r>
        <w:rPr>
          <w:rFonts w:cstheme="minorHAnsi"/>
          <w:lang w:val="en-US"/>
        </w:rPr>
        <w:lastRenderedPageBreak/>
        <w:t>gravity must behave differently depending on whether a given celestial body has a high or a low acceleration, that is some critical value of acceleration (</w:t>
      </w:r>
      <w:proofErr w:type="spellStart"/>
      <w:r>
        <w:rPr>
          <w:rFonts w:cstheme="minorHAnsi"/>
          <w:lang w:val="en-US"/>
        </w:rPr>
        <w:t>Ghari</w:t>
      </w:r>
      <w:proofErr w:type="spellEnd"/>
      <w:r>
        <w:rPr>
          <w:rFonts w:cstheme="minorHAnsi"/>
          <w:lang w:val="en-US"/>
        </w:rPr>
        <w:t xml:space="preserve"> 2019). This modification of gravity states that the inverse square rule between the gravitational force and orbital radius is only valid at higher values of acceleration. At lower accelerations, they must be inversely proportional (Wilhelm 2020). Though the application of MOND, the obtained data fits correctly for dozens of observed galaxies.</w:t>
      </w:r>
    </w:p>
    <w:p w14:paraId="2D275781" w14:textId="77777777" w:rsidR="003720F4" w:rsidRDefault="003720F4" w:rsidP="003720F4">
      <w:pPr>
        <w:rPr>
          <w:rFonts w:cstheme="minorHAnsi"/>
          <w:lang w:val="en-US"/>
        </w:rPr>
      </w:pPr>
    </w:p>
    <w:p w14:paraId="262CC4EF" w14:textId="77777777" w:rsidR="003720F4" w:rsidRDefault="003720F4" w:rsidP="003720F4">
      <w:pPr>
        <w:rPr>
          <w:rFonts w:cstheme="minorHAnsi"/>
          <w:b/>
          <w:bCs/>
          <w:lang w:val="en-US"/>
        </w:rPr>
      </w:pPr>
      <w:r w:rsidRPr="00B02B6A">
        <w:rPr>
          <w:rFonts w:cstheme="minorHAnsi"/>
          <w:b/>
          <w:bCs/>
          <w:lang w:val="en-US"/>
        </w:rPr>
        <w:t>Comparing how these theories explain the phenomenon of Bullet clusters</w:t>
      </w:r>
    </w:p>
    <w:p w14:paraId="1E8BDE24" w14:textId="77777777" w:rsidR="003720F4" w:rsidRDefault="003720F4" w:rsidP="003720F4">
      <w:pPr>
        <w:rPr>
          <w:rFonts w:cstheme="minorHAnsi"/>
          <w:lang w:val="en-US"/>
        </w:rPr>
      </w:pPr>
      <w:r>
        <w:rPr>
          <w:rFonts w:cstheme="minorHAnsi"/>
          <w:lang w:val="en-US"/>
        </w:rPr>
        <w:t>Argument 1: MOND and MOG theories can be used to describe bullet clusters without the need to invoke dark matter.</w:t>
      </w:r>
    </w:p>
    <w:p w14:paraId="76D5D255" w14:textId="77777777" w:rsidR="003720F4" w:rsidRDefault="003720F4" w:rsidP="003720F4">
      <w:pPr>
        <w:rPr>
          <w:rFonts w:cstheme="minorHAnsi"/>
          <w:lang w:val="en-US"/>
        </w:rPr>
      </w:pPr>
      <w:r>
        <w:rPr>
          <w:rFonts w:cstheme="minorHAnsi"/>
          <w:lang w:val="en-US"/>
        </w:rPr>
        <w:t>Evidence 1: Using Jeans analysis in MOND and comparing the kinematics of orbits can explain the occurrences of bullet clusters (</w:t>
      </w:r>
      <w:proofErr w:type="spellStart"/>
      <w:r>
        <w:rPr>
          <w:rFonts w:cstheme="minorHAnsi"/>
          <w:lang w:val="en-US"/>
        </w:rPr>
        <w:t>Haghi</w:t>
      </w:r>
      <w:proofErr w:type="spellEnd"/>
      <w:r>
        <w:rPr>
          <w:rFonts w:cstheme="minorHAnsi"/>
          <w:lang w:val="en-US"/>
        </w:rPr>
        <w:t xml:space="preserve"> 2019).</w:t>
      </w:r>
    </w:p>
    <w:p w14:paraId="03F2FD1F" w14:textId="77777777" w:rsidR="003720F4" w:rsidRDefault="003720F4" w:rsidP="003720F4">
      <w:pPr>
        <w:rPr>
          <w:rFonts w:cstheme="minorHAnsi"/>
          <w:lang w:val="en-US"/>
        </w:rPr>
      </w:pPr>
      <w:r>
        <w:rPr>
          <w:rFonts w:cstheme="minorHAnsi"/>
          <w:lang w:val="en-US"/>
        </w:rPr>
        <w:t>Argument 2: Dark matter provides a clear explanation for the collision of galaxies.</w:t>
      </w:r>
    </w:p>
    <w:p w14:paraId="1BE533A7" w14:textId="5954BC10" w:rsidR="003720F4" w:rsidRDefault="003720F4" w:rsidP="003720F4">
      <w:pPr>
        <w:rPr>
          <w:rFonts w:cstheme="minorHAnsi"/>
          <w:lang w:val="en-US"/>
        </w:rPr>
      </w:pPr>
      <w:r>
        <w:rPr>
          <w:rFonts w:cstheme="minorHAnsi"/>
          <w:lang w:val="en-US"/>
        </w:rPr>
        <w:t>Evidence 2: Collision of dark matter and stars, will cause the gases within stars to clash at high speeds and hence result in a Bullet Cluster of galaxies (</w:t>
      </w:r>
      <w:proofErr w:type="spellStart"/>
      <w:r>
        <w:rPr>
          <w:rFonts w:cstheme="minorHAnsi"/>
          <w:lang w:val="en-US"/>
        </w:rPr>
        <w:t>Madau</w:t>
      </w:r>
      <w:proofErr w:type="spellEnd"/>
      <w:r>
        <w:rPr>
          <w:rFonts w:cstheme="minorHAnsi"/>
          <w:lang w:val="en-US"/>
        </w:rPr>
        <w:t xml:space="preserve"> 2020).</w:t>
      </w:r>
    </w:p>
    <w:p w14:paraId="22BFA79A" w14:textId="77777777" w:rsidR="003720F4" w:rsidRPr="005A030F" w:rsidRDefault="003720F4" w:rsidP="003720F4">
      <w:pPr>
        <w:rPr>
          <w:rFonts w:cstheme="minorHAnsi"/>
          <w:lang w:val="en-US"/>
        </w:rPr>
      </w:pPr>
    </w:p>
    <w:p w14:paraId="42FB59A5" w14:textId="77777777" w:rsidR="003720F4" w:rsidRDefault="003720F4" w:rsidP="003720F4">
      <w:pPr>
        <w:rPr>
          <w:rFonts w:cstheme="minorHAnsi"/>
          <w:b/>
          <w:bCs/>
          <w:lang w:val="en-US"/>
        </w:rPr>
      </w:pPr>
      <w:r>
        <w:rPr>
          <w:rFonts w:cstheme="minorHAnsi"/>
          <w:b/>
          <w:bCs/>
          <w:lang w:val="en-US"/>
        </w:rPr>
        <w:t>How does the expansion of the universe link with these theories?</w:t>
      </w:r>
    </w:p>
    <w:p w14:paraId="3FAAEFD3" w14:textId="77777777" w:rsidR="003720F4" w:rsidRDefault="003720F4" w:rsidP="003720F4">
      <w:pPr>
        <w:rPr>
          <w:rFonts w:cstheme="minorHAnsi"/>
          <w:lang w:val="en-US"/>
        </w:rPr>
      </w:pPr>
      <w:r>
        <w:rPr>
          <w:rFonts w:cstheme="minorHAnsi"/>
          <w:lang w:val="en-US"/>
        </w:rPr>
        <w:t>Argument 1: Dark Matter provides strong theoretical evidence regarding the expansion of the universe.</w:t>
      </w:r>
    </w:p>
    <w:p w14:paraId="1BBF462D" w14:textId="77777777" w:rsidR="003720F4" w:rsidRDefault="003720F4" w:rsidP="003720F4">
      <w:pPr>
        <w:rPr>
          <w:rFonts w:cstheme="minorHAnsi"/>
          <w:lang w:val="en-US"/>
        </w:rPr>
      </w:pPr>
      <w:r>
        <w:rPr>
          <w:rFonts w:cstheme="minorHAnsi"/>
          <w:lang w:val="en-US"/>
        </w:rPr>
        <w:t>Evidence 1: Scalar dark matter fields create vacuum energy causing the universe to exponentially grow (Kang 2020).</w:t>
      </w:r>
    </w:p>
    <w:p w14:paraId="13F3DBA1" w14:textId="77777777" w:rsidR="003720F4" w:rsidRDefault="003720F4" w:rsidP="003720F4">
      <w:pPr>
        <w:rPr>
          <w:rFonts w:cstheme="minorHAnsi"/>
          <w:lang w:val="en-US"/>
        </w:rPr>
      </w:pPr>
      <w:r>
        <w:rPr>
          <w:rFonts w:cstheme="minorHAnsi"/>
          <w:lang w:val="en-US"/>
        </w:rPr>
        <w:t xml:space="preserve">Argument 2: Using MOND and under assumptions such that the gravitational constant varies, and the radius of the universe is very large, the acceleration due to dark matter approaches 0. </w:t>
      </w:r>
    </w:p>
    <w:p w14:paraId="0D3D7A92" w14:textId="2D8D871A" w:rsidR="003720F4" w:rsidRDefault="003720F4" w:rsidP="003720F4">
      <w:pPr>
        <w:rPr>
          <w:rFonts w:cstheme="minorHAnsi"/>
          <w:lang w:val="en-US"/>
        </w:rPr>
      </w:pPr>
      <w:r>
        <w:rPr>
          <w:rFonts w:cstheme="minorHAnsi"/>
          <w:lang w:val="en-US"/>
        </w:rPr>
        <w:t>Evidence 2: This results in the exponential expansion of the universe, without the need to consider dark matter (Christodoulou 2019).</w:t>
      </w:r>
    </w:p>
    <w:p w14:paraId="2984C737" w14:textId="77777777" w:rsidR="003720F4" w:rsidRDefault="003720F4" w:rsidP="003720F4">
      <w:pPr>
        <w:rPr>
          <w:rFonts w:cstheme="minorHAnsi"/>
          <w:lang w:val="en-US"/>
        </w:rPr>
      </w:pPr>
    </w:p>
    <w:p w14:paraId="0A93E6AB" w14:textId="77777777" w:rsidR="003720F4" w:rsidRDefault="003720F4" w:rsidP="003720F4">
      <w:pPr>
        <w:rPr>
          <w:rFonts w:cstheme="minorHAnsi"/>
          <w:b/>
          <w:bCs/>
          <w:lang w:val="en-US"/>
        </w:rPr>
      </w:pPr>
      <w:r w:rsidRPr="0077298E">
        <w:rPr>
          <w:rFonts w:cstheme="minorHAnsi"/>
          <w:b/>
          <w:bCs/>
          <w:lang w:val="en-US"/>
        </w:rPr>
        <w:t>Discussion</w:t>
      </w:r>
    </w:p>
    <w:p w14:paraId="6704E75D" w14:textId="77777777" w:rsidR="003720F4" w:rsidRDefault="003720F4" w:rsidP="003720F4">
      <w:pPr>
        <w:pStyle w:val="ListParagraph"/>
        <w:numPr>
          <w:ilvl w:val="0"/>
          <w:numId w:val="11"/>
        </w:numPr>
        <w:spacing w:after="160" w:line="259" w:lineRule="auto"/>
        <w:rPr>
          <w:rFonts w:cstheme="minorHAnsi"/>
          <w:sz w:val="24"/>
          <w:szCs w:val="24"/>
          <w:lang w:val="en-US"/>
        </w:rPr>
      </w:pPr>
      <w:r>
        <w:rPr>
          <w:rFonts w:cstheme="minorHAnsi"/>
          <w:sz w:val="24"/>
          <w:szCs w:val="24"/>
          <w:lang w:val="en-US"/>
        </w:rPr>
        <w:t>State which theory explains each of the observations discussed about the best.</w:t>
      </w:r>
    </w:p>
    <w:p w14:paraId="422CD24C" w14:textId="77777777" w:rsidR="003720F4" w:rsidRDefault="003720F4" w:rsidP="003720F4">
      <w:pPr>
        <w:pStyle w:val="ListParagraph"/>
        <w:numPr>
          <w:ilvl w:val="1"/>
          <w:numId w:val="11"/>
        </w:numPr>
        <w:spacing w:after="160" w:line="259" w:lineRule="auto"/>
        <w:rPr>
          <w:rFonts w:cstheme="minorHAnsi"/>
          <w:sz w:val="24"/>
          <w:szCs w:val="24"/>
          <w:lang w:val="en-US"/>
        </w:rPr>
      </w:pPr>
      <w:r>
        <w:rPr>
          <w:rFonts w:cstheme="minorHAnsi"/>
          <w:sz w:val="24"/>
          <w:szCs w:val="24"/>
          <w:lang w:val="en-US"/>
        </w:rPr>
        <w:t>Rotation of disc galaxies – better explained by MOND</w:t>
      </w:r>
    </w:p>
    <w:p w14:paraId="4C8C7C95" w14:textId="77777777" w:rsidR="003720F4" w:rsidRDefault="003720F4" w:rsidP="003720F4">
      <w:pPr>
        <w:pStyle w:val="ListParagraph"/>
        <w:numPr>
          <w:ilvl w:val="1"/>
          <w:numId w:val="11"/>
        </w:numPr>
        <w:spacing w:after="160" w:line="259" w:lineRule="auto"/>
        <w:rPr>
          <w:rFonts w:cstheme="minorHAnsi"/>
          <w:sz w:val="24"/>
          <w:szCs w:val="24"/>
          <w:lang w:val="en-US"/>
        </w:rPr>
      </w:pPr>
      <w:r>
        <w:rPr>
          <w:rFonts w:cstheme="minorHAnsi"/>
          <w:sz w:val="24"/>
          <w:szCs w:val="24"/>
          <w:lang w:val="en-US"/>
        </w:rPr>
        <w:t>Accelerated expansion of the universe - better explained by Dark matter</w:t>
      </w:r>
    </w:p>
    <w:p w14:paraId="44944B34" w14:textId="77777777" w:rsidR="003720F4" w:rsidRPr="00B437C2" w:rsidRDefault="003720F4" w:rsidP="003720F4">
      <w:pPr>
        <w:pStyle w:val="ListParagraph"/>
        <w:numPr>
          <w:ilvl w:val="1"/>
          <w:numId w:val="11"/>
        </w:numPr>
        <w:spacing w:after="160" w:line="259" w:lineRule="auto"/>
        <w:rPr>
          <w:rFonts w:cstheme="minorHAnsi"/>
          <w:sz w:val="24"/>
          <w:szCs w:val="24"/>
          <w:lang w:val="en-US"/>
        </w:rPr>
      </w:pPr>
      <w:r>
        <w:rPr>
          <w:rFonts w:cstheme="minorHAnsi"/>
          <w:sz w:val="24"/>
          <w:szCs w:val="24"/>
          <w:lang w:val="en-US"/>
        </w:rPr>
        <w:t>Bullet clusters – better explained by Dark matter.</w:t>
      </w:r>
    </w:p>
    <w:p w14:paraId="0815D306" w14:textId="77777777" w:rsidR="003720F4" w:rsidRDefault="003720F4" w:rsidP="003720F4">
      <w:pPr>
        <w:pStyle w:val="ListParagraph"/>
        <w:numPr>
          <w:ilvl w:val="0"/>
          <w:numId w:val="11"/>
        </w:numPr>
        <w:spacing w:after="160" w:line="259" w:lineRule="auto"/>
        <w:rPr>
          <w:rFonts w:cstheme="minorHAnsi"/>
          <w:sz w:val="24"/>
          <w:szCs w:val="24"/>
          <w:lang w:val="en-US"/>
        </w:rPr>
      </w:pPr>
      <w:r>
        <w:rPr>
          <w:rFonts w:cstheme="minorHAnsi"/>
          <w:sz w:val="24"/>
          <w:szCs w:val="24"/>
          <w:lang w:val="en-US"/>
        </w:rPr>
        <w:t>Discuss a possible combination of the two theories.</w:t>
      </w:r>
    </w:p>
    <w:p w14:paraId="484D4B72" w14:textId="77777777" w:rsidR="003720F4" w:rsidRDefault="003720F4" w:rsidP="003720F4">
      <w:pPr>
        <w:pStyle w:val="ListParagraph"/>
        <w:numPr>
          <w:ilvl w:val="1"/>
          <w:numId w:val="11"/>
        </w:numPr>
        <w:spacing w:after="160" w:line="259" w:lineRule="auto"/>
        <w:rPr>
          <w:rFonts w:cstheme="minorHAnsi"/>
          <w:sz w:val="24"/>
          <w:szCs w:val="24"/>
          <w:lang w:val="en-US"/>
        </w:rPr>
      </w:pPr>
      <w:r>
        <w:rPr>
          <w:rFonts w:cstheme="minorHAnsi"/>
          <w:sz w:val="24"/>
          <w:szCs w:val="24"/>
          <w:lang w:val="en-US"/>
        </w:rPr>
        <w:t>Consider different possibilities? Can the theories be overlapped? Is one better than the other?</w:t>
      </w:r>
    </w:p>
    <w:p w14:paraId="302BE909" w14:textId="2BC06A0C" w:rsidR="003720F4" w:rsidRPr="003720F4" w:rsidRDefault="003720F4" w:rsidP="003720F4">
      <w:pPr>
        <w:pStyle w:val="ListParagraph"/>
        <w:numPr>
          <w:ilvl w:val="1"/>
          <w:numId w:val="11"/>
        </w:numPr>
        <w:spacing w:after="160" w:line="259" w:lineRule="auto"/>
        <w:rPr>
          <w:rFonts w:cstheme="minorHAnsi"/>
          <w:sz w:val="24"/>
          <w:szCs w:val="24"/>
          <w:lang w:val="en-US"/>
        </w:rPr>
      </w:pPr>
      <w:r>
        <w:rPr>
          <w:rFonts w:cstheme="minorHAnsi"/>
          <w:sz w:val="24"/>
          <w:szCs w:val="24"/>
          <w:lang w:val="en-US"/>
        </w:rPr>
        <w:t>Conclude which one of the above provides the most accurate results.</w:t>
      </w:r>
    </w:p>
    <w:p w14:paraId="1F97DC15" w14:textId="77777777" w:rsidR="003720F4" w:rsidRDefault="003720F4" w:rsidP="003720F4">
      <w:pPr>
        <w:rPr>
          <w:rFonts w:cstheme="minorHAnsi"/>
          <w:b/>
          <w:bCs/>
          <w:lang w:val="en-US"/>
        </w:rPr>
      </w:pPr>
      <w:r>
        <w:rPr>
          <w:rFonts w:cstheme="minorHAnsi"/>
          <w:b/>
          <w:bCs/>
          <w:lang w:val="en-US"/>
        </w:rPr>
        <w:t>Conclusion</w:t>
      </w:r>
    </w:p>
    <w:p w14:paraId="1FE2D4FE" w14:textId="77777777" w:rsidR="003720F4" w:rsidRDefault="003720F4" w:rsidP="003720F4">
      <w:pPr>
        <w:pStyle w:val="ListParagraph"/>
        <w:numPr>
          <w:ilvl w:val="0"/>
          <w:numId w:val="11"/>
        </w:numPr>
        <w:spacing w:after="160" w:line="259" w:lineRule="auto"/>
        <w:rPr>
          <w:rFonts w:cstheme="minorHAnsi"/>
          <w:sz w:val="24"/>
          <w:szCs w:val="24"/>
          <w:lang w:val="en-US"/>
        </w:rPr>
      </w:pPr>
      <w:r>
        <w:rPr>
          <w:rFonts w:cstheme="minorHAnsi"/>
          <w:sz w:val="24"/>
          <w:szCs w:val="24"/>
          <w:lang w:val="en-US"/>
        </w:rPr>
        <w:t>The current MOND theory does not relate with some of these observations, thus the theory of Dark matter cannot be rejected.</w:t>
      </w:r>
    </w:p>
    <w:p w14:paraId="5C11D310" w14:textId="77777777" w:rsidR="003720F4" w:rsidRDefault="003720F4" w:rsidP="003720F4">
      <w:pPr>
        <w:pStyle w:val="ListParagraph"/>
        <w:numPr>
          <w:ilvl w:val="0"/>
          <w:numId w:val="11"/>
        </w:numPr>
        <w:spacing w:after="160" w:line="259" w:lineRule="auto"/>
        <w:rPr>
          <w:rFonts w:cstheme="minorHAnsi"/>
          <w:sz w:val="24"/>
          <w:szCs w:val="24"/>
          <w:lang w:val="en-US"/>
        </w:rPr>
      </w:pPr>
      <w:r>
        <w:rPr>
          <w:rFonts w:cstheme="minorHAnsi"/>
          <w:sz w:val="24"/>
          <w:szCs w:val="24"/>
          <w:lang w:val="en-US"/>
        </w:rPr>
        <w:t xml:space="preserve">Although MOND cannot reject existence of Dark matter, that doesn’t mean they are confirmed to exist. It just shows that our current understanding of the universe is not </w:t>
      </w:r>
      <w:proofErr w:type="gramStart"/>
      <w:r>
        <w:rPr>
          <w:rFonts w:cstheme="minorHAnsi"/>
          <w:sz w:val="24"/>
          <w:szCs w:val="24"/>
          <w:lang w:val="en-US"/>
        </w:rPr>
        <w:t>sufficient</w:t>
      </w:r>
      <w:proofErr w:type="gramEnd"/>
      <w:r>
        <w:rPr>
          <w:rFonts w:cstheme="minorHAnsi"/>
          <w:sz w:val="24"/>
          <w:szCs w:val="24"/>
          <w:lang w:val="en-US"/>
        </w:rPr>
        <w:t xml:space="preserve"> to explain these events through observations.</w:t>
      </w:r>
    </w:p>
    <w:p w14:paraId="32DAEEE5" w14:textId="77777777" w:rsidR="003720F4" w:rsidRPr="00A97A99" w:rsidRDefault="003720F4" w:rsidP="003720F4">
      <w:pPr>
        <w:pStyle w:val="ListParagraph"/>
        <w:numPr>
          <w:ilvl w:val="0"/>
          <w:numId w:val="11"/>
        </w:numPr>
        <w:spacing w:after="160" w:line="259" w:lineRule="auto"/>
        <w:rPr>
          <w:rFonts w:cstheme="minorHAnsi"/>
          <w:sz w:val="24"/>
          <w:szCs w:val="24"/>
          <w:lang w:val="en-US"/>
        </w:rPr>
      </w:pPr>
      <w:r>
        <w:rPr>
          <w:rFonts w:cstheme="minorHAnsi"/>
          <w:sz w:val="24"/>
          <w:szCs w:val="24"/>
          <w:lang w:val="en-US"/>
        </w:rPr>
        <w:t xml:space="preserve">Conclude with a “No”, as MOND can only explain some of these theories, while dark matter has a theory for all. </w:t>
      </w:r>
    </w:p>
    <w:p w14:paraId="140B981E" w14:textId="77777777" w:rsidR="003720F4" w:rsidRPr="00010932" w:rsidRDefault="003720F4" w:rsidP="007438B4">
      <w:pPr>
        <w:spacing w:before="30" w:after="30"/>
        <w:rPr>
          <w:rFonts w:cstheme="minorHAnsi"/>
          <w:b/>
          <w:bCs/>
          <w:lang w:val="en-US"/>
        </w:rPr>
      </w:pPr>
      <w:r w:rsidRPr="00010932">
        <w:rPr>
          <w:rFonts w:cstheme="minorHAnsi"/>
          <w:b/>
          <w:bCs/>
          <w:lang w:val="en-US"/>
        </w:rPr>
        <w:t>References</w:t>
      </w:r>
    </w:p>
    <w:p w14:paraId="5186E7F0" w14:textId="3F7CB941" w:rsidR="007438B4" w:rsidRPr="00010932" w:rsidRDefault="003720F4" w:rsidP="007438B4">
      <w:pPr>
        <w:spacing w:before="30" w:after="30"/>
        <w:rPr>
          <w:rFonts w:cstheme="minorHAnsi"/>
          <w:lang w:val="en-US"/>
        </w:rPr>
      </w:pPr>
      <w:proofErr w:type="spellStart"/>
      <w:r w:rsidRPr="00010932">
        <w:rPr>
          <w:rFonts w:cstheme="minorHAnsi"/>
          <w:lang w:val="en-US"/>
        </w:rPr>
        <w:t>Corasaniti</w:t>
      </w:r>
      <w:proofErr w:type="spellEnd"/>
      <w:r w:rsidRPr="00010932">
        <w:rPr>
          <w:rFonts w:cstheme="minorHAnsi"/>
          <w:lang w:val="en-US"/>
        </w:rPr>
        <w:t xml:space="preserve"> PS, </w:t>
      </w:r>
      <w:proofErr w:type="spellStart"/>
      <w:r w:rsidRPr="00010932">
        <w:rPr>
          <w:rFonts w:cstheme="minorHAnsi"/>
          <w:lang w:val="en-US"/>
        </w:rPr>
        <w:t>Giocoli</w:t>
      </w:r>
      <w:proofErr w:type="spellEnd"/>
      <w:r w:rsidRPr="00010932">
        <w:rPr>
          <w:rFonts w:cstheme="minorHAnsi"/>
          <w:lang w:val="en-US"/>
        </w:rPr>
        <w:t xml:space="preserve"> C, </w:t>
      </w:r>
      <w:proofErr w:type="spellStart"/>
      <w:r w:rsidRPr="00010932">
        <w:rPr>
          <w:rFonts w:cstheme="minorHAnsi"/>
          <w:lang w:val="en-US"/>
        </w:rPr>
        <w:t>Baldi</w:t>
      </w:r>
      <w:proofErr w:type="spellEnd"/>
      <w:r w:rsidRPr="00010932">
        <w:rPr>
          <w:rFonts w:cstheme="minorHAnsi"/>
          <w:lang w:val="en-US"/>
        </w:rPr>
        <w:t xml:space="preserve"> M (2020) Dark matter halo sparsity of modified gravity scenarios. </w:t>
      </w:r>
      <w:r w:rsidRPr="00010932">
        <w:rPr>
          <w:rFonts w:cstheme="minorHAnsi"/>
          <w:i/>
          <w:iCs/>
          <w:lang w:val="en-US"/>
        </w:rPr>
        <w:t>Physical Review D</w:t>
      </w:r>
      <w:r w:rsidRPr="00010932">
        <w:rPr>
          <w:rFonts w:cstheme="minorHAnsi"/>
          <w:lang w:val="en-US"/>
        </w:rPr>
        <w:t xml:space="preserve"> </w:t>
      </w:r>
      <w:r w:rsidRPr="00010932">
        <w:rPr>
          <w:rFonts w:cstheme="minorHAnsi"/>
          <w:b/>
          <w:bCs/>
          <w:lang w:val="en-US"/>
        </w:rPr>
        <w:t>102</w:t>
      </w:r>
      <w:r w:rsidRPr="00010932">
        <w:rPr>
          <w:rFonts w:cstheme="minorHAnsi"/>
          <w:lang w:val="en-US"/>
        </w:rPr>
        <w:t xml:space="preserve">, 1-7. </w:t>
      </w:r>
      <w:proofErr w:type="spellStart"/>
      <w:r w:rsidRPr="00010932">
        <w:rPr>
          <w:rFonts w:cstheme="minorHAnsi"/>
          <w:lang w:val="en-US"/>
        </w:rPr>
        <w:t>doi</w:t>
      </w:r>
      <w:proofErr w:type="spellEnd"/>
      <w:r w:rsidRPr="00010932">
        <w:rPr>
          <w:rFonts w:cstheme="minorHAnsi"/>
          <w:lang w:val="en-US"/>
        </w:rPr>
        <w:t>: 10.1103/PhysRevD.102.043501</w:t>
      </w:r>
    </w:p>
    <w:p w14:paraId="3315AB2B" w14:textId="77777777" w:rsidR="003720F4" w:rsidRDefault="003720F4" w:rsidP="007438B4">
      <w:pPr>
        <w:spacing w:before="30" w:after="30"/>
        <w:rPr>
          <w:rFonts w:cstheme="minorHAnsi"/>
        </w:rPr>
      </w:pPr>
      <w:r>
        <w:rPr>
          <w:rFonts w:cstheme="minorHAnsi"/>
        </w:rPr>
        <w:t xml:space="preserve">Petersen J, Frandsen MT (2020) A method for discriminating between dark matter models and MOND modified inertia via galactic rotation curves.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rPr>
        <w:t xml:space="preserve"> </w:t>
      </w:r>
      <w:r w:rsidRPr="002F2A25">
        <w:rPr>
          <w:rFonts w:cstheme="minorHAnsi"/>
          <w:b/>
          <w:bCs/>
        </w:rPr>
        <w:t>496</w:t>
      </w:r>
      <w:r>
        <w:rPr>
          <w:rFonts w:cstheme="minorHAnsi"/>
        </w:rPr>
        <w:t xml:space="preserve">, 1077-1081. </w:t>
      </w:r>
      <w:proofErr w:type="spellStart"/>
      <w:r>
        <w:rPr>
          <w:rFonts w:cstheme="minorHAnsi"/>
        </w:rPr>
        <w:t>doi</w:t>
      </w:r>
      <w:proofErr w:type="spellEnd"/>
      <w:r>
        <w:rPr>
          <w:rFonts w:cstheme="minorHAnsi"/>
        </w:rPr>
        <w:t>: 10.1093/</w:t>
      </w:r>
      <w:proofErr w:type="spellStart"/>
      <w:r>
        <w:rPr>
          <w:rFonts w:cstheme="minorHAnsi"/>
        </w:rPr>
        <w:t>mnras</w:t>
      </w:r>
      <w:proofErr w:type="spellEnd"/>
      <w:r>
        <w:rPr>
          <w:rFonts w:cstheme="minorHAnsi"/>
        </w:rPr>
        <w:t>/staa1541</w:t>
      </w:r>
    </w:p>
    <w:p w14:paraId="615458A0" w14:textId="77777777" w:rsidR="003720F4" w:rsidRDefault="003720F4" w:rsidP="007438B4">
      <w:pPr>
        <w:spacing w:before="30" w:after="30"/>
        <w:rPr>
          <w:rFonts w:cstheme="minorHAnsi"/>
        </w:rPr>
      </w:pPr>
      <w:r>
        <w:rPr>
          <w:rFonts w:cstheme="minorHAnsi"/>
        </w:rPr>
        <w:t xml:space="preserve">Wilhelm K, Dwivedi BN (2020) On the radial acceleration of disc galaxies.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rPr>
        <w:t xml:space="preserve"> </w:t>
      </w:r>
      <w:r>
        <w:rPr>
          <w:rFonts w:cstheme="minorHAnsi"/>
          <w:b/>
          <w:bCs/>
        </w:rPr>
        <w:t>494</w:t>
      </w:r>
      <w:r>
        <w:rPr>
          <w:rFonts w:cstheme="minorHAnsi"/>
        </w:rPr>
        <w:t xml:space="preserve">, 4015-4025. </w:t>
      </w:r>
      <w:proofErr w:type="spellStart"/>
      <w:r>
        <w:rPr>
          <w:rFonts w:cstheme="minorHAnsi"/>
        </w:rPr>
        <w:t>doi</w:t>
      </w:r>
      <w:proofErr w:type="spellEnd"/>
      <w:r>
        <w:rPr>
          <w:rFonts w:cstheme="minorHAnsi"/>
        </w:rPr>
        <w:t>: 10.1093/</w:t>
      </w:r>
      <w:proofErr w:type="spellStart"/>
      <w:r>
        <w:rPr>
          <w:rFonts w:cstheme="minorHAnsi"/>
        </w:rPr>
        <w:t>mnras</w:t>
      </w:r>
      <w:proofErr w:type="spellEnd"/>
      <w:r>
        <w:rPr>
          <w:rFonts w:cstheme="minorHAnsi"/>
        </w:rPr>
        <w:t>/staa967</w:t>
      </w:r>
    </w:p>
    <w:p w14:paraId="7BD8E151" w14:textId="77777777" w:rsidR="003720F4" w:rsidRDefault="003720F4" w:rsidP="007438B4">
      <w:pPr>
        <w:spacing w:before="30" w:after="30"/>
        <w:rPr>
          <w:rFonts w:cstheme="minorHAnsi"/>
          <w:i/>
          <w:iCs/>
        </w:rPr>
      </w:pPr>
      <w:proofErr w:type="spellStart"/>
      <w:r>
        <w:rPr>
          <w:rFonts w:cstheme="minorHAnsi"/>
        </w:rPr>
        <w:lastRenderedPageBreak/>
        <w:t>Ghari</w:t>
      </w:r>
      <w:proofErr w:type="spellEnd"/>
      <w:r>
        <w:rPr>
          <w:rFonts w:cstheme="minorHAnsi"/>
        </w:rPr>
        <w:t xml:space="preserve"> </w:t>
      </w:r>
      <w:proofErr w:type="spellStart"/>
      <w:proofErr w:type="gramStart"/>
      <w:r>
        <w:rPr>
          <w:rFonts w:cstheme="minorHAnsi"/>
        </w:rPr>
        <w:t>A,Haghi</w:t>
      </w:r>
      <w:proofErr w:type="spellEnd"/>
      <w:proofErr w:type="gramEnd"/>
      <w:r>
        <w:rPr>
          <w:rFonts w:cstheme="minorHAnsi"/>
        </w:rPr>
        <w:t xml:space="preserve"> H, </w:t>
      </w:r>
      <w:proofErr w:type="spellStart"/>
      <w:r>
        <w:rPr>
          <w:rFonts w:cstheme="minorHAnsi"/>
        </w:rPr>
        <w:t>Zonoozi</w:t>
      </w:r>
      <w:proofErr w:type="spellEnd"/>
      <w:r>
        <w:rPr>
          <w:rFonts w:cstheme="minorHAnsi"/>
        </w:rPr>
        <w:t xml:space="preserve"> AH (2019) The radial acceleration relation and dark baryons in MOND.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i/>
          <w:iCs/>
        </w:rPr>
        <w:t xml:space="preserve"> </w:t>
      </w:r>
      <w:r w:rsidRPr="00383990">
        <w:rPr>
          <w:rFonts w:cstheme="minorHAnsi"/>
          <w:b/>
          <w:bCs/>
        </w:rPr>
        <w:t>487</w:t>
      </w:r>
      <w:r w:rsidRPr="00383990">
        <w:rPr>
          <w:rFonts w:cstheme="minorHAnsi"/>
        </w:rPr>
        <w:t>,</w:t>
      </w:r>
      <w:r>
        <w:rPr>
          <w:rFonts w:cstheme="minorHAnsi"/>
          <w:i/>
          <w:iCs/>
        </w:rPr>
        <w:t xml:space="preserve"> </w:t>
      </w:r>
      <w:r>
        <w:rPr>
          <w:rFonts w:cstheme="minorHAnsi"/>
        </w:rPr>
        <w:t xml:space="preserve">2148-2165. </w:t>
      </w:r>
      <w:proofErr w:type="spellStart"/>
      <w:r>
        <w:rPr>
          <w:rFonts w:cstheme="minorHAnsi"/>
        </w:rPr>
        <w:t>doi</w:t>
      </w:r>
      <w:proofErr w:type="spellEnd"/>
      <w:r>
        <w:rPr>
          <w:rFonts w:cstheme="minorHAnsi"/>
        </w:rPr>
        <w:t>: 10.1093/</w:t>
      </w:r>
      <w:proofErr w:type="spellStart"/>
      <w:r>
        <w:rPr>
          <w:rFonts w:cstheme="minorHAnsi"/>
        </w:rPr>
        <w:t>mnras</w:t>
      </w:r>
      <w:proofErr w:type="spellEnd"/>
      <w:r>
        <w:rPr>
          <w:rFonts w:cstheme="minorHAnsi"/>
        </w:rPr>
        <w:t>/stz1272</w:t>
      </w:r>
      <w:r>
        <w:rPr>
          <w:rFonts w:cstheme="minorHAnsi"/>
          <w:i/>
          <w:iCs/>
        </w:rPr>
        <w:t xml:space="preserve"> </w:t>
      </w:r>
    </w:p>
    <w:p w14:paraId="4A48CF8B" w14:textId="77777777" w:rsidR="003720F4" w:rsidRDefault="003720F4" w:rsidP="007438B4">
      <w:pPr>
        <w:spacing w:before="30" w:after="30"/>
        <w:rPr>
          <w:rFonts w:cstheme="minorHAnsi"/>
        </w:rPr>
      </w:pPr>
      <w:r>
        <w:rPr>
          <w:rFonts w:cstheme="minorHAnsi"/>
        </w:rPr>
        <w:t xml:space="preserve">Chang Z, Zhou Y (2019) Is there a fundamental acceleration scale in </w:t>
      </w:r>
      <w:proofErr w:type="gramStart"/>
      <w:r>
        <w:rPr>
          <w:rFonts w:cstheme="minorHAnsi"/>
        </w:rPr>
        <w:t>galaxies?.</w:t>
      </w:r>
      <w:proofErr w:type="gramEnd"/>
      <w:r>
        <w:rPr>
          <w:rFonts w:cstheme="minorHAnsi"/>
        </w:rPr>
        <w:t xml:space="preserve">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i/>
          <w:iCs/>
        </w:rPr>
        <w:t xml:space="preserve"> </w:t>
      </w:r>
      <w:r w:rsidRPr="00383990">
        <w:rPr>
          <w:rFonts w:cstheme="minorHAnsi"/>
          <w:b/>
          <w:bCs/>
        </w:rPr>
        <w:t>48</w:t>
      </w:r>
      <w:r>
        <w:rPr>
          <w:rFonts w:cstheme="minorHAnsi"/>
          <w:b/>
          <w:bCs/>
        </w:rPr>
        <w:t>6</w:t>
      </w:r>
      <w:r w:rsidRPr="00383990">
        <w:rPr>
          <w:rFonts w:cstheme="minorHAnsi"/>
        </w:rPr>
        <w:t>,</w:t>
      </w:r>
      <w:r>
        <w:rPr>
          <w:rFonts w:cstheme="minorHAnsi"/>
        </w:rPr>
        <w:t xml:space="preserve"> 1658-1666. </w:t>
      </w:r>
      <w:proofErr w:type="spellStart"/>
      <w:r>
        <w:rPr>
          <w:rFonts w:cstheme="minorHAnsi"/>
        </w:rPr>
        <w:t>doi</w:t>
      </w:r>
      <w:proofErr w:type="spellEnd"/>
      <w:r>
        <w:rPr>
          <w:rFonts w:cstheme="minorHAnsi"/>
        </w:rPr>
        <w:t>: 10.1093/</w:t>
      </w:r>
      <w:proofErr w:type="spellStart"/>
      <w:r>
        <w:rPr>
          <w:rFonts w:cstheme="minorHAnsi"/>
        </w:rPr>
        <w:t>mnras</w:t>
      </w:r>
      <w:proofErr w:type="spellEnd"/>
      <w:r>
        <w:rPr>
          <w:rFonts w:cstheme="minorHAnsi"/>
        </w:rPr>
        <w:t>/stz961</w:t>
      </w:r>
    </w:p>
    <w:p w14:paraId="664EEFB8" w14:textId="77777777" w:rsidR="003720F4" w:rsidRDefault="003720F4" w:rsidP="007438B4">
      <w:pPr>
        <w:spacing w:before="30" w:after="30"/>
        <w:rPr>
          <w:rFonts w:cstheme="minorHAnsi"/>
        </w:rPr>
      </w:pPr>
      <w:proofErr w:type="spellStart"/>
      <w:r>
        <w:rPr>
          <w:rFonts w:cstheme="minorHAnsi"/>
        </w:rPr>
        <w:t>Crosta</w:t>
      </w:r>
      <w:proofErr w:type="spellEnd"/>
      <w:r>
        <w:rPr>
          <w:rFonts w:cstheme="minorHAnsi"/>
        </w:rPr>
        <w:t xml:space="preserve"> M, </w:t>
      </w:r>
      <w:proofErr w:type="spellStart"/>
      <w:r>
        <w:rPr>
          <w:rFonts w:cstheme="minorHAnsi"/>
        </w:rPr>
        <w:t>Giammaria</w:t>
      </w:r>
      <w:proofErr w:type="spellEnd"/>
      <w:r>
        <w:rPr>
          <w:rFonts w:cstheme="minorHAnsi"/>
        </w:rPr>
        <w:t xml:space="preserve"> M, </w:t>
      </w:r>
      <w:proofErr w:type="spellStart"/>
      <w:r>
        <w:rPr>
          <w:rFonts w:cstheme="minorHAnsi"/>
        </w:rPr>
        <w:t>Lattanzi</w:t>
      </w:r>
      <w:proofErr w:type="spellEnd"/>
      <w:r>
        <w:rPr>
          <w:rFonts w:cstheme="minorHAnsi"/>
        </w:rPr>
        <w:t xml:space="preserve"> MG, </w:t>
      </w:r>
      <w:proofErr w:type="spellStart"/>
      <w:r>
        <w:rPr>
          <w:rFonts w:cstheme="minorHAnsi"/>
        </w:rPr>
        <w:t>Poggio</w:t>
      </w:r>
      <w:proofErr w:type="spellEnd"/>
      <w:r>
        <w:rPr>
          <w:rFonts w:cstheme="minorHAnsi"/>
        </w:rPr>
        <w:t xml:space="preserve"> E (2020) On testing CDM and geometry-driven Milky Way rotation curve models with Gaia DR2.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i/>
          <w:iCs/>
        </w:rPr>
        <w:t xml:space="preserve"> </w:t>
      </w:r>
      <w:r w:rsidRPr="00383990">
        <w:rPr>
          <w:rFonts w:cstheme="minorHAnsi"/>
          <w:b/>
          <w:bCs/>
        </w:rPr>
        <w:t>4</w:t>
      </w:r>
      <w:r>
        <w:rPr>
          <w:rFonts w:cstheme="minorHAnsi"/>
          <w:b/>
          <w:bCs/>
        </w:rPr>
        <w:t>96</w:t>
      </w:r>
      <w:r w:rsidRPr="00383990">
        <w:rPr>
          <w:rFonts w:cstheme="minorHAnsi"/>
        </w:rPr>
        <w:t>,</w:t>
      </w:r>
      <w:r>
        <w:rPr>
          <w:rFonts w:cstheme="minorHAnsi"/>
        </w:rPr>
        <w:t xml:space="preserve"> 2107-2122. </w:t>
      </w:r>
      <w:proofErr w:type="spellStart"/>
      <w:r>
        <w:rPr>
          <w:rFonts w:cstheme="minorHAnsi"/>
        </w:rPr>
        <w:t>doi</w:t>
      </w:r>
      <w:proofErr w:type="spellEnd"/>
      <w:r>
        <w:rPr>
          <w:rFonts w:cstheme="minorHAnsi"/>
        </w:rPr>
        <w:t>: 10.1093/</w:t>
      </w:r>
      <w:proofErr w:type="spellStart"/>
      <w:r>
        <w:rPr>
          <w:rFonts w:cstheme="minorHAnsi"/>
        </w:rPr>
        <w:t>mnras</w:t>
      </w:r>
      <w:proofErr w:type="spellEnd"/>
      <w:r>
        <w:rPr>
          <w:rFonts w:cstheme="minorHAnsi"/>
        </w:rPr>
        <w:t>/staa1511</w:t>
      </w:r>
    </w:p>
    <w:p w14:paraId="7D4F5914" w14:textId="77777777" w:rsidR="003720F4" w:rsidRDefault="003720F4" w:rsidP="007438B4">
      <w:pPr>
        <w:spacing w:before="30" w:after="30"/>
        <w:rPr>
          <w:rFonts w:cstheme="minorHAnsi"/>
        </w:rPr>
      </w:pPr>
      <w:proofErr w:type="spellStart"/>
      <w:r>
        <w:rPr>
          <w:rFonts w:cstheme="minorHAnsi"/>
        </w:rPr>
        <w:t>Madau</w:t>
      </w:r>
      <w:proofErr w:type="spellEnd"/>
      <w:r>
        <w:rPr>
          <w:rFonts w:cstheme="minorHAnsi"/>
        </w:rPr>
        <w:t xml:space="preserve"> P, </w:t>
      </w:r>
      <w:proofErr w:type="spellStart"/>
      <w:r>
        <w:rPr>
          <w:rFonts w:cstheme="minorHAnsi"/>
        </w:rPr>
        <w:t>Lupi</w:t>
      </w:r>
      <w:proofErr w:type="spellEnd"/>
      <w:r>
        <w:rPr>
          <w:rFonts w:cstheme="minorHAnsi"/>
        </w:rPr>
        <w:t xml:space="preserve"> A, </w:t>
      </w:r>
      <w:proofErr w:type="spellStart"/>
      <w:r>
        <w:rPr>
          <w:rFonts w:cstheme="minorHAnsi"/>
        </w:rPr>
        <w:t>Diemand</w:t>
      </w:r>
      <w:proofErr w:type="spellEnd"/>
      <w:r>
        <w:rPr>
          <w:rFonts w:cstheme="minorHAnsi"/>
        </w:rPr>
        <w:t xml:space="preserve"> J, Burkert A, Lin DNC (2019) Globular Cluster Formation from Colliding </w:t>
      </w:r>
      <w:proofErr w:type="spellStart"/>
      <w:r>
        <w:rPr>
          <w:rFonts w:cstheme="minorHAnsi"/>
        </w:rPr>
        <w:t>SubStructure</w:t>
      </w:r>
      <w:proofErr w:type="spellEnd"/>
      <w:r>
        <w:rPr>
          <w:rFonts w:cstheme="minorHAnsi"/>
        </w:rPr>
        <w:t xml:space="preserve">. </w:t>
      </w:r>
      <w:r w:rsidRPr="00305144">
        <w:rPr>
          <w:rFonts w:cstheme="minorHAnsi"/>
          <w:i/>
          <w:iCs/>
        </w:rPr>
        <w:t>Astrophysical Journal</w:t>
      </w:r>
      <w:r>
        <w:rPr>
          <w:rFonts w:cstheme="minorHAnsi"/>
        </w:rPr>
        <w:t xml:space="preserve"> </w:t>
      </w:r>
      <w:r w:rsidRPr="00305144">
        <w:rPr>
          <w:rFonts w:cstheme="minorHAnsi"/>
          <w:b/>
          <w:bCs/>
        </w:rPr>
        <w:t>890</w:t>
      </w:r>
      <w:r>
        <w:rPr>
          <w:rFonts w:cstheme="minorHAnsi"/>
        </w:rPr>
        <w:t xml:space="preserve">, 1-12 18. </w:t>
      </w:r>
      <w:proofErr w:type="spellStart"/>
      <w:r>
        <w:rPr>
          <w:rFonts w:cstheme="minorHAnsi"/>
        </w:rPr>
        <w:t>doi</w:t>
      </w:r>
      <w:proofErr w:type="spellEnd"/>
      <w:r>
        <w:rPr>
          <w:rFonts w:cstheme="minorHAnsi"/>
        </w:rPr>
        <w:t>: 10.3847/1538-4357/ab66c6</w:t>
      </w:r>
    </w:p>
    <w:p w14:paraId="68196267" w14:textId="77777777" w:rsidR="003720F4" w:rsidRDefault="003720F4" w:rsidP="007438B4">
      <w:pPr>
        <w:spacing w:before="30" w:after="30"/>
        <w:rPr>
          <w:rFonts w:cstheme="minorHAnsi"/>
        </w:rPr>
      </w:pPr>
      <w:proofErr w:type="spellStart"/>
      <w:r>
        <w:rPr>
          <w:rFonts w:cstheme="minorHAnsi"/>
        </w:rPr>
        <w:t>Haghi</w:t>
      </w:r>
      <w:proofErr w:type="spellEnd"/>
      <w:r>
        <w:rPr>
          <w:rFonts w:cstheme="minorHAnsi"/>
        </w:rPr>
        <w:t xml:space="preserve"> H, </w:t>
      </w:r>
      <w:proofErr w:type="spellStart"/>
      <w:r>
        <w:rPr>
          <w:rFonts w:cstheme="minorHAnsi"/>
        </w:rPr>
        <w:t>Amiri</w:t>
      </w:r>
      <w:proofErr w:type="spellEnd"/>
      <w:r>
        <w:rPr>
          <w:rFonts w:cstheme="minorHAnsi"/>
        </w:rPr>
        <w:t xml:space="preserve"> V, </w:t>
      </w:r>
      <w:proofErr w:type="spellStart"/>
      <w:r>
        <w:rPr>
          <w:rFonts w:cstheme="minorHAnsi"/>
        </w:rPr>
        <w:t>Zonoozi</w:t>
      </w:r>
      <w:proofErr w:type="spellEnd"/>
      <w:r>
        <w:rPr>
          <w:rFonts w:cstheme="minorHAnsi"/>
        </w:rPr>
        <w:t xml:space="preserve"> AH, </w:t>
      </w:r>
      <w:proofErr w:type="spellStart"/>
      <w:r>
        <w:rPr>
          <w:rFonts w:cstheme="minorHAnsi"/>
        </w:rPr>
        <w:t>Banik</w:t>
      </w:r>
      <w:proofErr w:type="spellEnd"/>
      <w:r>
        <w:rPr>
          <w:rFonts w:cstheme="minorHAnsi"/>
        </w:rPr>
        <w:t xml:space="preserve"> I, </w:t>
      </w:r>
      <w:proofErr w:type="spellStart"/>
      <w:r>
        <w:rPr>
          <w:rFonts w:cstheme="minorHAnsi"/>
        </w:rPr>
        <w:t>Kroupa</w:t>
      </w:r>
      <w:proofErr w:type="spellEnd"/>
      <w:r>
        <w:rPr>
          <w:rFonts w:cstheme="minorHAnsi"/>
        </w:rPr>
        <w:t xml:space="preserve"> P, </w:t>
      </w:r>
      <w:proofErr w:type="spellStart"/>
      <w:r>
        <w:rPr>
          <w:rFonts w:cstheme="minorHAnsi"/>
        </w:rPr>
        <w:t>Haslbauer</w:t>
      </w:r>
      <w:proofErr w:type="spellEnd"/>
      <w:r>
        <w:rPr>
          <w:rFonts w:cstheme="minorHAnsi"/>
        </w:rPr>
        <w:t xml:space="preserve"> M (2019) The Star Formation History and Dynamics of the Ultra-diffuse Galaxy Dragonfly 44 in MOND and MOG. </w:t>
      </w:r>
      <w:r w:rsidRPr="006B46FB">
        <w:rPr>
          <w:rFonts w:cstheme="minorHAnsi"/>
          <w:i/>
          <w:iCs/>
        </w:rPr>
        <w:t>Astrophysical Journal Letters</w:t>
      </w:r>
      <w:r>
        <w:rPr>
          <w:rFonts w:cstheme="minorHAnsi"/>
        </w:rPr>
        <w:t xml:space="preserve"> </w:t>
      </w:r>
      <w:r w:rsidRPr="006B46FB">
        <w:rPr>
          <w:rFonts w:cstheme="minorHAnsi"/>
          <w:b/>
          <w:bCs/>
        </w:rPr>
        <w:t>884</w:t>
      </w:r>
      <w:r>
        <w:rPr>
          <w:rFonts w:cstheme="minorHAnsi"/>
        </w:rPr>
        <w:t xml:space="preserve">, L25. </w:t>
      </w:r>
      <w:proofErr w:type="spellStart"/>
      <w:r>
        <w:rPr>
          <w:rFonts w:cstheme="minorHAnsi"/>
        </w:rPr>
        <w:t>doi</w:t>
      </w:r>
      <w:proofErr w:type="spellEnd"/>
      <w:r>
        <w:rPr>
          <w:rFonts w:cstheme="minorHAnsi"/>
        </w:rPr>
        <w:t>: 10.3847/2041-8213/ab4517</w:t>
      </w:r>
    </w:p>
    <w:p w14:paraId="30E0F94A" w14:textId="77777777" w:rsidR="003720F4" w:rsidRDefault="003720F4" w:rsidP="007438B4">
      <w:pPr>
        <w:spacing w:before="30" w:after="30"/>
        <w:rPr>
          <w:rFonts w:cstheme="minorHAnsi"/>
        </w:rPr>
      </w:pPr>
      <w:r>
        <w:rPr>
          <w:rFonts w:cstheme="minorHAnsi"/>
        </w:rPr>
        <w:t xml:space="preserve">Kang ZF, Zhu J (2020) Scale genesis by dark matter and its gravitational wave signal. </w:t>
      </w:r>
      <w:r w:rsidRPr="0058578A">
        <w:rPr>
          <w:rFonts w:cstheme="minorHAnsi"/>
          <w:i/>
          <w:iCs/>
        </w:rPr>
        <w:t>Physical Review D</w:t>
      </w:r>
      <w:r>
        <w:rPr>
          <w:rFonts w:cstheme="minorHAnsi"/>
        </w:rPr>
        <w:t xml:space="preserve"> </w:t>
      </w:r>
      <w:r w:rsidRPr="0058578A">
        <w:rPr>
          <w:rFonts w:cstheme="minorHAnsi"/>
          <w:b/>
          <w:bCs/>
        </w:rPr>
        <w:t>102</w:t>
      </w:r>
      <w:r>
        <w:rPr>
          <w:rFonts w:cstheme="minorHAnsi"/>
        </w:rPr>
        <w:t xml:space="preserve">, 053011. </w:t>
      </w:r>
      <w:proofErr w:type="spellStart"/>
      <w:r>
        <w:rPr>
          <w:rFonts w:cstheme="minorHAnsi"/>
        </w:rPr>
        <w:t>doi</w:t>
      </w:r>
      <w:proofErr w:type="spellEnd"/>
      <w:r>
        <w:rPr>
          <w:rFonts w:cstheme="minorHAnsi"/>
        </w:rPr>
        <w:t>: 10.1103/PhysRevD.102.053011</w:t>
      </w:r>
    </w:p>
    <w:p w14:paraId="18C6CE98" w14:textId="41C846A0" w:rsidR="006F28B7" w:rsidRDefault="003720F4" w:rsidP="007438B4">
      <w:pPr>
        <w:spacing w:before="30" w:after="30"/>
      </w:pPr>
      <w:r>
        <w:rPr>
          <w:rFonts w:cstheme="minorHAnsi"/>
          <w:lang w:val="en-US"/>
        </w:rPr>
        <w:t xml:space="preserve">Christodoulou DM, </w:t>
      </w:r>
      <w:proofErr w:type="spellStart"/>
      <w:r>
        <w:rPr>
          <w:rFonts w:cstheme="minorHAnsi"/>
          <w:lang w:val="en-US"/>
        </w:rPr>
        <w:t>Kazanas</w:t>
      </w:r>
      <w:proofErr w:type="spellEnd"/>
      <w:r>
        <w:rPr>
          <w:rFonts w:cstheme="minorHAnsi"/>
          <w:lang w:val="en-US"/>
        </w:rPr>
        <w:t xml:space="preserve"> D (2019) Universal expansion with spatially varying G. </w:t>
      </w:r>
      <w:r w:rsidRPr="002F2A25">
        <w:rPr>
          <w:rFonts w:cstheme="minorHAnsi"/>
          <w:i/>
          <w:iCs/>
        </w:rPr>
        <w:t xml:space="preserve">Monthly Notices </w:t>
      </w:r>
      <w:proofErr w:type="gramStart"/>
      <w:r w:rsidRPr="002F2A25">
        <w:rPr>
          <w:rFonts w:cstheme="minorHAnsi"/>
          <w:i/>
          <w:iCs/>
        </w:rPr>
        <w:t>Of</w:t>
      </w:r>
      <w:proofErr w:type="gramEnd"/>
      <w:r w:rsidRPr="002F2A25">
        <w:rPr>
          <w:rFonts w:cstheme="minorHAnsi"/>
          <w:i/>
          <w:iCs/>
        </w:rPr>
        <w:t xml:space="preserve"> The Royal Astronomical Society</w:t>
      </w:r>
      <w:r>
        <w:rPr>
          <w:rFonts w:cstheme="minorHAnsi"/>
          <w:i/>
          <w:iCs/>
        </w:rPr>
        <w:t xml:space="preserve"> </w:t>
      </w:r>
      <w:r>
        <w:rPr>
          <w:rFonts w:cstheme="minorHAnsi"/>
          <w:b/>
          <w:bCs/>
        </w:rPr>
        <w:t>487</w:t>
      </w:r>
      <w:r w:rsidRPr="00383990">
        <w:rPr>
          <w:rFonts w:cstheme="minorHAnsi"/>
        </w:rPr>
        <w:t>,</w:t>
      </w:r>
      <w:r>
        <w:rPr>
          <w:rFonts w:cstheme="minorHAnsi"/>
        </w:rPr>
        <w:t xml:space="preserve"> L53-L57</w:t>
      </w:r>
    </w:p>
    <w:sectPr w:rsidR="006F28B7" w:rsidSect="003720F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F5483"/>
    <w:multiLevelType w:val="hybridMultilevel"/>
    <w:tmpl w:val="0F8273A2"/>
    <w:lvl w:ilvl="0" w:tplc="04090001">
      <w:start w:val="1"/>
      <w:numFmt w:val="bullet"/>
      <w:lvlText w:val=""/>
      <w:lvlJc w:val="left"/>
      <w:pPr>
        <w:ind w:left="720" w:hanging="360"/>
      </w:pPr>
      <w:rPr>
        <w:rFonts w:ascii="Symbol" w:hAnsi="Symbol" w:hint="default"/>
      </w:rPr>
    </w:lvl>
    <w:lvl w:ilvl="1" w:tplc="4E0A2FA6">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34267"/>
    <w:multiLevelType w:val="hybridMultilevel"/>
    <w:tmpl w:val="3E50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75451"/>
    <w:multiLevelType w:val="hybridMultilevel"/>
    <w:tmpl w:val="E6B68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1475E"/>
    <w:multiLevelType w:val="hybridMultilevel"/>
    <w:tmpl w:val="EA44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E4E1D"/>
    <w:multiLevelType w:val="hybridMultilevel"/>
    <w:tmpl w:val="25E87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EE7AB5"/>
    <w:multiLevelType w:val="hybridMultilevel"/>
    <w:tmpl w:val="9CCC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082951"/>
    <w:multiLevelType w:val="hybridMultilevel"/>
    <w:tmpl w:val="B43E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A2ADB"/>
    <w:multiLevelType w:val="hybridMultilevel"/>
    <w:tmpl w:val="BACCC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7C7D8E"/>
    <w:multiLevelType w:val="hybridMultilevel"/>
    <w:tmpl w:val="6C2AE6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526F3E"/>
    <w:multiLevelType w:val="hybridMultilevel"/>
    <w:tmpl w:val="C7B06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EE4BC4"/>
    <w:multiLevelType w:val="hybridMultilevel"/>
    <w:tmpl w:val="84C4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3"/>
  </w:num>
  <w:num w:numId="5">
    <w:abstractNumId w:val="6"/>
  </w:num>
  <w:num w:numId="6">
    <w:abstractNumId w:val="1"/>
  </w:num>
  <w:num w:numId="7">
    <w:abstractNumId w:val="7"/>
  </w:num>
  <w:num w:numId="8">
    <w:abstractNumId w:val="4"/>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4"/>
    <w:rsid w:val="000029BE"/>
    <w:rsid w:val="00032D07"/>
    <w:rsid w:val="000B180A"/>
    <w:rsid w:val="000B6A32"/>
    <w:rsid w:val="000F1030"/>
    <w:rsid w:val="00147D9A"/>
    <w:rsid w:val="001F0DA5"/>
    <w:rsid w:val="002104B6"/>
    <w:rsid w:val="002325C5"/>
    <w:rsid w:val="00240FDE"/>
    <w:rsid w:val="00264B66"/>
    <w:rsid w:val="002D32B8"/>
    <w:rsid w:val="002F1393"/>
    <w:rsid w:val="003433D0"/>
    <w:rsid w:val="00343725"/>
    <w:rsid w:val="0036159E"/>
    <w:rsid w:val="003720F4"/>
    <w:rsid w:val="003D14E4"/>
    <w:rsid w:val="00420A9E"/>
    <w:rsid w:val="00434A88"/>
    <w:rsid w:val="0048624A"/>
    <w:rsid w:val="004F0FBF"/>
    <w:rsid w:val="00506E8D"/>
    <w:rsid w:val="00592353"/>
    <w:rsid w:val="005C5C2F"/>
    <w:rsid w:val="006D6C06"/>
    <w:rsid w:val="006F28B7"/>
    <w:rsid w:val="00701AD5"/>
    <w:rsid w:val="00734B52"/>
    <w:rsid w:val="00741C66"/>
    <w:rsid w:val="007438B4"/>
    <w:rsid w:val="00747E48"/>
    <w:rsid w:val="007C048F"/>
    <w:rsid w:val="007E75A3"/>
    <w:rsid w:val="007F2A14"/>
    <w:rsid w:val="008B4AD1"/>
    <w:rsid w:val="00904FE4"/>
    <w:rsid w:val="00971EE1"/>
    <w:rsid w:val="00984BB7"/>
    <w:rsid w:val="009923B6"/>
    <w:rsid w:val="009C3455"/>
    <w:rsid w:val="00A31192"/>
    <w:rsid w:val="00A65A33"/>
    <w:rsid w:val="00B0546B"/>
    <w:rsid w:val="00B20DB4"/>
    <w:rsid w:val="00C15D50"/>
    <w:rsid w:val="00CF519D"/>
    <w:rsid w:val="00D54DA8"/>
    <w:rsid w:val="00D859E0"/>
    <w:rsid w:val="00E074AB"/>
    <w:rsid w:val="00E12E00"/>
    <w:rsid w:val="00E456F1"/>
    <w:rsid w:val="00EC6F15"/>
    <w:rsid w:val="00EE4053"/>
    <w:rsid w:val="00EF5E01"/>
    <w:rsid w:val="00F85438"/>
    <w:rsid w:val="00FF48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1509"/>
  <w15:chartTrackingRefBased/>
  <w15:docId w15:val="{A74BDFF1-9CBF-114D-93D8-F35D7635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9E"/>
    <w:pPr>
      <w:spacing w:line="276" w:lineRule="auto"/>
      <w:ind w:left="720"/>
      <w:contextualSpacing/>
    </w:pPr>
    <w:rPr>
      <w:rFonts w:ascii="Arial" w:eastAsia="Arial" w:hAnsi="Arial" w:cs="Arial"/>
      <w:sz w:val="22"/>
      <w:szCs w:val="22"/>
      <w:lang w:val="en-GB"/>
    </w:rPr>
  </w:style>
  <w:style w:type="paragraph" w:styleId="BalloonText">
    <w:name w:val="Balloon Text"/>
    <w:basedOn w:val="Normal"/>
    <w:link w:val="BalloonTextChar"/>
    <w:uiPriority w:val="99"/>
    <w:semiHidden/>
    <w:unhideWhenUsed/>
    <w:rsid w:val="00A311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192"/>
    <w:rPr>
      <w:rFonts w:ascii="Segoe UI" w:hAnsi="Segoe UI" w:cs="Segoe UI"/>
      <w:sz w:val="18"/>
      <w:szCs w:val="18"/>
    </w:rPr>
  </w:style>
  <w:style w:type="character" w:styleId="CommentReference">
    <w:name w:val="annotation reference"/>
    <w:basedOn w:val="DefaultParagraphFont"/>
    <w:uiPriority w:val="99"/>
    <w:semiHidden/>
    <w:unhideWhenUsed/>
    <w:rsid w:val="006F28B7"/>
    <w:rPr>
      <w:sz w:val="16"/>
      <w:szCs w:val="16"/>
    </w:rPr>
  </w:style>
  <w:style w:type="paragraph" w:styleId="CommentText">
    <w:name w:val="annotation text"/>
    <w:basedOn w:val="Normal"/>
    <w:link w:val="CommentTextChar"/>
    <w:uiPriority w:val="99"/>
    <w:unhideWhenUsed/>
    <w:rsid w:val="006F28B7"/>
    <w:pPr>
      <w:spacing w:after="160"/>
    </w:pPr>
    <w:rPr>
      <w:sz w:val="20"/>
      <w:szCs w:val="20"/>
    </w:rPr>
  </w:style>
  <w:style w:type="character" w:customStyle="1" w:styleId="CommentTextChar">
    <w:name w:val="Comment Text Char"/>
    <w:basedOn w:val="DefaultParagraphFont"/>
    <w:link w:val="CommentText"/>
    <w:uiPriority w:val="99"/>
    <w:rsid w:val="006F28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0100">
      <w:bodyDiv w:val="1"/>
      <w:marLeft w:val="0"/>
      <w:marRight w:val="0"/>
      <w:marTop w:val="0"/>
      <w:marBottom w:val="0"/>
      <w:divBdr>
        <w:top w:val="none" w:sz="0" w:space="0" w:color="auto"/>
        <w:left w:val="none" w:sz="0" w:space="0" w:color="auto"/>
        <w:bottom w:val="none" w:sz="0" w:space="0" w:color="auto"/>
        <w:right w:val="none" w:sz="0" w:space="0" w:color="auto"/>
      </w:divBdr>
    </w:div>
    <w:div w:id="15205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9D18-2603-408B-B042-C637FC3E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7</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Isaac</dc:creator>
  <cp:keywords/>
  <dc:description/>
  <cp:lastModifiedBy>Abhiram Aroop</cp:lastModifiedBy>
  <cp:revision>14</cp:revision>
  <dcterms:created xsi:type="dcterms:W3CDTF">2020-07-08T02:41:00Z</dcterms:created>
  <dcterms:modified xsi:type="dcterms:W3CDTF">2020-10-16T04:42:00Z</dcterms:modified>
</cp:coreProperties>
</file>