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178A" w14:textId="0154EA57" w:rsidR="00014CFF" w:rsidRDefault="00014CFF" w:rsidP="00014CFF">
      <w:pPr>
        <w:spacing w:after="16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PROJECT SPECIFICATION</w:t>
      </w:r>
    </w:p>
    <w:p w14:paraId="4BABBBBB" w14:textId="46327570" w:rsidR="00014CFF" w:rsidRDefault="00014CFF" w:rsidP="00014CFF">
      <w:pPr>
        <w:spacing w:after="160"/>
        <w:jc w:val="center"/>
      </w:pPr>
      <w:r>
        <w:rPr>
          <w:b/>
          <w:bCs/>
          <w:color w:val="2E75B6"/>
          <w:sz w:val="36"/>
          <w:szCs w:val="36"/>
        </w:rPr>
        <w:t>AI Decision Copilot for Customer Retention</w:t>
      </w:r>
    </w:p>
    <w:p w14:paraId="164DCCD4" w14:textId="77777777" w:rsidR="00014CFF" w:rsidRDefault="00014CFF" w:rsidP="00014CFF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Local LLM-Powered Agentic Decision-Support Tool</w:t>
      </w:r>
    </w:p>
    <w:p w14:paraId="3D730966" w14:textId="5E726938" w:rsidR="00B04159" w:rsidRPr="00B04159" w:rsidRDefault="00014CFF" w:rsidP="00B04159">
      <w:pPr>
        <w:spacing w:before="400" w:after="8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Abhiram Krishna Varma Kallepalli</w:t>
      </w:r>
      <w:r w:rsidR="00B04159">
        <w:rPr>
          <w:b/>
          <w:bCs/>
          <w:sz w:val="24"/>
          <w:szCs w:val="24"/>
        </w:rPr>
        <w:br/>
      </w:r>
      <w:r w:rsidR="00B04159" w:rsidRPr="00B04159">
        <w:rPr>
          <w:sz w:val="24"/>
          <w:szCs w:val="24"/>
        </w:rPr>
        <w:t>Master of Science in Computer and Information Sciences</w:t>
      </w:r>
      <w:r w:rsidR="00B04159" w:rsidRPr="00B04159">
        <w:rPr>
          <w:sz w:val="24"/>
          <w:szCs w:val="24"/>
        </w:rPr>
        <w:br/>
        <w:t>Saint Louis University | December 2025</w:t>
      </w:r>
      <w:r w:rsidR="00B04159" w:rsidRPr="00B04159">
        <w:rPr>
          <w:sz w:val="24"/>
          <w:szCs w:val="24"/>
        </w:rPr>
        <w:br/>
        <w:t>Supervisor: Prof. Srikanth Mudigonda</w:t>
      </w:r>
      <w:r w:rsidR="00B04159" w:rsidRPr="00B04159">
        <w:rPr>
          <w:sz w:val="24"/>
          <w:szCs w:val="24"/>
        </w:rPr>
        <w:br/>
        <w:t xml:space="preserve">SPS Corps – Analytics Initiative | March 2026 </w:t>
      </w:r>
    </w:p>
    <w:p w14:paraId="3104F9FB" w14:textId="77777777" w:rsidR="00A31C0B" w:rsidRPr="00014CFF" w:rsidRDefault="00A31C0B" w:rsidP="00014CFF"/>
    <w:p w14:paraId="3BCE0247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1. Business Problem Statement</w:t>
      </w:r>
    </w:p>
    <w:p w14:paraId="693A250C" w14:textId="77777777" w:rsidR="00014CFF" w:rsidRDefault="00014CFF" w:rsidP="00014CFF">
      <w:pPr>
        <w:spacing w:before="80" w:after="80"/>
      </w:pPr>
      <w:r>
        <w:t>Customer churn — the loss of customers to competitors or disengagement — is a persistent, high-cost challenge across subscription-based industries including telecommunications, SaaS, e-commerce, and financial services. Research consistently shows that retaining an existing customer cost significantly less than acquiring a new one, yet most organizations lack tools that help frontline analysts make fast, explainable retention decisions.</w:t>
      </w:r>
    </w:p>
    <w:p w14:paraId="76AC3398" w14:textId="77777777" w:rsidR="00014CFF" w:rsidRDefault="00014CFF" w:rsidP="00014CFF">
      <w:pPr>
        <w:spacing w:before="80" w:after="80"/>
      </w:pPr>
      <w:r>
        <w:t xml:space="preserve">The specific decision this project targets </w:t>
      </w:r>
      <w:proofErr w:type="gramStart"/>
      <w:r>
        <w:t>is</w:t>
      </w:r>
      <w:proofErr w:type="gramEnd"/>
      <w:r>
        <w:t>:</w:t>
      </w:r>
    </w:p>
    <w:p w14:paraId="4744402F" w14:textId="77777777" w:rsidR="00014CFF" w:rsidRPr="00357F42" w:rsidRDefault="00014CFF" w:rsidP="00B2552B">
      <w:pPr>
        <w:spacing w:before="120" w:after="120"/>
        <w:ind w:left="720"/>
      </w:pPr>
      <w:r w:rsidRPr="00357F42">
        <w:rPr>
          <w:i/>
          <w:iCs/>
          <w:color w:val="1F4E79"/>
        </w:rPr>
        <w:t>“Should this customer be flagged as high churn risk, and what action should be taken to retain them?”</w:t>
      </w:r>
    </w:p>
    <w:p w14:paraId="205F2F8E" w14:textId="77777777" w:rsidR="00014CFF" w:rsidRDefault="00014CFF" w:rsidP="00014CFF">
      <w:pPr>
        <w:spacing w:before="80" w:after="80"/>
      </w:pPr>
      <w:r>
        <w:t>This decision is recurring (made daily by customer success teams), high-impact (directly tied to revenue), and currently under-supported by tools that combine data-driven risk scoring with explainable, actionable recommendations.</w:t>
      </w:r>
    </w:p>
    <w:p w14:paraId="7EB02450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Stakeholders</w:t>
      </w:r>
    </w:p>
    <w:p w14:paraId="466E071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Customer Success Managers — primary users who monitor account health and renewal likelihood</w:t>
      </w:r>
    </w:p>
    <w:p w14:paraId="0612410B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Business Analysts — secondary users who analyze churn trends across segments</w:t>
      </w:r>
    </w:p>
    <w:p w14:paraId="0555EE0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Marketing Teams — consumers of recommendations for targeted retention campaigns</w:t>
      </w:r>
    </w:p>
    <w:p w14:paraId="029524C3" w14:textId="77777777" w:rsidR="00F14A99" w:rsidRDefault="00014CFF" w:rsidP="00A31C0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Product Managers — stakeholders who use churn signals to inform product decisions</w:t>
      </w:r>
    </w:p>
    <w:p w14:paraId="76752D0C" w14:textId="2032FE11" w:rsidR="00014CFF" w:rsidRDefault="00F14A99" w:rsidP="00F14A99">
      <w:pPr>
        <w:spacing w:before="40" w:after="4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FE03C6" wp14:editId="0B0D81A3">
                <wp:simplePos x="0" y="0"/>
                <wp:positionH relativeFrom="margin">
                  <wp:posOffset>0</wp:posOffset>
                </wp:positionH>
                <wp:positionV relativeFrom="paragraph">
                  <wp:posOffset>227330</wp:posOffset>
                </wp:positionV>
                <wp:extent cx="5971540" cy="15875"/>
                <wp:effectExtent l="0" t="0" r="29210" b="22225"/>
                <wp:wrapNone/>
                <wp:docPr id="15813970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1F9D2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9pt" to="470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51hdHd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="00A31C0B" w:rsidRPr="00F14A99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014CFF" w:rsidRPr="00F14A99">
        <w:rPr>
          <w:b/>
          <w:bCs/>
          <w:sz w:val="32"/>
          <w:szCs w:val="32"/>
        </w:rPr>
        <w:t>2. Tool Concept and Scope</w:t>
      </w:r>
    </w:p>
    <w:p w14:paraId="084E25CA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2.1 Primary Job-To-Be-Done</w:t>
      </w:r>
    </w:p>
    <w:p w14:paraId="390C76BF" w14:textId="77777777" w:rsidR="00014CFF" w:rsidRDefault="00014CFF" w:rsidP="00014CFF">
      <w:pPr>
        <w:spacing w:before="120" w:after="120"/>
        <w:ind w:left="720"/>
      </w:pPr>
      <w:r>
        <w:rPr>
          <w:i/>
          <w:iCs/>
        </w:rPr>
        <w:t>This tool exists to help a business analyst identify high-risk customers and decide the next best retention action by combining rule-based risk scoring with LLM-driven explanation and recommendation.</w:t>
      </w:r>
    </w:p>
    <w:p w14:paraId="4E0F0D3D" w14:textId="4F5EEA37" w:rsidR="00357F42" w:rsidRPr="00357F42" w:rsidRDefault="00014CFF" w:rsidP="00357F42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2.2 Scope Variant</w:t>
      </w:r>
      <w:r w:rsidR="00357F42">
        <w:rPr>
          <w:rFonts w:ascii="Arial" w:eastAsia="Arial" w:hAnsi="Arial" w:cs="Arial"/>
          <w:b/>
          <w:bCs/>
          <w:sz w:val="26"/>
          <w:szCs w:val="26"/>
        </w:rPr>
        <w:br/>
      </w:r>
    </w:p>
    <w:p w14:paraId="292E3BCE" w14:textId="074C17CD" w:rsidR="00014CFF" w:rsidRDefault="00014CFF" w:rsidP="00014CFF">
      <w:pPr>
        <w:spacing w:before="80" w:after="80"/>
      </w:pPr>
      <w:r w:rsidRPr="00357F42">
        <w:rPr>
          <w:b/>
          <w:bCs/>
        </w:rPr>
        <w:t>Selected:</w:t>
      </w:r>
      <w:r>
        <w:t xml:space="preserve"> Hybrid (Single Record + Summary)</w:t>
      </w:r>
    </w:p>
    <w:p w14:paraId="7BE5B1B5" w14:textId="77777777" w:rsidR="00357F42" w:rsidRDefault="00014CFF" w:rsidP="00014CFF">
      <w:pPr>
        <w:spacing w:before="80" w:after="80"/>
      </w:pPr>
      <w:r>
        <w:lastRenderedPageBreak/>
        <w:t xml:space="preserve">The tool supports two modes: </w:t>
      </w:r>
    </w:p>
    <w:p w14:paraId="54222A41" w14:textId="77777777" w:rsidR="00357F42" w:rsidRDefault="00014CFF" w:rsidP="00014CFF">
      <w:pPr>
        <w:spacing w:before="80" w:after="80"/>
      </w:pPr>
      <w:r>
        <w:t xml:space="preserve">(1) deep single-customer analysis with full agentic reasoning, and </w:t>
      </w:r>
    </w:p>
    <w:p w14:paraId="6DB90FC5" w14:textId="31C4AD12" w:rsidR="00014CFF" w:rsidRDefault="00014CFF" w:rsidP="00014CFF">
      <w:pPr>
        <w:spacing w:before="80" w:after="80"/>
      </w:pPr>
      <w:r>
        <w:t>(2) a lightweight batch summary identifying the top N highest-risk customers. This balances</w:t>
      </w:r>
      <w:r w:rsidR="00357F42">
        <w:br/>
      </w:r>
      <w:r>
        <w:t>agentic depth with practical business utility while remaining feasible within hardware and</w:t>
      </w:r>
      <w:r w:rsidR="00357F42">
        <w:br/>
      </w:r>
      <w:r>
        <w:t>timeline constraints.</w:t>
      </w:r>
      <w:r w:rsidR="00F14A99">
        <w:br/>
      </w:r>
    </w:p>
    <w:p w14:paraId="6F9EF2C6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2.3 Core User Stories</w:t>
      </w:r>
    </w:p>
    <w:p w14:paraId="3FD479A9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to input a customer ID and receive a churn risk classification so that I can quickly identify whether the customer requires intervention.</w:t>
      </w:r>
    </w:p>
    <w:p w14:paraId="554C193E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the system to explain the key factors contributing to churn risk so that I can understand the reasoning behind the classification.</w:t>
      </w:r>
    </w:p>
    <w:p w14:paraId="637138FC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the tool to recommend a specific retention strategy so that I can take immediate and actionable steps.</w:t>
      </w:r>
    </w:p>
    <w:p w14:paraId="09A4171B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to view the top N high-risk customers from a dataset so that I can prioritize outreach efforts effectively.</w:t>
      </w:r>
    </w:p>
    <w:p w14:paraId="77172E70" w14:textId="26987B4D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consistent and structured outputs for similar inputs so that I can rely on the system in a decision-support context.</w:t>
      </w:r>
      <w:r w:rsidR="00F14A99">
        <w:br/>
      </w:r>
    </w:p>
    <w:p w14:paraId="4F5D7167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2.4 Out-of-Scope</w:t>
      </w:r>
    </w:p>
    <w:p w14:paraId="4ED459DA" w14:textId="430B5EE9" w:rsidR="00014CFF" w:rsidRDefault="00014CFF" w:rsidP="00014CFF">
      <w:pPr>
        <w:spacing w:before="80" w:after="80"/>
      </w:pPr>
      <w:r>
        <w:t>The following are explicitly excluded from this project:</w:t>
      </w:r>
      <w:r w:rsidR="00357F42">
        <w:br/>
      </w:r>
    </w:p>
    <w:p w14:paraId="4387ED71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Real-time data ingestion or integration with live enterprise CRM or data warehouse systems</w:t>
      </w:r>
    </w:p>
    <w:p w14:paraId="50ACDB7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Web-based, desktop GUI, or full-stack application interfaces (CLI-based interaction only)</w:t>
      </w:r>
    </w:p>
    <w:p w14:paraId="126B84A0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Training or deploying advanced machine learning models such as logistic regression or neural networks</w:t>
      </w:r>
    </w:p>
    <w:p w14:paraId="41CBAA4B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Large-scale batch processing with repeated LLM calls across entire datasets without limits</w:t>
      </w:r>
    </w:p>
    <w:p w14:paraId="3D50D39E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Multi-agent orchestration or distributed agent architectures</w:t>
      </w:r>
    </w:p>
    <w:p w14:paraId="60D31C1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Retrieval-Augmented Generation (RAG) pipelines with external knowledge bases</w:t>
      </w:r>
    </w:p>
    <w:p w14:paraId="1DEA0B2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Cloud deployment, cloud inference, or production-grade infrastructure</w:t>
      </w:r>
    </w:p>
    <w:p w14:paraId="11AAA328" w14:textId="0F0A32D7" w:rsidR="00A31C0B" w:rsidRDefault="00014CFF" w:rsidP="00A31C0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Automated email or CRM action execution based on recommendations</w:t>
      </w:r>
    </w:p>
    <w:p w14:paraId="7E6C0233" w14:textId="490E0921" w:rsidR="00014CFF" w:rsidRDefault="00A31C0B" w:rsidP="00A31C0B">
      <w:pPr>
        <w:spacing w:before="40" w:after="4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DABCD" wp14:editId="56536A9E">
                <wp:simplePos x="0" y="0"/>
                <wp:positionH relativeFrom="margin">
                  <wp:posOffset>0</wp:posOffset>
                </wp:positionH>
                <wp:positionV relativeFrom="paragraph">
                  <wp:posOffset>183515</wp:posOffset>
                </wp:positionV>
                <wp:extent cx="5971540" cy="15875"/>
                <wp:effectExtent l="0" t="0" r="29210" b="22225"/>
                <wp:wrapNone/>
                <wp:docPr id="2012076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A746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45pt" to="470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PH7IoX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014CFF">
        <w:rPr>
          <w:b/>
          <w:bCs/>
          <w:sz w:val="32"/>
          <w:szCs w:val="32"/>
        </w:rPr>
        <w:t>3. Architecture Design Decisions</w:t>
      </w:r>
    </w:p>
    <w:p w14:paraId="109D501F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3.1 Local LLM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CFF" w14:paraId="704215DC" w14:textId="77777777" w:rsidTr="00C32BBE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6D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5404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014CFF" w14:paraId="29203A89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952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D94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Phi-3 Mini (3.8B parameters, quantized)</w:t>
            </w:r>
          </w:p>
        </w:tc>
      </w:tr>
      <w:tr w:rsidR="00014CFF" w14:paraId="2F7C0C54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724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Runtime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3BA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(primary) / LM Studio (fallback)</w:t>
            </w:r>
          </w:p>
        </w:tc>
      </w:tr>
      <w:tr w:rsidR="00014CFF" w14:paraId="310ED81D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B9F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lastRenderedPageBreak/>
              <w:t>Rationale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06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Optimized for CPU-only execution on 16GB RAM; ~2–3GB memory footprint; meets 10-second response target</w:t>
            </w:r>
          </w:p>
        </w:tc>
      </w:tr>
      <w:tr w:rsidR="00014CFF" w14:paraId="7A44F12B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8FB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Inference Parameters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A49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temperature = 0 for deterministic outputs; structured prompt templates</w:t>
            </w:r>
          </w:p>
        </w:tc>
      </w:tr>
    </w:tbl>
    <w:p w14:paraId="41E5074A" w14:textId="5B48D93E" w:rsidR="00014CFF" w:rsidRDefault="00F14A99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 xml:space="preserve">3.2 </w:t>
      </w:r>
      <w:r w:rsidR="005603DC">
        <w:rPr>
          <w:rFonts w:ascii="Arial" w:eastAsia="Arial" w:hAnsi="Arial" w:cs="Arial"/>
          <w:b/>
          <w:bCs/>
          <w:sz w:val="26"/>
          <w:szCs w:val="26"/>
        </w:rPr>
        <w:t>System Design</w:t>
      </w:r>
      <w:r w:rsidR="00014CFF">
        <w:rPr>
          <w:rFonts w:ascii="Arial" w:eastAsia="Arial" w:hAnsi="Arial" w:cs="Arial"/>
          <w:b/>
          <w:bCs/>
          <w:sz w:val="26"/>
          <w:szCs w:val="26"/>
        </w:rPr>
        <w:t xml:space="preserve"> Pattern</w:t>
      </w:r>
    </w:p>
    <w:p w14:paraId="0A5587B7" w14:textId="77777777" w:rsidR="00014CFF" w:rsidRDefault="00014CFF" w:rsidP="00014CFF">
      <w:pPr>
        <w:spacing w:before="80" w:after="80"/>
      </w:pPr>
      <w:r>
        <w:t>Selected: Scripted Pipeline with LLM Checkpoint (Plan-and-Execute hybrid)</w:t>
      </w:r>
    </w:p>
    <w:p w14:paraId="0E442531" w14:textId="35CBD80C" w:rsidR="00014CFF" w:rsidRDefault="00014CFF" w:rsidP="00014CFF">
      <w:pPr>
        <w:spacing w:before="80" w:after="80"/>
      </w:pPr>
      <w:r>
        <w:t>The pipeline follows a fixed execution sequence: data ingestion → preprocessing → rule-based scoring → structured summary construction → LLM reasoning → structured output. The LLM operates as a reasoning checkpoint over deterministic tool outputs, not as a free-form generator. This ensures traceability, interpretability, and controlled reasoning flow.</w:t>
      </w:r>
      <w:r w:rsidR="00F14A99">
        <w:br/>
      </w:r>
    </w:p>
    <w:p w14:paraId="1BD0BFAB" w14:textId="77777777" w:rsidR="005603DC" w:rsidRDefault="005603DC" w:rsidP="00080F2A">
      <w:pPr>
        <w:pStyle w:val="NormalWeb"/>
        <w:rPr>
          <w:rFonts w:ascii="Arial" w:eastAsia="Arial" w:hAnsi="Arial" w:cs="Arial"/>
          <w:b/>
          <w:bCs/>
          <w:color w:val="2E75B6"/>
        </w:rPr>
      </w:pPr>
      <w:r w:rsidRPr="005603DC">
        <w:rPr>
          <w:rFonts w:ascii="Arial" w:eastAsia="Arial" w:hAnsi="Arial" w:cs="Arial"/>
          <w:b/>
          <w:bCs/>
          <w:color w:val="2E75B6"/>
        </w:rPr>
        <w:t>Design Rationale (Deterministic Pipeline + LLM Reasoning Layer)</w:t>
      </w:r>
    </w:p>
    <w:p w14:paraId="069D2EB9" w14:textId="635DED8A" w:rsidR="00080F2A" w:rsidRDefault="005603DC" w:rsidP="00080F2A">
      <w:pPr>
        <w:pStyle w:val="NormalWeb"/>
      </w:pPr>
      <w:r w:rsidRPr="005603DC">
        <w:t>The system is a deterministic, scripted pipeline that uses a local LLM as a reasoning layer over structured outputs from rule-based components.</w:t>
      </w:r>
    </w:p>
    <w:p w14:paraId="450C5AC6" w14:textId="51A65414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1 — Data Processing Module: Loads, validates, and preprocesses the CSV into structured customer profiles</w:t>
      </w:r>
    </w:p>
    <w:p w14:paraId="06032C4F" w14:textId="487CD0C5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2 — Rule-Based Risk Scoring Engine: Computes deterministic churn risk scores and extracts contributing factors</w:t>
      </w:r>
    </w:p>
    <w:p w14:paraId="42C78606" w14:textId="70C966F2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3 — LLM Reasoning Module (Phi-3 Mini): Receives structured tool outputs and generates grounded explanations and recommendations</w:t>
      </w:r>
    </w:p>
    <w:p w14:paraId="7B6D7E46" w14:textId="605298ED" w:rsidR="00014CFF" w:rsidRDefault="005603DC" w:rsidP="00014CFF">
      <w:pPr>
        <w:spacing w:before="80" w:after="80"/>
      </w:pPr>
      <w:r w:rsidRPr="005603DC">
        <w:t>The LLM operates only on structured intermediate outputs and does not participate in decision-making</w:t>
      </w:r>
      <w:r w:rsidR="00014CFF">
        <w:t>. It receives structured intermediate results and reasons over them, ensuring outputs are traceable to specific input features.</w:t>
      </w:r>
      <w:r w:rsidR="00F14A99">
        <w:br/>
      </w:r>
    </w:p>
    <w:p w14:paraId="32924B6D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3.3 Memory</w:t>
      </w:r>
    </w:p>
    <w:p w14:paraId="31646226" w14:textId="77777777" w:rsidR="00014CFF" w:rsidRDefault="00014CFF" w:rsidP="00014CFF">
      <w:pPr>
        <w:spacing w:before="80" w:after="80"/>
      </w:pPr>
      <w:r>
        <w:t>Selected: Stateless (No Session Memory)</w:t>
      </w:r>
    </w:p>
    <w:p w14:paraId="73162591" w14:textId="7F4A5F4D" w:rsidR="00014CFF" w:rsidRDefault="00014CFF" w:rsidP="00014CFF">
      <w:pPr>
        <w:spacing w:before="80" w:after="80"/>
      </w:pPr>
      <w:r>
        <w:t>Each query is processed independently. This simplifies implementation, eliminates context overflow risk on limited RAM, and avoids privacy concerns from retaining prior queries. Follow-up queries within a session are not supported in the initial prototype.</w:t>
      </w:r>
      <w:r w:rsidR="00F14A99">
        <w:br/>
      </w:r>
    </w:p>
    <w:p w14:paraId="33AC1CBE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3.4 Interaction Style</w:t>
      </w:r>
    </w:p>
    <w:p w14:paraId="6CD7829B" w14:textId="77777777" w:rsidR="00014CFF" w:rsidRDefault="00014CFF" w:rsidP="00014CFF">
      <w:pPr>
        <w:spacing w:before="80" w:after="80"/>
      </w:pPr>
      <w:r>
        <w:t>Selected: Command-Line Interface (CLI)</w:t>
      </w:r>
    </w:p>
    <w:p w14:paraId="4F95E66C" w14:textId="7583E2C5" w:rsidR="00A31C0B" w:rsidRDefault="00014CFF" w:rsidP="00014CFF">
      <w:pPr>
        <w:spacing w:before="80" w:after="80"/>
      </w:pPr>
      <w:r>
        <w:t>A CLI interface allows full focus on core analytics and LLM reasoning components without UI development overhead. It also makes the pipeline transparent and easy to evaluate during testing.</w:t>
      </w:r>
    </w:p>
    <w:p w14:paraId="7B1C754B" w14:textId="46B1ED60" w:rsidR="00F14A99" w:rsidRDefault="00F14A99" w:rsidP="00014CFF">
      <w:pPr>
        <w:spacing w:before="80" w:after="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EC6227" wp14:editId="6C18C194">
                <wp:simplePos x="0" y="0"/>
                <wp:positionH relativeFrom="margin">
                  <wp:posOffset>0</wp:posOffset>
                </wp:positionH>
                <wp:positionV relativeFrom="paragraph">
                  <wp:posOffset>208537</wp:posOffset>
                </wp:positionV>
                <wp:extent cx="5971540" cy="15875"/>
                <wp:effectExtent l="0" t="0" r="29210" b="22225"/>
                <wp:wrapNone/>
                <wp:docPr id="263264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301CF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4pt" to="470.2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lTc+n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628E080E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4. Functional Requirements</w:t>
      </w:r>
    </w:p>
    <w:p w14:paraId="7DD7DC92" w14:textId="61286B4D" w:rsidR="00014CFF" w:rsidRDefault="00014CFF" w:rsidP="00014CFF">
      <w:pPr>
        <w:spacing w:before="80" w:after="80"/>
      </w:pPr>
      <w:r>
        <w:t xml:space="preserve">The </w:t>
      </w:r>
      <w:r w:rsidR="00A87869">
        <w:t>following</w:t>
      </w:r>
      <w:r>
        <w:t xml:space="preserve"> statements define the required behaviors of the system. Each statement is independently verifiable.</w:t>
      </w:r>
      <w:r w:rsidR="00A87869">
        <w:br/>
      </w:r>
    </w:p>
    <w:p w14:paraId="26344CEA" w14:textId="3F33D775" w:rsidR="00A87869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accept a CSV file containing customer behavioral and demographic data as input.</w:t>
      </w:r>
    </w:p>
    <w:p w14:paraId="72D0838C" w14:textId="63F1681C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validate the input dataset against a predefined schema and reject invalid or incomplete files with a clear error message.</w:t>
      </w:r>
    </w:p>
    <w:p w14:paraId="44538EB1" w14:textId="459799BB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parse raw customer records into a structured internal representation for processing.</w:t>
      </w:r>
    </w:p>
    <w:p w14:paraId="5495E774" w14:textId="54010131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preprocess missing, null, or inconsistent values using predefined deterministic rules.</w:t>
      </w:r>
    </w:p>
    <w:p w14:paraId="15DD2E1A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compute a churn risk score using a rule-based scoring engine based on selected customer features.</w:t>
      </w:r>
    </w:p>
    <w:p w14:paraId="613E5091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classify each customer into Low, Medium, or High churn risk categories based on computed score thresholds.</w:t>
      </w:r>
    </w:p>
    <w:p w14:paraId="2EA5C290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extract a structured list of risk-contributing factors for each customer based on rule evaluation results.</w:t>
      </w:r>
    </w:p>
    <w:p w14:paraId="2825D9C4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generate an intermediate structured summary object containing risk score, category, and contributing factors.</w:t>
      </w:r>
    </w:p>
    <w:p w14:paraId="4F200AAB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pass the structured summary object to a local LLM (Phi-3 Mini) for reasoning and explanation generation.</w:t>
      </w:r>
    </w:p>
    <w:p w14:paraId="1B46337D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generate a natural language explanation of churn risk strictly grounded in structured input features.</w:t>
      </w:r>
    </w:p>
    <w:p w14:paraId="6F32156E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generate actionable retention recommendations based on LLM reasoning over structured risk inputs.</w:t>
      </w:r>
    </w:p>
    <w:p w14:paraId="6F6D00B0" w14:textId="77777777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expose a CLI interface allowing users to query individual customers and retrieve full risk analysis results.</w:t>
      </w:r>
    </w:p>
    <w:p w14:paraId="732DF338" w14:textId="484DDF31" w:rsidR="00080F2A" w:rsidRDefault="00080F2A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 w:rsidRPr="00080F2A">
        <w:t>The system shall restrict LLM invocation in batch mode to a maximum of 1,000 customer records per execution. If the number of Medium and High-risk customers exceeds this limit, the system shall prioritize selection based on descending churn risk score and select the top 1,000 highest-risk customers for LLM-based explanation generation.</w:t>
      </w:r>
    </w:p>
    <w:p w14:paraId="5DDD49CE" w14:textId="284ED429" w:rsidR="00A31C0B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 xml:space="preserve">The system shall generate a --summary output that includes aggregated statistics of the dataset, including total </w:t>
      </w:r>
      <w:proofErr w:type="gramStart"/>
      <w:r>
        <w:t>customers</w:t>
      </w:r>
      <w:proofErr w:type="gramEnd"/>
      <w:r>
        <w:t xml:space="preserve"> processed, count of Low/Medium/High risk classifications, and average </w:t>
      </w:r>
      <w:proofErr w:type="spellStart"/>
      <w:r>
        <w:t>MonthlyCharges</w:t>
      </w:r>
      <w:proofErr w:type="spellEnd"/>
      <w:r>
        <w:t xml:space="preserve"> per risk category.</w:t>
      </w:r>
    </w:p>
    <w:p w14:paraId="1828832E" w14:textId="653D2D76" w:rsidR="00A31C0B" w:rsidRDefault="00A31C0B" w:rsidP="00A31C0B">
      <w:pPr>
        <w:spacing w:before="40" w:after="4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5F915" wp14:editId="62FFE3FA">
                <wp:simplePos x="0" y="0"/>
                <wp:positionH relativeFrom="margin">
                  <wp:posOffset>0</wp:posOffset>
                </wp:positionH>
                <wp:positionV relativeFrom="paragraph">
                  <wp:posOffset>181610</wp:posOffset>
                </wp:positionV>
                <wp:extent cx="5971540" cy="15875"/>
                <wp:effectExtent l="0" t="0" r="29210" b="22225"/>
                <wp:wrapNone/>
                <wp:docPr id="20554183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21637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3pt" to="470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AzkuJf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44380DDD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5. Non-Functional Requirements</w:t>
      </w:r>
    </w:p>
    <w:p w14:paraId="3578A403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5.1 Response Latency</w:t>
      </w:r>
    </w:p>
    <w:p w14:paraId="7038E0ED" w14:textId="77777777" w:rsidR="00014CFF" w:rsidRDefault="00014CFF" w:rsidP="00014CFF">
      <w:pPr>
        <w:spacing w:before="80" w:after="80"/>
      </w:pPr>
      <w:r>
        <w:t>The system shall generate a complete response (risk score, explanation, and recommendation) within 10 seconds per individual customer query on a CPU-based local environment with no dedicated GPU.</w:t>
      </w:r>
    </w:p>
    <w:p w14:paraId="5119DC22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5.2 Offline Operation</w:t>
      </w:r>
    </w:p>
    <w:p w14:paraId="681EDDE4" w14:textId="77777777" w:rsidR="00014CFF" w:rsidRDefault="00014CFF" w:rsidP="00014CFF">
      <w:pPr>
        <w:spacing w:before="80" w:after="80"/>
      </w:pPr>
      <w:r>
        <w:t>The system shall operate fully offline after model initialization and shall not require internet connectivity during execution. All inference shall run locally using Ollama or LM Studio.</w:t>
      </w:r>
    </w:p>
    <w:p w14:paraId="03334FFE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5.3 Privacy</w:t>
      </w:r>
    </w:p>
    <w:p w14:paraId="629086C8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process all customer data locally on the user’s machine.</w:t>
      </w:r>
    </w:p>
    <w:p w14:paraId="5D8F99BF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not transmit any customer data to external APIs or services.</w:t>
      </w:r>
    </w:p>
    <w:p w14:paraId="690A253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not persist raw customer data unless explicitly instructed by the user.</w:t>
      </w:r>
    </w:p>
    <w:p w14:paraId="4543110A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5.4 Reproducibility</w:t>
      </w:r>
    </w:p>
    <w:p w14:paraId="664B1045" w14:textId="77777777" w:rsidR="002C7985" w:rsidRDefault="002C7985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2C7985">
        <w:rPr>
          <w:rFonts w:ascii="Arial" w:eastAsia="Arial" w:hAnsi="Arial" w:cs="Arial"/>
          <w:color w:val="auto"/>
          <w:sz w:val="22"/>
          <w:szCs w:val="22"/>
        </w:rPr>
        <w:t xml:space="preserve">The system shall produce identical risk classifications for identical inputs. Rule-based scoring is fully deterministic (100% reproducible). LLM-generated explanations are expected to remain highly consistent under fixed parameters (same prompt structure and temperature = 0), with minor variability possible due to runtime or backend-level non-determinism. Structured </w:t>
      </w:r>
      <w:proofErr w:type="gramStart"/>
      <w:r w:rsidRPr="002C7985">
        <w:rPr>
          <w:rFonts w:ascii="Arial" w:eastAsia="Arial" w:hAnsi="Arial" w:cs="Arial"/>
          <w:color w:val="auto"/>
          <w:sz w:val="22"/>
          <w:szCs w:val="22"/>
        </w:rPr>
        <w:t>outputs</w:t>
      </w:r>
      <w:proofErr w:type="gramEnd"/>
      <w:r w:rsidRPr="002C7985">
        <w:rPr>
          <w:rFonts w:ascii="Arial" w:eastAsia="Arial" w:hAnsi="Arial" w:cs="Arial"/>
          <w:color w:val="auto"/>
          <w:sz w:val="22"/>
          <w:szCs w:val="22"/>
        </w:rPr>
        <w:t xml:space="preserve"> (risk score, category, and contributing factors) shall remain consistent.</w:t>
      </w:r>
    </w:p>
    <w:p w14:paraId="24CF00FC" w14:textId="25AC83DA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5.5 Failure Modes</w:t>
      </w:r>
    </w:p>
    <w:p w14:paraId="34658855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validate input schema and reject files with missing required fields with a descriptive error message.</w:t>
      </w:r>
    </w:p>
    <w:p w14:paraId="362BF4F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handle missing or corrupted values using fallback imputation strategies without crashing.</w:t>
      </w:r>
    </w:p>
    <w:p w14:paraId="4F61FB54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return a controlled fallback response when the LLM fails or produces invalid output after two retry attempts.</w:t>
      </w:r>
    </w:p>
    <w:p w14:paraId="7CF39D8E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handle an unknown customer ID gracefully by returning: “Customer ID [X] not found in dataset.”</w:t>
      </w:r>
    </w:p>
    <w:p w14:paraId="4BC52B36" w14:textId="6469E452" w:rsidR="00A31C0B" w:rsidRDefault="00A31C0B" w:rsidP="00A31C0B">
      <w:pPr>
        <w:spacing w:before="40" w:after="4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690F74" wp14:editId="2E20A6BD">
                <wp:simplePos x="0" y="0"/>
                <wp:positionH relativeFrom="margin">
                  <wp:posOffset>0</wp:posOffset>
                </wp:positionH>
                <wp:positionV relativeFrom="paragraph">
                  <wp:posOffset>176530</wp:posOffset>
                </wp:positionV>
                <wp:extent cx="5971540" cy="15875"/>
                <wp:effectExtent l="0" t="0" r="29210" b="22225"/>
                <wp:wrapNone/>
                <wp:docPr id="15592345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0E535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9pt" to="470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Mhbn9f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230DED19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6. Interface Requirements</w:t>
      </w:r>
    </w:p>
    <w:p w14:paraId="684DAB40" w14:textId="77777777" w:rsidR="00014CFF" w:rsidRDefault="00014CFF" w:rsidP="00014CFF">
      <w:pPr>
        <w:spacing w:before="80" w:after="80"/>
      </w:pPr>
      <w:r>
        <w:t xml:space="preserve">The system </w:t>
      </w:r>
      <w:proofErr w:type="gramStart"/>
      <w:r>
        <w:t>shall</w:t>
      </w:r>
      <w:proofErr w:type="gramEnd"/>
      <w:r>
        <w:t xml:space="preserve"> provide a command-line interface (CLI) supporting the following operations:</w:t>
      </w:r>
    </w:p>
    <w:p w14:paraId="06AFA7EC" w14:textId="552CE117" w:rsidR="00014CFF" w:rsidRDefault="00014CFF" w:rsidP="00014CFF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6.1 Single Customer Analysis</w:t>
      </w:r>
    </w:p>
    <w:p w14:paraId="473DC1C1" w14:textId="77777777" w:rsidR="00F14A99" w:rsidRPr="00F14A99" w:rsidRDefault="00F14A99" w:rsidP="00F14A99"/>
    <w:p w14:paraId="1BC9AAE7" w14:textId="35C40766" w:rsidR="00014CFF" w:rsidRPr="00F14A99" w:rsidRDefault="00014CFF" w:rsidP="00F14A99">
      <w:pPr>
        <w:spacing w:before="60" w:after="60"/>
        <w:ind w:left="1440" w:firstLine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python main.py --file customers.csv --</w:t>
      </w:r>
      <w:proofErr w:type="spellStart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customer_id</w:t>
      </w:r>
      <w:proofErr w:type="spellEnd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101</w:t>
      </w:r>
      <w:r w:rsidR="00F14A99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22AE332A" w14:textId="273EF4B6" w:rsidR="00014CFF" w:rsidRDefault="00014CFF" w:rsidP="00014CFF">
      <w:pPr>
        <w:spacing w:before="80" w:after="80"/>
      </w:pPr>
      <w:r>
        <w:t>Returns full churn risk analysis for a specific customer including risk score, risk category, contributing factors, LLM explanation, and retention recommendation.</w:t>
      </w:r>
      <w:r w:rsidR="00F14A99">
        <w:br/>
      </w:r>
    </w:p>
    <w:p w14:paraId="0FEDA488" w14:textId="353EBDAA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6.2 Batch Processing</w:t>
      </w:r>
      <w:r w:rsidR="00F14A99">
        <w:rPr>
          <w:rFonts w:ascii="Arial" w:eastAsia="Arial" w:hAnsi="Arial" w:cs="Arial"/>
          <w:b/>
          <w:bCs/>
          <w:sz w:val="26"/>
          <w:szCs w:val="26"/>
        </w:rPr>
        <w:br/>
      </w:r>
    </w:p>
    <w:p w14:paraId="2ACDB9D1" w14:textId="02917748" w:rsidR="00014CFF" w:rsidRPr="00F14A99" w:rsidRDefault="00F14A99" w:rsidP="00F14A99">
      <w:pPr>
        <w:spacing w:before="60" w:after="6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        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python main.py --file customers.csv </w:t>
      </w:r>
      <w:r w:rsidR="00A8786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all</w:t>
      </w: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4775702D" w14:textId="77777777" w:rsidR="00E57582" w:rsidRDefault="00014CFF" w:rsidP="00F14A99">
      <w:pPr>
        <w:spacing w:before="80" w:after="80"/>
      </w:pPr>
      <w:r>
        <w:t xml:space="preserve">Processes all customers, </w:t>
      </w:r>
      <w:proofErr w:type="gramStart"/>
      <w:r>
        <w:t>applies</w:t>
      </w:r>
      <w:proofErr w:type="gramEnd"/>
      <w:r>
        <w:t xml:space="preserve"> </w:t>
      </w:r>
      <w:proofErr w:type="gramStart"/>
      <w:r>
        <w:t>rule</w:t>
      </w:r>
      <w:proofErr w:type="gramEnd"/>
      <w:r>
        <w:t xml:space="preserve">-based scoring to all records, and invokes the LLM only for Medium and </w:t>
      </w:r>
      <w:proofErr w:type="gramStart"/>
      <w:r>
        <w:t>High risk</w:t>
      </w:r>
      <w:proofErr w:type="gramEnd"/>
      <w:r>
        <w:t xml:space="preserve"> customers (capped at 1,000 records). Generates a complete risk classification report.</w:t>
      </w:r>
    </w:p>
    <w:p w14:paraId="381D3151" w14:textId="77777777" w:rsidR="00E57582" w:rsidRDefault="00E57582" w:rsidP="00F14A99">
      <w:pPr>
        <w:spacing w:before="80" w:after="80"/>
      </w:pPr>
    </w:p>
    <w:p w14:paraId="0BC47B9D" w14:textId="5FF93204" w:rsidR="00014CFF" w:rsidRDefault="00E57582" w:rsidP="00E57582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6.3 Summary Statistics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</w:p>
    <w:p w14:paraId="0BC6E5D8" w14:textId="2D80E5F3" w:rsidR="00014CFF" w:rsidRPr="00F14A99" w:rsidRDefault="00F14A99" w:rsidP="00F14A99">
      <w:pPr>
        <w:spacing w:before="60" w:after="60"/>
        <w:ind w:left="216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      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python main.py --file customers.csv </w:t>
      </w:r>
      <w:r w:rsidR="00A8786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summary</w:t>
      </w: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5C312BF0" w14:textId="008B1E50" w:rsidR="00F14A99" w:rsidRDefault="00014CFF" w:rsidP="00014CFF">
      <w:pPr>
        <w:spacing w:before="80" w:after="80"/>
      </w:pPr>
      <w:r>
        <w:t xml:space="preserve">Outputs aggregated statistics: total customers processed, count of Low/Medium/High risk classifications, and average </w:t>
      </w:r>
      <w:proofErr w:type="spellStart"/>
      <w:r>
        <w:t>MonthlyCharges</w:t>
      </w:r>
      <w:proofErr w:type="spellEnd"/>
      <w:r>
        <w:t xml:space="preserve"> per risk category. No LLM invocation required.</w:t>
      </w:r>
      <w:r w:rsidR="00F14A99">
        <w:br/>
      </w:r>
    </w:p>
    <w:p w14:paraId="1BAA5717" w14:textId="2D73043A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6.4 Example Output (Single Customer)</w:t>
      </w:r>
      <w:r w:rsidR="00F14A99">
        <w:rPr>
          <w:rFonts w:ascii="Arial" w:eastAsia="Arial" w:hAnsi="Arial" w:cs="Arial"/>
          <w:b/>
          <w:bCs/>
          <w:sz w:val="26"/>
          <w:szCs w:val="26"/>
        </w:rPr>
        <w:br/>
      </w:r>
    </w:p>
    <w:p w14:paraId="70DBC938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Customer ID: 7590-VHVEG</w:t>
      </w:r>
    </w:p>
    <w:p w14:paraId="3AC36E91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76758903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Risk Score:    8 / 10</w:t>
      </w:r>
    </w:p>
    <w:p w14:paraId="16163E37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Risk Level:    HIGH</w:t>
      </w:r>
    </w:p>
    <w:p w14:paraId="6E5D7CD9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138B8BDE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Key Risk Factors:</w:t>
      </w:r>
    </w:p>
    <w:p w14:paraId="6B818103" w14:textId="1F12FE68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 Month-to-month contract</w:t>
      </w:r>
    </w:p>
    <w:p w14:paraId="623F4739" w14:textId="36B69E78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 Fiber optic internet with no security services</w:t>
      </w:r>
    </w:p>
    <w:p w14:paraId="309C4EB8" w14:textId="16EA2E66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 Short tenure (2 months)</w:t>
      </w:r>
    </w:p>
    <w:p w14:paraId="7784A9BB" w14:textId="3102B980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 High monthly charges ($85.70)</w:t>
      </w:r>
    </w:p>
    <w:p w14:paraId="37705050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</w:p>
    <w:p w14:paraId="6AC5DDC2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Explanation:</w:t>
      </w:r>
    </w:p>
    <w:p w14:paraId="43D94D5E" w14:textId="5093310D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The customer exhibits multiple high-risk behavioral indicators</w:t>
      </w:r>
    </w:p>
    <w:p w14:paraId="0279EC97" w14:textId="39CD997D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including lack of long-term commitment and </w:t>
      </w:r>
      <w:proofErr w:type="gramStart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high cost</w:t>
      </w:r>
      <w:proofErr w:type="gramEnd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sensitivity.</w:t>
      </w:r>
    </w:p>
    <w:p w14:paraId="1A75FD61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</w:p>
    <w:p w14:paraId="3B861F46" w14:textId="77777777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Recommendation:</w:t>
      </w:r>
    </w:p>
    <w:p w14:paraId="236A9148" w14:textId="1F861B1E" w:rsidR="00014CFF" w:rsidRPr="00F14A99" w:rsidRDefault="00014CFF" w:rsidP="00F14A99">
      <w:pPr>
        <w:spacing w:before="60" w:after="60"/>
        <w:ind w:left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Suggest conversion to annual contract. Encourage enabling</w:t>
      </w:r>
    </w:p>
    <w:p w14:paraId="4A542A42" w14:textId="76CB050B" w:rsidR="00014CFF" w:rsidRPr="00F14A99" w:rsidRDefault="00014CFF" w:rsidP="00F14A99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proofErr w:type="spellStart"/>
      <w:proofErr w:type="gramStart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OnlineSecurity</w:t>
      </w:r>
      <w:proofErr w:type="spellEnd"/>
      <w:proofErr w:type="gramEnd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and </w:t>
      </w:r>
      <w:proofErr w:type="spellStart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TechSupport</w:t>
      </w:r>
      <w:proofErr w:type="spellEnd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. Flag for retention offer.</w:t>
      </w:r>
    </w:p>
    <w:p w14:paraId="459D2836" w14:textId="391C77F5" w:rsidR="00A31C0B" w:rsidRDefault="00A31C0B" w:rsidP="00A31C0B">
      <w:pPr>
        <w:spacing w:before="60" w:after="6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32D1C4" wp14:editId="621DDBF6">
                <wp:simplePos x="0" y="0"/>
                <wp:positionH relativeFrom="margin">
                  <wp:posOffset>0</wp:posOffset>
                </wp:positionH>
                <wp:positionV relativeFrom="paragraph">
                  <wp:posOffset>201930</wp:posOffset>
                </wp:positionV>
                <wp:extent cx="5971540" cy="15875"/>
                <wp:effectExtent l="0" t="0" r="29210" b="22225"/>
                <wp:wrapNone/>
                <wp:docPr id="15801637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B6423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9pt" to="470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szM4oN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26E18E9E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7. Data Requirements</w:t>
      </w:r>
    </w:p>
    <w:p w14:paraId="36290FC0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7.1 Dataset</w:t>
      </w:r>
    </w:p>
    <w:p w14:paraId="604E161C" w14:textId="77777777" w:rsidR="00014CFF" w:rsidRDefault="00014CFF" w:rsidP="00014CFF">
      <w:pPr>
        <w:spacing w:before="80" w:after="80"/>
      </w:pPr>
      <w:r>
        <w:t>The system shall use the IBM Telco Customer Churn dataset sourced from Kaggle:</w:t>
      </w:r>
    </w:p>
    <w:p w14:paraId="2EB31673" w14:textId="17615FF5" w:rsidR="00014CFF" w:rsidRPr="00A31C0B" w:rsidRDefault="00014CFF" w:rsidP="00014CFF">
      <w:pPr>
        <w:spacing w:before="80" w:after="80"/>
        <w:rPr>
          <w:b/>
          <w:bCs/>
        </w:rPr>
      </w:pPr>
      <w:hyperlink r:id="rId7" w:history="1">
        <w:r w:rsidRPr="00A31C0B">
          <w:rPr>
            <w:rStyle w:val="Hyperlink"/>
            <w:b/>
            <w:bCs/>
            <w:u w:val="none"/>
          </w:rPr>
          <w:t>https://www.kaggle.com/datasets/blastchar/telco-customer-churn</w:t>
        </w:r>
      </w:hyperlink>
    </w:p>
    <w:p w14:paraId="2771114C" w14:textId="3BD71887" w:rsidR="00014CFF" w:rsidRDefault="00014CFF" w:rsidP="00014CFF">
      <w:pPr>
        <w:spacing w:before="80" w:after="80"/>
      </w:pPr>
      <w:r>
        <w:t>The dataset contains 7,043 customer records with 21 attributes covering identity, demographics, account information, service usage, and churn status.</w:t>
      </w:r>
    </w:p>
    <w:p w14:paraId="3A733A4D" w14:textId="77777777" w:rsidR="00F14A99" w:rsidRDefault="00F14A99" w:rsidP="00014CFF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</w:p>
    <w:p w14:paraId="37B14A15" w14:textId="3076038E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7.2 Key Features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:rsidRPr="00F14A99" w14:paraId="1A750C2E" w14:textId="77777777" w:rsidTr="00C32BBE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C752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767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D041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Role in Scoring</w:t>
            </w:r>
          </w:p>
        </w:tc>
      </w:tr>
      <w:tr w:rsidR="00014CFF" w:rsidRPr="00F14A99" w14:paraId="78A6F616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0DE4" w14:textId="77777777" w:rsidR="00014CFF" w:rsidRPr="00F14A99" w:rsidRDefault="00014CFF" w:rsidP="00C32BBE">
            <w:r w:rsidRPr="00F14A99">
              <w:rPr>
                <w:color w:val="000000"/>
              </w:rPr>
              <w:t>tenure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9AC1" w14:textId="77777777" w:rsidR="00014CFF" w:rsidRPr="00F14A99" w:rsidRDefault="00014CFF" w:rsidP="00C32BBE">
            <w:r w:rsidRPr="00F14A99">
              <w:rPr>
                <w:color w:val="00000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9710" w14:textId="77777777" w:rsidR="00014CFF" w:rsidRPr="00F14A99" w:rsidRDefault="00014CFF" w:rsidP="00C32BBE">
            <w:r w:rsidRPr="00F14A99">
              <w:rPr>
                <w:color w:val="000000"/>
              </w:rPr>
              <w:t>Low tenure = higher risk</w:t>
            </w:r>
          </w:p>
        </w:tc>
      </w:tr>
      <w:tr w:rsidR="00014CFF" w:rsidRPr="00F14A99" w14:paraId="7BA50209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94F4" w14:textId="77777777" w:rsidR="00014CFF" w:rsidRPr="00F14A99" w:rsidRDefault="00014CFF" w:rsidP="00C32BBE">
            <w:r w:rsidRPr="00F14A99">
              <w:rPr>
                <w:color w:val="000000"/>
              </w:rPr>
              <w:t>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2689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4410" w14:textId="77777777" w:rsidR="00014CFF" w:rsidRPr="00F14A99" w:rsidRDefault="00014CFF" w:rsidP="00C32BBE">
            <w:r w:rsidRPr="00F14A99">
              <w:rPr>
                <w:color w:val="000000"/>
              </w:rPr>
              <w:t>Month-to-month = high risk</w:t>
            </w:r>
          </w:p>
        </w:tc>
      </w:tr>
      <w:tr w:rsidR="00014CFF" w:rsidRPr="00F14A99" w14:paraId="3595C5D1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683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MonthlyCharges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9126" w14:textId="77777777" w:rsidR="00014CFF" w:rsidRPr="00F14A99" w:rsidRDefault="00014CFF" w:rsidP="00C32BBE">
            <w:r w:rsidRPr="00F14A99">
              <w:rPr>
                <w:color w:val="00000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5C89" w14:textId="77777777" w:rsidR="00014CFF" w:rsidRPr="00F14A99" w:rsidRDefault="00014CFF" w:rsidP="00C32BBE">
            <w:r w:rsidRPr="00F14A99">
              <w:rPr>
                <w:color w:val="000000"/>
              </w:rPr>
              <w:t>High charges = higher risk</w:t>
            </w:r>
          </w:p>
        </w:tc>
      </w:tr>
      <w:tr w:rsidR="00014CFF" w:rsidRPr="00F14A99" w14:paraId="158370AF" w14:textId="77777777" w:rsidTr="00A87869">
        <w:trPr>
          <w:trHeight w:val="368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8CB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TechSupport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23B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8A8F" w14:textId="77777777" w:rsidR="00014CFF" w:rsidRPr="00F14A99" w:rsidRDefault="00014CFF" w:rsidP="00C32BBE">
            <w:r w:rsidRPr="00F14A99">
              <w:rPr>
                <w:color w:val="000000"/>
              </w:rPr>
              <w:t>No support = higher risk</w:t>
            </w:r>
          </w:p>
        </w:tc>
      </w:tr>
      <w:tr w:rsidR="00014CFF" w:rsidRPr="00F14A99" w14:paraId="003E386F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B027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OnlineSecurity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C6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F46" w14:textId="2DB0F1FB" w:rsidR="00014CFF" w:rsidRPr="00A87869" w:rsidRDefault="00014CFF" w:rsidP="00C32BBE">
            <w:pPr>
              <w:rPr>
                <w:color w:val="000000"/>
              </w:rPr>
            </w:pPr>
            <w:r w:rsidRPr="00F14A99">
              <w:rPr>
                <w:color w:val="000000"/>
              </w:rPr>
              <w:t>No security = higher risk</w:t>
            </w:r>
          </w:p>
        </w:tc>
      </w:tr>
      <w:tr w:rsidR="00014CFF" w:rsidRPr="00F14A99" w14:paraId="201D7BF1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B24B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InternetService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DB63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BA8" w14:textId="77777777" w:rsidR="00014CFF" w:rsidRPr="00F14A99" w:rsidRDefault="00014CFF" w:rsidP="00C32BBE">
            <w:r w:rsidRPr="00F14A99">
              <w:rPr>
                <w:color w:val="000000"/>
              </w:rPr>
              <w:t>Fiber optic = risk signal</w:t>
            </w:r>
          </w:p>
        </w:tc>
      </w:tr>
      <w:tr w:rsidR="00014CFF" w:rsidRPr="00F14A99" w14:paraId="5F1267B8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9336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PaymentMethod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3D1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162" w14:textId="77777777" w:rsidR="00014CFF" w:rsidRPr="00F14A99" w:rsidRDefault="00014CFF" w:rsidP="00C32BBE">
            <w:r w:rsidRPr="00F14A99">
              <w:rPr>
                <w:color w:val="000000"/>
              </w:rPr>
              <w:t>Electronic check = risk signal</w:t>
            </w:r>
          </w:p>
        </w:tc>
      </w:tr>
      <w:tr w:rsidR="00014CFF" w:rsidRPr="00F14A99" w14:paraId="33929AAA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3BF" w14:textId="77777777" w:rsidR="00014CFF" w:rsidRPr="00F14A99" w:rsidRDefault="00014CFF" w:rsidP="00C32BBE">
            <w:r w:rsidRPr="00F14A99">
              <w:rPr>
                <w:color w:val="000000"/>
              </w:rPr>
              <w:t>Churn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F16E" w14:textId="77777777" w:rsidR="00014CFF" w:rsidRPr="00F14A99" w:rsidRDefault="00014CFF" w:rsidP="00C32BBE">
            <w:r w:rsidRPr="00F14A99">
              <w:rPr>
                <w:color w:val="00000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B0AB" w14:textId="77777777" w:rsidR="00014CFF" w:rsidRPr="00F14A99" w:rsidRDefault="00014CFF" w:rsidP="00C32BBE">
            <w:r w:rsidRPr="00F14A99">
              <w:rPr>
                <w:color w:val="000000"/>
              </w:rPr>
              <w:t>Ground truth for evaluation</w:t>
            </w:r>
          </w:p>
        </w:tc>
      </w:tr>
    </w:tbl>
    <w:p w14:paraId="1A44400E" w14:textId="69740636" w:rsidR="00014CFF" w:rsidRDefault="00F14A99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>7.3 Preprocessing Steps</w:t>
      </w:r>
    </w:p>
    <w:p w14:paraId="475A19D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TotalCharges</w:t>
      </w:r>
      <w:proofErr w:type="spellEnd"/>
      <w:r>
        <w:t>: Convert blank strings to numeric values; impute missing values with the column median.</w:t>
      </w:r>
    </w:p>
    <w:p w14:paraId="6F62D8FA" w14:textId="77777777" w:rsidR="005003CB" w:rsidRDefault="005003CB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 w:rsidRPr="005003CB">
        <w:t>Contract: Map to risk scoring weights (Month-to-month = 2, One year = 1, Two year = 0), where higher values represent higher churn risk rather than a true ordinal relationship.</w:t>
      </w:r>
    </w:p>
    <w:p w14:paraId="44EDF095" w14:textId="54878E1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SeniorCitizen</w:t>
      </w:r>
      <w:proofErr w:type="spellEnd"/>
      <w:r>
        <w:t>: Already binary (0/1); no transformation required.</w:t>
      </w:r>
    </w:p>
    <w:p w14:paraId="77336E4D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Categorical </w:t>
      </w:r>
      <w:r w:rsidRPr="002B67D7">
        <w:rPr>
          <w:b/>
          <w:bCs/>
        </w:rPr>
        <w:t>yes/no</w:t>
      </w:r>
      <w:r>
        <w:t xml:space="preserve"> fields: Standardize to lowercase for consistent rule evaluation.</w:t>
      </w:r>
    </w:p>
    <w:p w14:paraId="0B1B6893" w14:textId="7FB852A0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customerID</w:t>
      </w:r>
      <w:proofErr w:type="spellEnd"/>
      <w:r>
        <w:t>: Retain as string index; exclude from scoring computation.</w:t>
      </w:r>
      <w:r w:rsidR="00F14A99">
        <w:br/>
      </w:r>
    </w:p>
    <w:p w14:paraId="358798C2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7.4 Local Storage Policy</w:t>
      </w:r>
    </w:p>
    <w:p w14:paraId="2DFC1DA6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dataset shall be stored locally in CSV format in the /data directory.</w:t>
      </w:r>
    </w:p>
    <w:p w14:paraId="3C0A349C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No external database systems or cloud storage shall be used.</w:t>
      </w:r>
    </w:p>
    <w:p w14:paraId="6E910D3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Session logs shall be written to /outputs/session.log and retained locally.</w:t>
      </w:r>
    </w:p>
    <w:p w14:paraId="7CDE53BE" w14:textId="6AF29B98" w:rsidR="00F14A99" w:rsidRDefault="00F14A99" w:rsidP="00F14A99">
      <w:pPr>
        <w:spacing w:before="40" w:after="4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480DBA" wp14:editId="3BA7F49D">
                <wp:simplePos x="0" y="0"/>
                <wp:positionH relativeFrom="margin">
                  <wp:posOffset>0</wp:posOffset>
                </wp:positionH>
                <wp:positionV relativeFrom="paragraph">
                  <wp:posOffset>170901</wp:posOffset>
                </wp:positionV>
                <wp:extent cx="5971540" cy="15875"/>
                <wp:effectExtent l="0" t="0" r="29210" b="22225"/>
                <wp:wrapNone/>
                <wp:docPr id="9910153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81ED8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45pt" to="470.2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GN9R+/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1A7FAC10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8. Evaluation Plan</w:t>
      </w:r>
    </w:p>
    <w:p w14:paraId="2EF8AD31" w14:textId="77777777" w:rsidR="00014CFF" w:rsidRDefault="00014CFF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t>8.1 Quantitative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7E0354E5" w14:textId="77777777" w:rsidTr="00C32BBE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004D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5918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E6BB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014CFF" w14:paraId="52011C9F" w14:textId="77777777" w:rsidTr="00C32BB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C18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Risk Classification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97CA" w14:textId="21C667C8" w:rsidR="00014CFF" w:rsidRDefault="00014CFF" w:rsidP="00C32BBE">
            <w:r>
              <w:rPr>
                <w:color w:val="000000"/>
                <w:sz w:val="20"/>
                <w:szCs w:val="20"/>
              </w:rPr>
              <w:t>≥70% agreement with Churn ground truth</w:t>
            </w:r>
            <w:r w:rsidR="006D0929" w:rsidRPr="006D0929">
              <w:t xml:space="preserve"> </w:t>
            </w:r>
            <w:r w:rsidR="006D0929" w:rsidRPr="006D0929">
              <w:rPr>
                <w:color w:val="000000"/>
                <w:sz w:val="20"/>
                <w:szCs w:val="20"/>
              </w:rPr>
              <w:t>(used as a validation benchmark rather than a trained model accuracy metric)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CCE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Compare High-risk classifications to Churn=Yes labels</w:t>
            </w:r>
          </w:p>
        </w:tc>
      </w:tr>
      <w:tr w:rsidR="00014CFF" w14:paraId="17A3A996" w14:textId="77777777" w:rsidTr="00C32BB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D8D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Response Latency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FBE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&lt; 10 seconds per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F5E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System timer per query execution</w:t>
            </w:r>
          </w:p>
        </w:tc>
      </w:tr>
      <w:tr w:rsidR="00014CFF" w14:paraId="2828CAC7" w14:textId="77777777" w:rsidTr="00C32BB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8D45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Reproducibility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8F9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≥90% identical classifications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9A0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Run same input 10 times; count consistent outputs</w:t>
            </w:r>
          </w:p>
        </w:tc>
      </w:tr>
      <w:tr w:rsidR="00014CFF" w14:paraId="20ACF369" w14:textId="77777777" w:rsidTr="00C32BB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F6E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LLM Schema Compliance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E81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100% valid JSON 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857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JSON schema validator on all LLM outputs</w:t>
            </w:r>
          </w:p>
        </w:tc>
      </w:tr>
    </w:tbl>
    <w:p w14:paraId="2602BA12" w14:textId="4A27AAB9" w:rsidR="00014CFF" w:rsidRDefault="00F14A99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>8.2 LLM Output Evaluation Rubric</w:t>
      </w:r>
    </w:p>
    <w:p w14:paraId="51A8FD7C" w14:textId="6ECD52F2" w:rsidR="00014CFF" w:rsidRDefault="00014CFF" w:rsidP="00014CFF">
      <w:pPr>
        <w:spacing w:before="80" w:after="80"/>
      </w:pPr>
      <w:r>
        <w:t>Each LLM output is scored on a 0–3 scale by a human reviewer:</w:t>
      </w:r>
      <w:r w:rsidR="00F14A99"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CFF" w14:paraId="7C4C127A" w14:textId="77777777" w:rsidTr="00C32BBE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59AF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6E08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014CFF" w14:paraId="11D54BEA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CFE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94E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Fully correct: ≥3 correct risk factors cited + valid recommendation + no hallucinated reasoning</w:t>
            </w:r>
          </w:p>
        </w:tc>
      </w:tr>
      <w:tr w:rsidR="00014CFF" w14:paraId="29BB1D56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111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A62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Correct factors identified but explanation alignment is weak or recommendation is partially generic</w:t>
            </w:r>
          </w:p>
        </w:tc>
      </w:tr>
      <w:tr w:rsidR="00014CFF" w14:paraId="23124813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31E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3F1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Partial factor coverage (&lt;3 correct factors) or weak mapping between factors and recommendation</w:t>
            </w:r>
          </w:p>
        </w:tc>
      </w:tr>
      <w:tr w:rsidR="00014CFF" w14:paraId="3F953AE5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B7E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D8D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Incorrect or missing risk factors, or hallucinated reasoning not grounded in input features</w:t>
            </w:r>
          </w:p>
        </w:tc>
      </w:tr>
    </w:tbl>
    <w:p w14:paraId="5B014306" w14:textId="55F402A7" w:rsidR="00014CFF" w:rsidRDefault="00F14A99" w:rsidP="00014CFF">
      <w:pPr>
        <w:spacing w:before="80" w:after="80"/>
      </w:pPr>
      <w:r>
        <w:br/>
      </w:r>
      <w:r w:rsidR="00014CFF">
        <w:t>Target: Average LLM alignment score ≥ 2.0 across all test cases. At least 8 of 10 test cases must pass.</w:t>
      </w:r>
    </w:p>
    <w:p w14:paraId="5A75233B" w14:textId="4C4F012F" w:rsidR="00014CFF" w:rsidRDefault="00F14A99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>8.3 Test Scenarios</w:t>
      </w:r>
    </w:p>
    <w:p w14:paraId="5AD57768" w14:textId="4557E20B" w:rsidR="00014CFF" w:rsidRDefault="00014CFF" w:rsidP="00014CFF">
      <w:pPr>
        <w:spacing w:before="200" w:after="80"/>
      </w:pPr>
      <w:r>
        <w:rPr>
          <w:b/>
          <w:bCs/>
          <w:color w:val="2E75B6"/>
          <w:sz w:val="24"/>
          <w:szCs w:val="24"/>
        </w:rPr>
        <w:t>Scenario 1 — High Risk Customer (Fully Specified)</w:t>
      </w:r>
    </w:p>
    <w:p w14:paraId="63BCF6C0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>Input</w:t>
      </w:r>
      <w:r w:rsidR="00A87869" w:rsidRPr="00A87869">
        <w:rPr>
          <w:b/>
          <w:bCs/>
        </w:rPr>
        <w:t>:</w:t>
      </w:r>
    </w:p>
    <w:p w14:paraId="4A52BCFA" w14:textId="6353090D" w:rsidR="00014CFF" w:rsidRDefault="00014CFF" w:rsidP="00014CFF">
      <w:pPr>
        <w:spacing w:before="80" w:after="80"/>
      </w:pPr>
      <w:r>
        <w:t xml:space="preserve">Customer Record: </w:t>
      </w:r>
      <w:proofErr w:type="spellStart"/>
      <w:r>
        <w:t>customerID</w:t>
      </w:r>
      <w:proofErr w:type="spellEnd"/>
      <w:r>
        <w:t xml:space="preserve"> = 7590-VHVEG, tenure = 2, Contract = Month-to-month, </w:t>
      </w:r>
      <w:proofErr w:type="spellStart"/>
      <w:r>
        <w:t>MonthlyCharges</w:t>
      </w:r>
      <w:proofErr w:type="spellEnd"/>
      <w:r>
        <w:t xml:space="preserve"> = 85.70, </w:t>
      </w:r>
      <w:proofErr w:type="spellStart"/>
      <w:r>
        <w:t>TotalCharges</w:t>
      </w:r>
      <w:proofErr w:type="spellEnd"/>
      <w:r>
        <w:t xml:space="preserve"> = 171.40, </w:t>
      </w:r>
      <w:proofErr w:type="spellStart"/>
      <w:r>
        <w:t>InternetService</w:t>
      </w:r>
      <w:proofErr w:type="spellEnd"/>
      <w:r>
        <w:t xml:space="preserve"> = Fiber optic, </w:t>
      </w:r>
      <w:proofErr w:type="spellStart"/>
      <w:r>
        <w:t>OnlineSecurity</w:t>
      </w:r>
      <w:proofErr w:type="spellEnd"/>
      <w:r>
        <w:t xml:space="preserve"> = No, </w:t>
      </w:r>
      <w:proofErr w:type="spellStart"/>
      <w:r>
        <w:t>TechSupport</w:t>
      </w:r>
      <w:proofErr w:type="spellEnd"/>
      <w:r>
        <w:t xml:space="preserve"> = No, </w:t>
      </w:r>
      <w:proofErr w:type="spellStart"/>
      <w:r>
        <w:t>PaymentMethod</w:t>
      </w:r>
      <w:proofErr w:type="spellEnd"/>
      <w:r>
        <w:t xml:space="preserve"> = Electronic check.</w:t>
      </w:r>
    </w:p>
    <w:p w14:paraId="09870883" w14:textId="77777777" w:rsidR="006D0929" w:rsidRDefault="006D0929" w:rsidP="00F14A99">
      <w:pPr>
        <w:spacing w:before="80" w:after="80"/>
        <w:rPr>
          <w:b/>
          <w:bCs/>
        </w:rPr>
      </w:pPr>
    </w:p>
    <w:p w14:paraId="25F46CB5" w14:textId="5787A30D" w:rsidR="00A87869" w:rsidRPr="00A87869" w:rsidRDefault="00014CFF" w:rsidP="00F14A99">
      <w:pPr>
        <w:spacing w:before="80" w:after="80"/>
        <w:rPr>
          <w:b/>
          <w:bCs/>
        </w:rPr>
      </w:pPr>
      <w:r w:rsidRPr="00A87869">
        <w:rPr>
          <w:b/>
          <w:bCs/>
        </w:rPr>
        <w:lastRenderedPageBreak/>
        <w:t xml:space="preserve">Expected Output: </w:t>
      </w:r>
    </w:p>
    <w:p w14:paraId="3F051E8C" w14:textId="72D5FBD0" w:rsidR="00A87869" w:rsidRDefault="00014CFF" w:rsidP="00F14A99">
      <w:pPr>
        <w:spacing w:before="80" w:after="80"/>
        <w:rPr>
          <w:b/>
          <w:bCs/>
          <w:color w:val="2E75B6"/>
          <w:sz w:val="24"/>
          <w:szCs w:val="24"/>
        </w:rPr>
      </w:pPr>
      <w:r>
        <w:t xml:space="preserve">Risk Category = High, Risk Score ≥ 7, at least 3 contributing factors explicitly identified (Month-to-month contract, Fiber optic with no security, </w:t>
      </w:r>
      <w:proofErr w:type="gramStart"/>
      <w:r>
        <w:t>Short</w:t>
      </w:r>
      <w:proofErr w:type="gramEnd"/>
      <w:r>
        <w:t xml:space="preserve"> tenure), Recommendation includes contract conversion and security service enablement.</w:t>
      </w:r>
      <w:r w:rsidR="00F14A99">
        <w:rPr>
          <w:b/>
          <w:bCs/>
          <w:color w:val="2E75B6"/>
          <w:sz w:val="24"/>
          <w:szCs w:val="24"/>
        </w:rPr>
        <w:br/>
      </w:r>
    </w:p>
    <w:p w14:paraId="29B83DEE" w14:textId="2F9A1657" w:rsidR="00014CFF" w:rsidRDefault="00014CFF" w:rsidP="00F14A99">
      <w:pPr>
        <w:spacing w:before="80" w:after="80"/>
      </w:pPr>
      <w:r>
        <w:rPr>
          <w:b/>
          <w:bCs/>
          <w:color w:val="2E75B6"/>
          <w:sz w:val="24"/>
          <w:szCs w:val="24"/>
        </w:rPr>
        <w:t>Scenario 2 — Low Risk Customer</w:t>
      </w:r>
    </w:p>
    <w:p w14:paraId="379DCF6F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1C2C8A63" w14:textId="2CFB1693" w:rsidR="00014CFF" w:rsidRDefault="00014CFF" w:rsidP="00014CFF">
      <w:pPr>
        <w:spacing w:before="80" w:after="80"/>
      </w:pPr>
      <w:r>
        <w:t xml:space="preserve">tenure ≥ 48 months, Contract = Two year, </w:t>
      </w:r>
      <w:proofErr w:type="spellStart"/>
      <w:r>
        <w:t>MonthlyCharges</w:t>
      </w:r>
      <w:proofErr w:type="spellEnd"/>
      <w:r>
        <w:t xml:space="preserve"> &lt; 50, </w:t>
      </w:r>
      <w:proofErr w:type="spellStart"/>
      <w:r>
        <w:t>OnlineSecurity</w:t>
      </w:r>
      <w:proofErr w:type="spellEnd"/>
      <w:r>
        <w:t xml:space="preserve"> = Yes, </w:t>
      </w:r>
      <w:proofErr w:type="spellStart"/>
      <w:r>
        <w:t>TechSupport</w:t>
      </w:r>
      <w:proofErr w:type="spellEnd"/>
      <w:r>
        <w:t xml:space="preserve"> = Yes.</w:t>
      </w:r>
    </w:p>
    <w:p w14:paraId="6FD2539F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 xml:space="preserve">Expected Output: </w:t>
      </w:r>
    </w:p>
    <w:p w14:paraId="60E53366" w14:textId="7BAD49BA" w:rsidR="00A87869" w:rsidRPr="00A87869" w:rsidRDefault="00014CFF" w:rsidP="00A87869">
      <w:pPr>
        <w:spacing w:before="80" w:after="80"/>
      </w:pPr>
      <w:r>
        <w:t>Risk Category = Low, Risk Score ≤ 3, minimal intervention recommendation.</w:t>
      </w:r>
      <w:r w:rsidR="00A87869">
        <w:br/>
      </w:r>
    </w:p>
    <w:p w14:paraId="0220B649" w14:textId="571083B8" w:rsidR="00014CFF" w:rsidRDefault="00014CFF" w:rsidP="00014CFF">
      <w:pPr>
        <w:spacing w:before="200" w:after="80"/>
      </w:pPr>
      <w:r>
        <w:rPr>
          <w:b/>
          <w:bCs/>
          <w:color w:val="2E75B6"/>
          <w:sz w:val="24"/>
          <w:szCs w:val="24"/>
        </w:rPr>
        <w:t>Scenario 3 — Edge Case: Missing Data</w:t>
      </w:r>
    </w:p>
    <w:p w14:paraId="6D2022FD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3BFDC7B1" w14:textId="1384EA60" w:rsidR="00014CFF" w:rsidRDefault="00014CFF" w:rsidP="00014CFF">
      <w:pPr>
        <w:spacing w:before="80" w:after="80"/>
      </w:pPr>
      <w:r>
        <w:t xml:space="preserve">CSV with </w:t>
      </w:r>
      <w:proofErr w:type="spellStart"/>
      <w:r>
        <w:t>TotalCharges</w:t>
      </w:r>
      <w:proofErr w:type="spellEnd"/>
      <w:r>
        <w:t xml:space="preserve"> field blank, </w:t>
      </w:r>
      <w:proofErr w:type="spellStart"/>
      <w:r>
        <w:t>OnlineSecurity</w:t>
      </w:r>
      <w:proofErr w:type="spellEnd"/>
      <w:r>
        <w:t xml:space="preserve"> field null for selected customer.</w:t>
      </w:r>
    </w:p>
    <w:p w14:paraId="0AD47479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Expected Output:</w:t>
      </w:r>
      <w:r>
        <w:t xml:space="preserve"> </w:t>
      </w:r>
    </w:p>
    <w:p w14:paraId="11E29B7C" w14:textId="41F26333" w:rsidR="00014CFF" w:rsidRDefault="00014CFF" w:rsidP="00014CFF">
      <w:pPr>
        <w:spacing w:before="80" w:after="80"/>
      </w:pPr>
      <w:r>
        <w:t>System applies fallback imputation, generates valid output without crashing, logs a warning to session.log.</w:t>
      </w:r>
    </w:p>
    <w:p w14:paraId="0790BF88" w14:textId="77777777" w:rsidR="006D0929" w:rsidRDefault="006D0929" w:rsidP="00014CFF">
      <w:pPr>
        <w:spacing w:before="80" w:after="80"/>
      </w:pPr>
    </w:p>
    <w:p w14:paraId="3D73A7C8" w14:textId="68EE6578" w:rsidR="00014CFF" w:rsidRDefault="00014CFF" w:rsidP="00014CFF">
      <w:pPr>
        <w:spacing w:before="200" w:after="80"/>
      </w:pPr>
      <w:r>
        <w:rPr>
          <w:b/>
          <w:bCs/>
          <w:color w:val="2E75B6"/>
          <w:sz w:val="24"/>
          <w:szCs w:val="24"/>
        </w:rPr>
        <w:t>Scenario 4 — Unknown Customer ID</w:t>
      </w:r>
    </w:p>
    <w:p w14:paraId="4E36DA03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18F8854A" w14:textId="04EB3402" w:rsidR="00014CFF" w:rsidRDefault="00014CFF" w:rsidP="00014CFF">
      <w:pPr>
        <w:spacing w:before="80" w:after="80"/>
      </w:pPr>
      <w:r>
        <w:t>--</w:t>
      </w:r>
      <w:proofErr w:type="spellStart"/>
      <w:r>
        <w:t>customer_id</w:t>
      </w:r>
      <w:proofErr w:type="spellEnd"/>
      <w:r>
        <w:t xml:space="preserve"> 99999 where ID does not exist in dataset.</w:t>
      </w:r>
    </w:p>
    <w:p w14:paraId="76CBDC92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 xml:space="preserve">Expected Output: </w:t>
      </w:r>
    </w:p>
    <w:p w14:paraId="111E355D" w14:textId="29568227" w:rsidR="00014CFF" w:rsidRDefault="00014CFF" w:rsidP="00014CFF">
      <w:pPr>
        <w:spacing w:before="80" w:after="80"/>
      </w:pPr>
      <w:r>
        <w:t>System returns controlled message “Customer ID 99999 not found in dataset.” without crashing.</w:t>
      </w:r>
    </w:p>
    <w:p w14:paraId="4853DA7F" w14:textId="77777777" w:rsidR="006D0929" w:rsidRDefault="006D0929" w:rsidP="00014CFF">
      <w:pPr>
        <w:spacing w:before="80" w:after="80"/>
      </w:pPr>
    </w:p>
    <w:p w14:paraId="4EF1DD38" w14:textId="1A41C9FB" w:rsidR="00014CFF" w:rsidRPr="00A87869" w:rsidRDefault="00014CFF" w:rsidP="00014CFF">
      <w:pPr>
        <w:spacing w:before="200" w:after="80"/>
        <w:rPr>
          <w:b/>
          <w:bCs/>
        </w:rPr>
      </w:pPr>
      <w:r>
        <w:rPr>
          <w:b/>
          <w:bCs/>
          <w:color w:val="2E75B6"/>
          <w:sz w:val="24"/>
          <w:szCs w:val="24"/>
        </w:rPr>
        <w:t>Scenario 5 — Invalid CSV Schema</w:t>
      </w:r>
    </w:p>
    <w:p w14:paraId="0C031EF9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>Input:</w:t>
      </w:r>
    </w:p>
    <w:p w14:paraId="2FC07C2B" w14:textId="6EC7DDDE" w:rsidR="00014CFF" w:rsidRDefault="00014CFF" w:rsidP="00014CFF">
      <w:pPr>
        <w:spacing w:before="80" w:after="80"/>
      </w:pPr>
      <w:r>
        <w:t>CSV missing the Contract column.</w:t>
      </w:r>
    </w:p>
    <w:p w14:paraId="42891434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Expected Output:</w:t>
      </w:r>
      <w:r>
        <w:t xml:space="preserve"> </w:t>
      </w:r>
    </w:p>
    <w:p w14:paraId="06685AC3" w14:textId="04977C52" w:rsidR="00014CFF" w:rsidRDefault="00014CFF" w:rsidP="00014CFF">
      <w:pPr>
        <w:spacing w:before="80" w:after="80"/>
      </w:pPr>
      <w:r>
        <w:t>System rejects file with error message specifying missing required field. No partial processing attempted.</w:t>
      </w:r>
    </w:p>
    <w:p w14:paraId="253D43E7" w14:textId="77777777" w:rsidR="006D0929" w:rsidRDefault="006D0929" w:rsidP="00014CFF">
      <w:pPr>
        <w:spacing w:before="80" w:after="80"/>
      </w:pPr>
    </w:p>
    <w:p w14:paraId="0E2D82A2" w14:textId="77777777" w:rsidR="006D0929" w:rsidRPr="006D0929" w:rsidRDefault="006D0929" w:rsidP="006D0929">
      <w:pPr>
        <w:spacing w:before="80" w:after="80"/>
        <w:rPr>
          <w:b/>
          <w:bCs/>
          <w:color w:val="2E75B6"/>
          <w:sz w:val="24"/>
          <w:szCs w:val="24"/>
        </w:rPr>
      </w:pPr>
      <w:r w:rsidRPr="006D0929">
        <w:rPr>
          <w:b/>
          <w:bCs/>
          <w:color w:val="2E75B6"/>
          <w:sz w:val="24"/>
          <w:szCs w:val="24"/>
        </w:rPr>
        <w:t>Scenario 6 — Corrupted Numeric Field</w:t>
      </w:r>
    </w:p>
    <w:p w14:paraId="5DDAF4C1" w14:textId="33EC7D82" w:rsidR="006D0929" w:rsidRDefault="006D0929" w:rsidP="006D0929">
      <w:pPr>
        <w:spacing w:before="80" w:after="80"/>
      </w:pPr>
      <w:r w:rsidRPr="006D0929">
        <w:rPr>
          <w:b/>
          <w:bCs/>
        </w:rPr>
        <w:t>Input:</w:t>
      </w:r>
      <w:r w:rsidRPr="006D0929">
        <w:rPr>
          <w:b/>
          <w:bCs/>
        </w:rPr>
        <w:br/>
      </w:r>
      <w:proofErr w:type="spellStart"/>
      <w:r w:rsidRPr="006D0929">
        <w:t>MonthlyCharges</w:t>
      </w:r>
      <w:proofErr w:type="spellEnd"/>
      <w:r w:rsidRPr="006D0929">
        <w:t xml:space="preserve"> = "N/A" or non-numeric value in dataset</w:t>
      </w:r>
    </w:p>
    <w:p w14:paraId="20988A6E" w14:textId="77777777" w:rsidR="006D0929" w:rsidRDefault="006D0929" w:rsidP="006D0929">
      <w:pPr>
        <w:spacing w:before="80" w:after="80"/>
        <w:rPr>
          <w:b/>
          <w:bCs/>
        </w:rPr>
      </w:pPr>
      <w:r w:rsidRPr="006D0929">
        <w:rPr>
          <w:b/>
          <w:bCs/>
        </w:rPr>
        <w:t>Expected Output:</w:t>
      </w:r>
    </w:p>
    <w:p w14:paraId="175B9E1C" w14:textId="77777777" w:rsidR="006D0929" w:rsidRPr="006D0929" w:rsidRDefault="006D0929" w:rsidP="006D0929">
      <w:pPr>
        <w:spacing w:before="80" w:after="80"/>
      </w:pPr>
      <w:r w:rsidRPr="006D0929">
        <w:t>System handles invalid numeric conversion using fallback imputation strategy (e.g., median or predefined default), logs a warning, and continues processing without crashing.</w:t>
      </w:r>
    </w:p>
    <w:p w14:paraId="3E82A43D" w14:textId="34E38FE7" w:rsidR="00F14A99" w:rsidRDefault="00F14A99" w:rsidP="00014CFF">
      <w:pPr>
        <w:spacing w:before="80" w:after="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145F4C" wp14:editId="1D4A083C">
                <wp:simplePos x="0" y="0"/>
                <wp:positionH relativeFrom="margin">
                  <wp:posOffset>0</wp:posOffset>
                </wp:positionH>
                <wp:positionV relativeFrom="paragraph">
                  <wp:posOffset>210820</wp:posOffset>
                </wp:positionV>
                <wp:extent cx="5971540" cy="15875"/>
                <wp:effectExtent l="0" t="0" r="29210" b="22225"/>
                <wp:wrapNone/>
                <wp:docPr id="2341769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C8389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6pt" to="470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LTOWd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697789B6" w14:textId="77777777" w:rsidR="00014CFF" w:rsidRDefault="00014CFF" w:rsidP="00014CFF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9. Nine-Week Implementation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4CFF" w14:paraId="21CF5413" w14:textId="77777777" w:rsidTr="00357F42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E9E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1424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7F06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C9C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014CFF" w14:paraId="77B34FAE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17A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FE5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Problem Finalization + Evaluation Design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256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Finalized spec on GitHub, EDA notebook, 10 test cases, repo structure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92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Spec committed; EDA shows Churn distribution; test cases cover all risk levels</w:t>
            </w:r>
          </w:p>
        </w:tc>
      </w:tr>
      <w:tr w:rsidR="00014CFF" w14:paraId="2E54B66F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B4B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40C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Architecture + Tech Stack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D9C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+ Phi-3 Mini installed, all modules scaffolded, requirements.txt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65B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LLM responds locally in &lt;10s; all modules have function signatures</w:t>
            </w:r>
          </w:p>
        </w:tc>
      </w:tr>
      <w:tr w:rsidR="00014CFF" w14:paraId="3385C2A2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868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F0D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Vertical Slice Part 1 (Data Pipeline)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3A8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data_loader.py, preprocessor.py, scorer.py functional; </w:t>
            </w:r>
            <w:proofErr w:type="gramStart"/>
            <w:r>
              <w:rPr>
                <w:color w:val="000000"/>
                <w:sz w:val="20"/>
                <w:szCs w:val="20"/>
              </w:rPr>
              <w:t>5 unit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tests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1049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7590-VHVEG scores as High Risk; all unit tests pass</w:t>
            </w:r>
          </w:p>
        </w:tc>
      </w:tr>
      <w:tr w:rsidR="00014CFF" w14:paraId="00990951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97B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4F25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Vertical Slice Part 2 (LLM Integration)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33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llm_interface.py connected; full end-to-end pipeline for one customer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010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Full output for 7590-VHVEG matches expected test scenario in &lt;10s</w:t>
            </w:r>
          </w:p>
        </w:tc>
      </w:tr>
      <w:tr w:rsidR="00014CFF" w14:paraId="18FCB065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C8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3D8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Batch Mode + Summary Command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5AD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--all and --summary CLI flags functional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FCE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--summary matches spec format; --all processes 100 records without error</w:t>
            </w:r>
          </w:p>
        </w:tc>
      </w:tr>
      <w:tr w:rsidR="00014CFF" w14:paraId="79A4100B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D12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BE4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Guardrails + Logging + Robustness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B19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Input validation, fallback responses, session.log output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C04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System handles all 5 edge cases without crashing; logs generated</w:t>
            </w:r>
          </w:p>
        </w:tc>
      </w:tr>
      <w:tr w:rsidR="00014CFF" w14:paraId="0E2F59C3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6A1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A93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Evaluation Execution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DF8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All 10 test cases scored; evaluation report committed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0BA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8/10 test cases pass; avg LLM alignment score ≥ 2.0</w:t>
            </w:r>
          </w:p>
        </w:tc>
      </w:tr>
      <w:tr w:rsidR="00014CFF" w14:paraId="4324D45C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56B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AD1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Polish + Demo Script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EF3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README.md, demo script, bug fixes from Week 7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642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New </w:t>
            </w:r>
            <w:proofErr w:type="gramStart"/>
            <w:r>
              <w:rPr>
                <w:color w:val="000000"/>
                <w:sz w:val="20"/>
                <w:szCs w:val="20"/>
              </w:rPr>
              <w:t>user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can run system from README alone; demo runs without errors</w:t>
            </w:r>
          </w:p>
        </w:tc>
      </w:tr>
      <w:tr w:rsidR="00014CFF" w14:paraId="5BE00AF4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A83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E55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 + Postmortem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B82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 (2,000+ words), complete GitHub repo, email to professor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CA7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Repo is public, organized, and complete with all deliverables</w:t>
            </w:r>
          </w:p>
        </w:tc>
      </w:tr>
    </w:tbl>
    <w:p w14:paraId="1A4C121B" w14:textId="400BDEB5" w:rsidR="00357F42" w:rsidRDefault="00357F42" w:rsidP="00357F42">
      <w:pPr>
        <w:pStyle w:val="Heading1"/>
        <w:rPr>
          <w:rFonts w:ascii="Arial" w:eastAsia="Arial" w:hAnsi="Arial" w:cs="Arial"/>
          <w:b/>
          <w:bCs/>
          <w:sz w:val="32"/>
          <w:szCs w:val="32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784A7" wp14:editId="049E3630">
                <wp:simplePos x="0" y="0"/>
                <wp:positionH relativeFrom="margin">
                  <wp:align>left</wp:align>
                </wp:positionH>
                <wp:positionV relativeFrom="paragraph">
                  <wp:posOffset>238040</wp:posOffset>
                </wp:positionV>
                <wp:extent cx="5971540" cy="15875"/>
                <wp:effectExtent l="0" t="0" r="29210" b="22225"/>
                <wp:wrapNone/>
                <wp:docPr id="5315443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00822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75pt" to="470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PebJk3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="Arial" w:hAnsi="Arial" w:cs="Arial"/>
          <w:b/>
          <w:bCs/>
          <w:sz w:val="32"/>
          <w:szCs w:val="32"/>
        </w:rPr>
        <w:br/>
      </w:r>
      <w:r w:rsidR="00014CFF">
        <w:rPr>
          <w:rFonts w:ascii="Arial" w:eastAsia="Arial" w:hAnsi="Arial" w:cs="Arial"/>
          <w:b/>
          <w:bCs/>
          <w:sz w:val="32"/>
          <w:szCs w:val="32"/>
        </w:rPr>
        <w:t>10. Skills and Technology Learning Map</w:t>
      </w:r>
    </w:p>
    <w:p w14:paraId="47DD752D" w14:textId="0410F9CE" w:rsidR="00014CFF" w:rsidRDefault="00014CFF" w:rsidP="00357F42">
      <w:pPr>
        <w:pStyle w:val="Heading1"/>
      </w:pPr>
      <w:r>
        <w:rPr>
          <w:rFonts w:ascii="Arial" w:eastAsia="Arial" w:hAnsi="Arial" w:cs="Arial"/>
          <w:b/>
          <w:bCs/>
          <w:sz w:val="26"/>
          <w:szCs w:val="26"/>
        </w:rPr>
        <w:t>Weeks 1–2 — Foundation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7DB6DC6E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2BFF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97A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61F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156F4DB2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588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CSV loading and filtering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201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A48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Load Telco CSV; print churn count and avg </w:t>
            </w:r>
            <w:proofErr w:type="spellStart"/>
            <w:r>
              <w:rPr>
                <w:color w:val="000000"/>
                <w:sz w:val="20"/>
                <w:szCs w:val="20"/>
              </w:rPr>
              <w:t>MonthlyCharges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month-to-month contracts</w:t>
            </w:r>
          </w:p>
        </w:tc>
      </w:tr>
      <w:tr w:rsidR="00014CFF" w14:paraId="4EA8E58B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755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JSON parsing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B20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A50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Convert risk result 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JSON string; parse back; print </w:t>
            </w:r>
            <w:proofErr w:type="spellStart"/>
            <w:r>
              <w:rPr>
                <w:color w:val="000000"/>
                <w:sz w:val="20"/>
                <w:szCs w:val="20"/>
              </w:rPr>
              <w:t>risk_category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</w:t>
            </w:r>
          </w:p>
        </w:tc>
      </w:tr>
      <w:tr w:rsidR="00014CFF" w14:paraId="78D39471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E3D5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CLI building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3028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argparse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36D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Build script accepting --file and --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>; print confirmation message</w:t>
            </w:r>
          </w:p>
        </w:tc>
      </w:tr>
      <w:tr w:rsidR="00014CFF" w14:paraId="05E2FABE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B80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Dependency management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8E15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venv</w:t>
            </w:r>
            <w:proofErr w:type="spellEnd"/>
            <w:r>
              <w:rPr>
                <w:color w:val="000000"/>
                <w:sz w:val="20"/>
                <w:szCs w:val="20"/>
              </w:rPr>
              <w:t>, pip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A0C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Create clean environment; install all dependencies; export requirements.txt</w:t>
            </w:r>
          </w:p>
        </w:tc>
      </w:tr>
      <w:tr w:rsidR="00014CFF" w14:paraId="0EACCBD8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F595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359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Git, GitHub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A675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Create repo with /data /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/tests /docs /outputs; commit initial scaffold</w:t>
            </w:r>
          </w:p>
        </w:tc>
      </w:tr>
    </w:tbl>
    <w:p w14:paraId="1614E255" w14:textId="735F471C" w:rsidR="00014CFF" w:rsidRDefault="00357F42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>Weeks 3–4 — Core Implementation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50676FE0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879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3B8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0F5F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67C09DB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BF5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Rule-based scoring logic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33B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Python if/else, pandas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B56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000000"/>
                <w:sz w:val="20"/>
                <w:szCs w:val="20"/>
              </w:rPr>
              <w:t>score_</w:t>
            </w:r>
            <w:proofErr w:type="gram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returning score, category, factors; test on 7590-VHVEG</w:t>
            </w:r>
          </w:p>
        </w:tc>
      </w:tr>
      <w:tr w:rsidR="00014CFF" w14:paraId="25F4E2C4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592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prompt engineering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5D85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API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8DEF" w14:textId="4A1F459F" w:rsidR="00014CFF" w:rsidRDefault="005003CB" w:rsidP="00C32BBE">
            <w:r w:rsidRPr="005003CB">
              <w:rPr>
                <w:color w:val="000000"/>
                <w:sz w:val="20"/>
                <w:szCs w:val="20"/>
              </w:rPr>
              <w:t>Engineer prompts to enforce structured JSON outputs from LLM; implement validation, retry mechanisms, and parsing strategies to handle occasional malformed or non-JSON responses</w:t>
            </w:r>
          </w:p>
        </w:tc>
      </w:tr>
      <w:tr w:rsidR="00014CFF" w14:paraId="0F917A10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43F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JSON schema validation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D8A9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>, re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BB7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Validate LLM output has required fields; implement retry on failure</w:t>
            </w:r>
          </w:p>
        </w:tc>
      </w:tr>
      <w:tr w:rsidR="00014CFF" w14:paraId="04E49CC5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6E8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LLM API integration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61FE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library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354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Run Phi-3 Mini locally; confirm response under 10 seconds</w:t>
            </w:r>
          </w:p>
        </w:tc>
      </w:tr>
      <w:tr w:rsidR="00014CFF" w14:paraId="490ADC2B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D8F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String parsing for LLM output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DD7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 methods, re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E91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Extract JSON from LLM response that includes preamble text</w:t>
            </w:r>
          </w:p>
        </w:tc>
      </w:tr>
    </w:tbl>
    <w:p w14:paraId="40AD4745" w14:textId="2937EAF2" w:rsidR="00014CFF" w:rsidRDefault="00357F42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>Weeks 5–6 — Integration and Robustness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4F6092E4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0040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7D7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9BB0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685D9CFA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1A8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Batch processing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B35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pandas </w:t>
            </w:r>
            <w:proofErr w:type="spellStart"/>
            <w:r>
              <w:rPr>
                <w:color w:val="000000"/>
                <w:sz w:val="20"/>
                <w:szCs w:val="20"/>
              </w:rPr>
              <w:t>itertuples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tqdm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AAD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Process 50 records; show progress bar; filter to Medium/High only</w:t>
            </w:r>
          </w:p>
        </w:tc>
      </w:tr>
      <w:tr w:rsidR="00014CFF" w14:paraId="4C54E048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019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logging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688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logging (</w:t>
            </w: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FF5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Log timestamp, 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risk_category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response_time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llm_valid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query</w:t>
            </w:r>
          </w:p>
        </w:tc>
      </w:tr>
      <w:tr w:rsidR="00014CFF" w14:paraId="3C9D035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1A2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Exception handling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F90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try/except/finally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62E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Handle missing CSV column, unknown ID, and all-null row without crashing</w:t>
            </w:r>
          </w:p>
        </w:tc>
      </w:tr>
      <w:tr w:rsidR="00014CFF" w14:paraId="0E49A961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03E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CLI output formatting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E8C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Python string formatting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789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Print aligned risk report table to terminal</w:t>
            </w:r>
          </w:p>
        </w:tc>
      </w:tr>
    </w:tbl>
    <w:p w14:paraId="3AF3A443" w14:textId="613CFD6F" w:rsidR="00014CFF" w:rsidRDefault="00357F42" w:rsidP="00014CFF">
      <w:pPr>
        <w:pStyle w:val="Heading2"/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>
        <w:rPr>
          <w:rFonts w:ascii="Arial" w:eastAsia="Arial" w:hAnsi="Arial" w:cs="Arial"/>
          <w:b/>
          <w:bCs/>
          <w:sz w:val="26"/>
          <w:szCs w:val="26"/>
        </w:rPr>
        <w:t>Weeks 7–9 — Evaluation and Reporting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630890A5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76C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B0D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031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2FAB65A4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23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Unit testing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85F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E1C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000000"/>
                <w:sz w:val="20"/>
                <w:szCs w:val="20"/>
              </w:rPr>
              <w:t>test_high_</w:t>
            </w:r>
            <w:proofErr w:type="gramStart"/>
            <w:r>
              <w:rPr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test_low_</w:t>
            </w:r>
            <w:proofErr w:type="gramStart"/>
            <w:r>
              <w:rPr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test_missing_</w:t>
            </w:r>
            <w:proofErr w:type="gram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); confirm all pass</w:t>
            </w:r>
          </w:p>
        </w:tc>
      </w:tr>
      <w:tr w:rsidR="00014CFF" w14:paraId="608DE11F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1B3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evaluation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319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Manual rubric (0–3 scale)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E0C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Score 5 LLM outputs; record in evaluation table; identify prompt improvements</w:t>
            </w:r>
          </w:p>
        </w:tc>
      </w:tr>
      <w:tr w:rsidR="00014CFF" w14:paraId="03CAFECE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04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Technical writing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05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Markdown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3E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README with setup instructions </w:t>
            </w:r>
            <w:proofErr w:type="gramStart"/>
            <w:r>
              <w:rPr>
                <w:color w:val="000000"/>
                <w:sz w:val="20"/>
                <w:szCs w:val="20"/>
              </w:rPr>
              <w:t>usable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by a new user</w:t>
            </w:r>
          </w:p>
        </w:tc>
      </w:tr>
      <w:tr w:rsidR="00014CFF" w14:paraId="4465849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E3E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D2B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Markdown / Word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90B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Document design decisions, results, limitations, and lessons learned (2,000+ words)</w:t>
            </w:r>
          </w:p>
        </w:tc>
      </w:tr>
    </w:tbl>
    <w:p w14:paraId="5B6E916E" w14:textId="77777777" w:rsidR="00014CFF" w:rsidRPr="00014CFF" w:rsidRDefault="00014CFF" w:rsidP="00014CFF"/>
    <w:sectPr w:rsidR="00014CFF" w:rsidRPr="00014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DA22" w14:textId="77777777" w:rsidR="00694AA5" w:rsidRDefault="00694AA5" w:rsidP="00014CFF">
      <w:r>
        <w:separator/>
      </w:r>
    </w:p>
  </w:endnote>
  <w:endnote w:type="continuationSeparator" w:id="0">
    <w:p w14:paraId="7762767C" w14:textId="77777777" w:rsidR="00694AA5" w:rsidRDefault="00694AA5" w:rsidP="00014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759FC" w14:textId="77777777" w:rsidR="00694AA5" w:rsidRDefault="00694AA5" w:rsidP="00014CFF">
      <w:r>
        <w:separator/>
      </w:r>
    </w:p>
  </w:footnote>
  <w:footnote w:type="continuationSeparator" w:id="0">
    <w:p w14:paraId="66554C42" w14:textId="77777777" w:rsidR="00694AA5" w:rsidRDefault="00694AA5" w:rsidP="00014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B2B2A"/>
    <w:multiLevelType w:val="hybridMultilevel"/>
    <w:tmpl w:val="6D6C3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4A43C8"/>
    <w:multiLevelType w:val="hybridMultilevel"/>
    <w:tmpl w:val="12E40CCE"/>
    <w:lvl w:ilvl="0" w:tplc="83A01F94">
      <w:start w:val="1"/>
      <w:numFmt w:val="bullet"/>
      <w:lvlText w:val="•"/>
      <w:lvlJc w:val="left"/>
      <w:pPr>
        <w:ind w:left="630" w:hanging="360"/>
      </w:pPr>
    </w:lvl>
    <w:lvl w:ilvl="1" w:tplc="F6FEFCEC">
      <w:numFmt w:val="decimal"/>
      <w:lvlText w:val=""/>
      <w:lvlJc w:val="left"/>
    </w:lvl>
    <w:lvl w:ilvl="2" w:tplc="97BC7F5A">
      <w:numFmt w:val="decimal"/>
      <w:lvlText w:val=""/>
      <w:lvlJc w:val="left"/>
    </w:lvl>
    <w:lvl w:ilvl="3" w:tplc="1196FD74">
      <w:numFmt w:val="decimal"/>
      <w:lvlText w:val=""/>
      <w:lvlJc w:val="left"/>
    </w:lvl>
    <w:lvl w:ilvl="4" w:tplc="F2B228F4">
      <w:numFmt w:val="decimal"/>
      <w:lvlText w:val=""/>
      <w:lvlJc w:val="left"/>
    </w:lvl>
    <w:lvl w:ilvl="5" w:tplc="9C3AC324">
      <w:numFmt w:val="decimal"/>
      <w:lvlText w:val=""/>
      <w:lvlJc w:val="left"/>
    </w:lvl>
    <w:lvl w:ilvl="6" w:tplc="C77EE5DA">
      <w:numFmt w:val="decimal"/>
      <w:lvlText w:val=""/>
      <w:lvlJc w:val="left"/>
    </w:lvl>
    <w:lvl w:ilvl="7" w:tplc="8904E1B4">
      <w:numFmt w:val="decimal"/>
      <w:lvlText w:val=""/>
      <w:lvlJc w:val="left"/>
    </w:lvl>
    <w:lvl w:ilvl="8" w:tplc="44EEB4C0">
      <w:numFmt w:val="decimal"/>
      <w:lvlText w:val=""/>
      <w:lvlJc w:val="left"/>
    </w:lvl>
  </w:abstractNum>
  <w:abstractNum w:abstractNumId="2" w15:restartNumberingAfterBreak="0">
    <w:nsid w:val="7197717C"/>
    <w:multiLevelType w:val="hybridMultilevel"/>
    <w:tmpl w:val="E5405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55E03"/>
    <w:multiLevelType w:val="hybridMultilevel"/>
    <w:tmpl w:val="E8C42828"/>
    <w:lvl w:ilvl="0" w:tplc="F3189C3C">
      <w:start w:val="1"/>
      <w:numFmt w:val="decimal"/>
      <w:lvlText w:val="%1."/>
      <w:lvlJc w:val="left"/>
      <w:pPr>
        <w:ind w:left="360" w:hanging="360"/>
      </w:pPr>
    </w:lvl>
    <w:lvl w:ilvl="1" w:tplc="13BEAEE2">
      <w:numFmt w:val="decimal"/>
      <w:lvlText w:val=""/>
      <w:lvlJc w:val="left"/>
    </w:lvl>
    <w:lvl w:ilvl="2" w:tplc="8B7C776A">
      <w:numFmt w:val="decimal"/>
      <w:lvlText w:val=""/>
      <w:lvlJc w:val="left"/>
    </w:lvl>
    <w:lvl w:ilvl="3" w:tplc="C1209A08">
      <w:numFmt w:val="decimal"/>
      <w:lvlText w:val=""/>
      <w:lvlJc w:val="left"/>
    </w:lvl>
    <w:lvl w:ilvl="4" w:tplc="9B3022B4">
      <w:numFmt w:val="decimal"/>
      <w:lvlText w:val=""/>
      <w:lvlJc w:val="left"/>
    </w:lvl>
    <w:lvl w:ilvl="5" w:tplc="CCDA4F2E">
      <w:numFmt w:val="decimal"/>
      <w:lvlText w:val=""/>
      <w:lvlJc w:val="left"/>
    </w:lvl>
    <w:lvl w:ilvl="6" w:tplc="06869030">
      <w:numFmt w:val="decimal"/>
      <w:lvlText w:val=""/>
      <w:lvlJc w:val="left"/>
    </w:lvl>
    <w:lvl w:ilvl="7" w:tplc="1E0C3CD6">
      <w:numFmt w:val="decimal"/>
      <w:lvlText w:val=""/>
      <w:lvlJc w:val="left"/>
    </w:lvl>
    <w:lvl w:ilvl="8" w:tplc="6218D09E">
      <w:numFmt w:val="decimal"/>
      <w:lvlText w:val=""/>
      <w:lvlJc w:val="left"/>
    </w:lvl>
  </w:abstractNum>
  <w:num w:numId="1" w16cid:durableId="308367569">
    <w:abstractNumId w:val="1"/>
    <w:lvlOverride w:ilvl="0">
      <w:startOverride w:val="1"/>
    </w:lvlOverride>
  </w:num>
  <w:num w:numId="2" w16cid:durableId="468132915">
    <w:abstractNumId w:val="3"/>
    <w:lvlOverride w:ilvl="0">
      <w:startOverride w:val="1"/>
    </w:lvlOverride>
  </w:num>
  <w:num w:numId="3" w16cid:durableId="277420989">
    <w:abstractNumId w:val="0"/>
  </w:num>
  <w:num w:numId="4" w16cid:durableId="1930233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FF"/>
    <w:rsid w:val="00014CFF"/>
    <w:rsid w:val="00080F2A"/>
    <w:rsid w:val="002B67D7"/>
    <w:rsid w:val="002C7985"/>
    <w:rsid w:val="00357F42"/>
    <w:rsid w:val="003F2998"/>
    <w:rsid w:val="004304BE"/>
    <w:rsid w:val="004D5DB6"/>
    <w:rsid w:val="005003CB"/>
    <w:rsid w:val="005603DC"/>
    <w:rsid w:val="00694AA5"/>
    <w:rsid w:val="006D0929"/>
    <w:rsid w:val="0085160A"/>
    <w:rsid w:val="00900F61"/>
    <w:rsid w:val="00964B0E"/>
    <w:rsid w:val="00987D69"/>
    <w:rsid w:val="00A31C0B"/>
    <w:rsid w:val="00A87869"/>
    <w:rsid w:val="00AA0887"/>
    <w:rsid w:val="00B04159"/>
    <w:rsid w:val="00B2552B"/>
    <w:rsid w:val="00B60EE6"/>
    <w:rsid w:val="00C37AD2"/>
    <w:rsid w:val="00C76BEC"/>
    <w:rsid w:val="00CA2721"/>
    <w:rsid w:val="00E0474C"/>
    <w:rsid w:val="00E57582"/>
    <w:rsid w:val="00EE2030"/>
    <w:rsid w:val="00F1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6677"/>
  <w15:chartTrackingRefBased/>
  <w15:docId w15:val="{7B69D03C-B109-4B6D-A2CA-D26FD35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F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1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C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C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C0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80F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2923</Words>
  <Characters>16666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Kallepalli</dc:creator>
  <cp:keywords/>
  <dc:description/>
  <cp:lastModifiedBy>Abhiram Kallepalli</cp:lastModifiedBy>
  <cp:revision>2</cp:revision>
  <cp:lastPrinted>2026-03-26T22:29:00Z</cp:lastPrinted>
  <dcterms:created xsi:type="dcterms:W3CDTF">2026-03-26T22:30:00Z</dcterms:created>
  <dcterms:modified xsi:type="dcterms:W3CDTF">2026-03-26T22:30:00Z</dcterms:modified>
</cp:coreProperties>
</file>