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val="0"/>
          <w:sz w:val="24"/>
        </w:rPr>
        <w:t>A project report on</w:t>
      </w:r>
    </w:p>
    <w:p>
      <w:pPr>
        <w:spacing w:line="360" w:lineRule="auto" w:after="120"/>
        <w:jc w:val="center"/>
      </w:pPr>
      <w:r>
        <w:rPr>
          <w:rFonts w:ascii="Times New Roman" w:hAnsi="Times New Roman"/>
          <w:b/>
          <w:sz w:val="40"/>
        </w:rPr>
        <w:t>BANTR: AI-POWERED VOICE DEBATE PLATFORM</w:t>
      </w:r>
    </w:p>
    <w:p>
      <w:pPr>
        <w:spacing w:line="360" w:lineRule="auto" w:after="120"/>
        <w:jc w:val="center"/>
      </w:pPr>
      <w:r>
        <w:rPr>
          <w:rFonts w:ascii="Times New Roman" w:hAnsi="Times New Roman"/>
          <w:b w:val="0"/>
          <w:sz w:val="24"/>
        </w:rPr>
        <w:t>Submitted in partial fulfillment for the award of the degree of</w:t>
      </w:r>
    </w:p>
    <w:p>
      <w:pPr>
        <w:spacing w:line="360" w:lineRule="auto" w:after="120"/>
        <w:jc w:val="center"/>
      </w:pPr>
      <w:r>
        <w:rPr>
          <w:rFonts w:ascii="Times New Roman" w:hAnsi="Times New Roman"/>
          <w:b/>
          <w:sz w:val="36"/>
        </w:rPr>
        <w:t>Bachelor of Technology</w:t>
      </w:r>
    </w:p>
    <w:p>
      <w:pPr>
        <w:spacing w:line="360" w:lineRule="auto" w:after="120"/>
        <w:jc w:val="center"/>
      </w:pPr>
      <w:r>
        <w:rPr>
          <w:rFonts w:ascii="Times New Roman" w:hAnsi="Times New Roman"/>
          <w:b w:val="0"/>
          <w:sz w:val="24"/>
        </w:rPr>
        <w:t>by</w:t>
      </w:r>
    </w:p>
    <w:p>
      <w:pPr>
        <w:spacing w:line="360" w:lineRule="auto" w:after="120"/>
        <w:jc w:val="center"/>
      </w:pPr>
      <w:r>
        <w:rPr>
          <w:rFonts w:ascii="Times New Roman" w:hAnsi="Times New Roman"/>
          <w:b/>
          <w:sz w:val="28"/>
        </w:rPr>
        <w:t>NAME OF THE CANDIDATE (REG. NO.)</w:t>
      </w: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jc w:val="center"/>
      </w:pPr>
      <w:r>
        <w:rPr>
          <w:rFonts w:ascii="Times New Roman" w:hAnsi="Times New Roman"/>
          <w:b/>
          <w:sz w:val="24"/>
        </w:rPr>
        <w:t>School of Computer Science and Engineering</w:t>
      </w:r>
    </w:p>
    <w:p>
      <w:pPr>
        <w:spacing w:line="360" w:lineRule="auto" w:after="120"/>
        <w:jc w:val="center"/>
      </w:pPr>
      <w:r>
        <w:rPr>
          <w:rFonts w:ascii="Times New Roman" w:hAnsi="Times New Roman"/>
          <w:b/>
          <w:sz w:val="24"/>
        </w:rPr>
        <w:t>VIT-AP University</w:t>
      </w:r>
    </w:p>
    <w:p>
      <w:pPr>
        <w:spacing w:line="360" w:lineRule="auto" w:after="120"/>
        <w:jc w:val="center"/>
      </w:pPr>
      <w:r>
        <w:rPr>
          <w:rFonts w:ascii="Times New Roman" w:hAnsi="Times New Roman"/>
          <w:b w:val="0"/>
          <w:sz w:val="24"/>
        </w:rPr>
        <w:t>April 2026</w:t>
      </w:r>
    </w:p>
    <w:p>
      <w:r>
        <w:br w:type="page"/>
      </w:r>
    </w:p>
    <w:p>
      <w:pPr>
        <w:spacing w:line="360" w:lineRule="auto" w:after="120"/>
        <w:jc w:val="center"/>
      </w:pPr>
      <w:r>
        <w:rPr>
          <w:rFonts w:ascii="Times New Roman" w:hAnsi="Times New Roman"/>
          <w:b/>
          <w:sz w:val="40"/>
        </w:rPr>
        <w:t>BANTR: AI-POWERED VOICE DEBATE PLATFORM</w:t>
      </w:r>
    </w:p>
    <w:p>
      <w:pPr>
        <w:spacing w:line="360" w:lineRule="auto" w:after="120"/>
        <w:jc w:val="center"/>
      </w:pPr>
      <w:r>
        <w:rPr>
          <w:rFonts w:ascii="Times New Roman" w:hAnsi="Times New Roman"/>
          <w:b w:val="0"/>
          <w:sz w:val="24"/>
        </w:rPr>
        <w:t>Submitted in partial fulfillment for the award of the degree of</w:t>
      </w:r>
    </w:p>
    <w:p>
      <w:pPr>
        <w:spacing w:line="360" w:lineRule="auto" w:after="120"/>
        <w:jc w:val="center"/>
      </w:pPr>
      <w:r>
        <w:rPr>
          <w:rFonts w:ascii="Times New Roman" w:hAnsi="Times New Roman"/>
          <w:b/>
          <w:sz w:val="36"/>
        </w:rPr>
        <w:t>Bachelor of Technology</w:t>
      </w:r>
    </w:p>
    <w:p>
      <w:pPr>
        <w:spacing w:line="360" w:lineRule="auto" w:after="120"/>
        <w:jc w:val="center"/>
      </w:pPr>
      <w:r>
        <w:rPr>
          <w:rFonts w:ascii="Times New Roman" w:hAnsi="Times New Roman"/>
          <w:b w:val="0"/>
          <w:sz w:val="24"/>
        </w:rPr>
        <w:t>by</w:t>
      </w:r>
    </w:p>
    <w:p>
      <w:pPr>
        <w:spacing w:line="360" w:lineRule="auto" w:after="120"/>
        <w:jc w:val="center"/>
      </w:pPr>
      <w:r>
        <w:rPr>
          <w:rFonts w:ascii="Times New Roman" w:hAnsi="Times New Roman"/>
          <w:b/>
          <w:sz w:val="28"/>
        </w:rPr>
        <w:t>NAME OF THE CANDIDATE (REG. NO.)</w:t>
      </w: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jc w:val="center"/>
      </w:pPr>
      <w:r>
        <w:rPr>
          <w:rFonts w:ascii="Times New Roman" w:hAnsi="Times New Roman"/>
          <w:b/>
          <w:sz w:val="24"/>
        </w:rPr>
        <w:t>School of Computer Science and Engineering</w:t>
      </w:r>
    </w:p>
    <w:p>
      <w:pPr>
        <w:spacing w:line="360" w:lineRule="auto" w:after="120"/>
        <w:jc w:val="center"/>
      </w:pPr>
      <w:r>
        <w:rPr>
          <w:rFonts w:ascii="Times New Roman" w:hAnsi="Times New Roman"/>
          <w:b/>
          <w:sz w:val="24"/>
        </w:rPr>
        <w:t>VIT-AP University</w:t>
      </w:r>
    </w:p>
    <w:p>
      <w:pPr>
        <w:spacing w:line="360" w:lineRule="auto" w:after="120"/>
        <w:jc w:val="center"/>
      </w:pPr>
      <w:r>
        <w:rPr>
          <w:rFonts w:ascii="Times New Roman" w:hAnsi="Times New Roman"/>
          <w:b w:val="0"/>
          <w:sz w:val="24"/>
        </w:rPr>
        <w:t>April 2026</w:t>
      </w:r>
    </w:p>
    <w:p>
      <w:r>
        <w:br w:type="page"/>
      </w:r>
    </w:p>
    <w:p>
      <w:pPr>
        <w:pStyle w:val="Heading1"/>
        <w:jc w:val="center"/>
      </w:pPr>
      <w:r>
        <w:rPr>
          <w:rFonts w:ascii="Times New Roman" w:hAnsi="Times New Roman"/>
          <w:b/>
          <w:sz w:val="32"/>
        </w:rPr>
        <w:t>DECLARATION</w:t>
      </w:r>
    </w:p>
    <w:p>
      <w:pPr>
        <w:spacing w:line="360" w:lineRule="auto" w:after="120"/>
      </w:pPr>
      <w:r>
        <w:rPr>
          <w:rFonts w:ascii="Times New Roman" w:hAnsi="Times New Roman"/>
          <w:b w:val="0"/>
          <w:sz w:val="24"/>
        </w:rPr>
        <w:t>I hereby declare that the project report entitled "Bantr: AI-Powered Voice Debate Platform" is a record of work carried out for the Senior Design Project. The work presented in this report describes the design and implementation of a voice-based debate application with authenticated users, LiveKit rooms, an AI debate worker, transcript analysis, embeddings, and chat memory.</w:t>
      </w:r>
    </w:p>
    <w:p>
      <w:pPr>
        <w:spacing w:line="360" w:lineRule="auto" w:after="120"/>
      </w:pPr>
      <w:r>
        <w:rPr>
          <w:rFonts w:ascii="Times New Roman" w:hAnsi="Times New Roman"/>
          <w:b w:val="0"/>
          <w:sz w:val="24"/>
        </w:rPr>
        <w:t>I further declare that this work has not been submitted, either in part or in full, for the award of any other degree or diploma in this institute or any other institute or university.</w:t>
      </w: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r>
        <w:rPr>
          <w:rFonts w:ascii="Times New Roman" w:hAnsi="Times New Roman"/>
          <w:b w:val="0"/>
          <w:sz w:val="24"/>
        </w:rPr>
        <w:t>Place: Amaravati</w:t>
      </w:r>
    </w:p>
    <w:p>
      <w:pPr>
        <w:spacing w:line="360" w:lineRule="auto" w:after="120"/>
      </w:pPr>
      <w:r>
        <w:rPr>
          <w:rFonts w:ascii="Times New Roman" w:hAnsi="Times New Roman"/>
          <w:b w:val="0"/>
          <w:sz w:val="24"/>
        </w:rPr>
        <w:t>Date: April 2026</w:t>
      </w:r>
    </w:p>
    <w:p>
      <w:pPr>
        <w:spacing w:line="360" w:lineRule="auto" w:after="120"/>
      </w:pPr>
      <w:r>
        <w:rPr>
          <w:rFonts w:ascii="Times New Roman" w:hAnsi="Times New Roman"/>
          <w:b w:val="0"/>
          <w:sz w:val="24"/>
        </w:rPr>
        <w:t>Signature of the Candidate</w:t>
      </w:r>
    </w:p>
    <w:p>
      <w:r>
        <w:br w:type="page"/>
      </w:r>
    </w:p>
    <w:p>
      <w:pPr>
        <w:pStyle w:val="Heading1"/>
        <w:jc w:val="center"/>
      </w:pPr>
      <w:r>
        <w:rPr>
          <w:rFonts w:ascii="Times New Roman" w:hAnsi="Times New Roman"/>
          <w:b/>
          <w:sz w:val="32"/>
        </w:rPr>
        <w:t>CERTIFICATE</w:t>
      </w:r>
    </w:p>
    <w:p>
      <w:pPr>
        <w:spacing w:line="360" w:lineRule="auto" w:after="120"/>
      </w:pPr>
      <w:r>
        <w:rPr>
          <w:rFonts w:ascii="Times New Roman" w:hAnsi="Times New Roman"/>
          <w:b w:val="0"/>
          <w:sz w:val="24"/>
        </w:rPr>
        <w:t>This is to certify that the Senior Design Project titled "Bantr: AI-Powered Voice Debate Platform" submitted by NAME OF THE CANDIDATE (REG. NO.) is in partial fulfillment of the requirements for the award of the degree of Bachelor of Technology at VIT-AP University.</w:t>
      </w:r>
    </w:p>
    <w:p>
      <w:pPr>
        <w:spacing w:line="360" w:lineRule="auto" w:after="120"/>
      </w:pPr>
      <w:r>
        <w:rPr>
          <w:rFonts w:ascii="Times New Roman" w:hAnsi="Times New Roman"/>
          <w:b w:val="0"/>
          <w:sz w:val="24"/>
        </w:rPr>
        <w:t>The report presents a working proof of concept for authenticated voice debates against an AI opponent, supported by transcript persistence, structured performance analysis, vector-searchable memory, and contextual coaching chat.</w:t>
      </w: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r>
        <w:rPr>
          <w:rFonts w:ascii="Times New Roman" w:hAnsi="Times New Roman"/>
          <w:b w:val="0"/>
          <w:sz w:val="24"/>
        </w:rPr>
        <w:t>Internal Guide</w:t>
      </w:r>
    </w:p>
    <w:p>
      <w:pPr>
        <w:spacing w:line="360" w:lineRule="auto" w:after="120"/>
      </w:pPr>
      <w:r>
        <w:rPr>
          <w:rFonts w:ascii="Times New Roman" w:hAnsi="Times New Roman"/>
          <w:b w:val="0"/>
          <w:sz w:val="24"/>
        </w:rPr>
        <w:t>The thesis is satisfactory / unsatisfactory</w:t>
      </w:r>
    </w:p>
    <w:p>
      <w:pPr>
        <w:spacing w:line="360" w:lineRule="auto" w:after="120"/>
      </w:pPr>
    </w:p>
    <w:p>
      <w:pPr>
        <w:spacing w:line="360" w:lineRule="auto" w:after="120"/>
      </w:pPr>
    </w:p>
    <w:p>
      <w:pPr>
        <w:spacing w:line="360" w:lineRule="auto" w:after="120"/>
      </w:pPr>
    </w:p>
    <w:p>
      <w:pPr>
        <w:spacing w:line="360" w:lineRule="auto" w:after="120"/>
      </w:pPr>
      <w:r>
        <w:rPr>
          <w:rFonts w:ascii="Times New Roman" w:hAnsi="Times New Roman"/>
          <w:b w:val="0"/>
          <w:sz w:val="24"/>
        </w:rPr>
        <w:t>Internal Examiner                                      External Examiner</w:t>
      </w:r>
    </w:p>
    <w:p>
      <w:pPr>
        <w:spacing w:line="360" w:lineRule="auto" w:after="120"/>
      </w:pPr>
    </w:p>
    <w:p>
      <w:pPr>
        <w:spacing w:line="360" w:lineRule="auto" w:after="120"/>
      </w:pPr>
    </w:p>
    <w:p>
      <w:pPr>
        <w:spacing w:line="360" w:lineRule="auto" w:after="120"/>
      </w:pPr>
    </w:p>
    <w:p>
      <w:pPr>
        <w:spacing w:line="360" w:lineRule="auto" w:after="120"/>
      </w:pPr>
      <w:r>
        <w:rPr>
          <w:rFonts w:ascii="Times New Roman" w:hAnsi="Times New Roman"/>
          <w:b w:val="0"/>
          <w:sz w:val="24"/>
        </w:rPr>
        <w:t>Approved by</w:t>
      </w:r>
    </w:p>
    <w:p>
      <w:pPr>
        <w:spacing w:line="360" w:lineRule="auto" w:after="120"/>
      </w:pPr>
      <w:r>
        <w:rPr>
          <w:rFonts w:ascii="Times New Roman" w:hAnsi="Times New Roman"/>
          <w:b w:val="0"/>
          <w:sz w:val="24"/>
        </w:rPr>
        <w:t>Dean</w:t>
      </w:r>
    </w:p>
    <w:p>
      <w:pPr>
        <w:spacing w:line="360" w:lineRule="auto" w:after="120"/>
      </w:pPr>
      <w:r>
        <w:rPr>
          <w:rFonts w:ascii="Times New Roman" w:hAnsi="Times New Roman"/>
          <w:b w:val="0"/>
          <w:sz w:val="24"/>
        </w:rPr>
        <w:t>School of Computer Science and Engineering</w:t>
      </w:r>
    </w:p>
    <w:p>
      <w:r>
        <w:br w:type="page"/>
      </w:r>
    </w:p>
    <w:p>
      <w:pPr>
        <w:pStyle w:val="Heading1"/>
        <w:jc w:val="center"/>
      </w:pPr>
      <w:r>
        <w:rPr>
          <w:rFonts w:ascii="Times New Roman" w:hAnsi="Times New Roman"/>
          <w:b/>
          <w:sz w:val="32"/>
        </w:rPr>
        <w:t>ABSTRACT</w:t>
      </w:r>
    </w:p>
    <w:p>
      <w:pPr>
        <w:spacing w:line="360" w:lineRule="auto" w:after="120"/>
      </w:pPr>
      <w:r>
        <w:rPr>
          <w:rFonts w:ascii="Times New Roman" w:hAnsi="Times New Roman"/>
          <w:b w:val="0"/>
          <w:sz w:val="24"/>
        </w:rPr>
        <w:t>Bantr is a voice-based debate platform designed to help users practice argumentation with an AI opponent and receive actionable feedback after each session. The system allows an authenticated user to create a debate topic, configure an AI opponent prompt and voice, join a real-time LiveKit room, end the debate, review the transcript, generate structured analysis, and continue learning through a chatbot that remembers relevant moments from previous debates.</w:t>
      </w:r>
    </w:p>
    <w:p>
      <w:pPr>
        <w:spacing w:line="360" w:lineRule="auto" w:after="120"/>
      </w:pPr>
      <w:r>
        <w:rPr>
          <w:rFonts w:ascii="Times New Roman" w:hAnsi="Times New Roman"/>
          <w:b w:val="0"/>
          <w:sz w:val="24"/>
        </w:rPr>
        <w:t>The project is implemented as a FastAPI backend, a React TypeScript frontend, a standalone LiveKit agent worker, and a PostgreSQL database with pgvector. LiveKit handles WebRTC transport and AI voice room orchestration. OpenAI is used for structured debate analysis, embeddings, and retrieval-augmented coaching responses.</w:t>
      </w:r>
    </w:p>
    <w:p>
      <w:pPr>
        <w:spacing w:line="360" w:lineRule="auto" w:after="120"/>
      </w:pPr>
      <w:r>
        <w:rPr>
          <w:rFonts w:ascii="Times New Roman" w:hAnsi="Times New Roman"/>
          <w:b w:val="0"/>
          <w:sz w:val="24"/>
        </w:rPr>
        <w:t>The final product delivers the core proof-of-concept workflow: debate creation, room start and end, transcript storage, analysis generation, embedding persistence, contextual chat, health checks, demo runbooks, and automated smoke-test assets. The design focuses on correctness, security boundaries, clear lifecycle states, and reliable integration points.</w:t>
      </w:r>
    </w:p>
    <w:p>
      <w:r>
        <w:br w:type="page"/>
      </w:r>
    </w:p>
    <w:p>
      <w:pPr>
        <w:pStyle w:val="Heading1"/>
        <w:jc w:val="center"/>
      </w:pPr>
      <w:r>
        <w:rPr>
          <w:rFonts w:ascii="Times New Roman" w:hAnsi="Times New Roman"/>
          <w:b/>
          <w:sz w:val="32"/>
        </w:rPr>
        <w:t>ACKNOWLEDGEMENT</w:t>
      </w:r>
    </w:p>
    <w:p>
      <w:pPr>
        <w:spacing w:line="360" w:lineRule="auto" w:after="120"/>
      </w:pPr>
      <w:r>
        <w:rPr>
          <w:rFonts w:ascii="Times New Roman" w:hAnsi="Times New Roman"/>
          <w:b w:val="0"/>
          <w:sz w:val="24"/>
        </w:rPr>
        <w:t>I express my sincere gratitude to the project guide, faculty members, and the School of Computer Science and Engineering, VIT-AP University, for their guidance and support during the design and development of this Senior Design Project.</w:t>
      </w:r>
    </w:p>
    <w:p>
      <w:pPr>
        <w:spacing w:line="360" w:lineRule="auto" w:after="120"/>
      </w:pPr>
      <w:r>
        <w:rPr>
          <w:rFonts w:ascii="Times New Roman" w:hAnsi="Times New Roman"/>
          <w:b w:val="0"/>
          <w:sz w:val="24"/>
        </w:rPr>
        <w:t>I also thank the maintainers of the open-source technologies used in this project, including FastAPI, React, SQLAlchemy, Alembic, LiveKit, OpenAI SDKs, pgvector, pytest, Ruff, Pyright, Vite, and Playwright.</w:t>
      </w:r>
    </w:p>
    <w:p>
      <w:pPr>
        <w:spacing w:line="360" w:lineRule="auto" w:after="120"/>
      </w:pPr>
      <w:r>
        <w:rPr>
          <w:rFonts w:ascii="Times New Roman" w:hAnsi="Times New Roman"/>
          <w:b w:val="0"/>
          <w:sz w:val="24"/>
        </w:rPr>
        <w:t>Finally, I thank my peers and reviewers for feedback on the application workflow, clarity of the user experience, and practical readiness of the final demo.</w:t>
      </w:r>
    </w:p>
    <w:p>
      <w:r>
        <w:br w:type="page"/>
      </w:r>
    </w:p>
    <w:p>
      <w:pPr>
        <w:pStyle w:val="Heading1"/>
        <w:jc w:val="center"/>
      </w:pPr>
      <w:r>
        <w:rPr>
          <w:rFonts w:ascii="Times New Roman" w:hAnsi="Times New Roman"/>
          <w:b/>
          <w:sz w:val="32"/>
        </w:rPr>
        <w:t>CONTENTS</w:t>
      </w:r>
    </w:p>
    <w:tbl>
      <w:tblPr>
        <w:tblStyle w:val="TableGrid"/>
        <w:tblW w:type="auto" w:w="0"/>
        <w:jc w:val="center"/>
        <w:tblLook w:firstColumn="1" w:firstRow="1" w:lastColumn="0" w:lastRow="0" w:noHBand="0" w:noVBand="1" w:val="04A0"/>
      </w:tblPr>
      <w:tblGrid>
        <w:gridCol w:w="4153"/>
        <w:gridCol w:w="4153"/>
      </w:tblGrid>
      <w:tr>
        <w:tc>
          <w:tcPr>
            <w:tcW w:type="dxa" w:w="4153"/>
            <w:vAlign w:val="center"/>
            <w:shd w:fill="D9EAF7"/>
          </w:tcPr>
          <w:p>
            <w:pPr>
              <w:jc w:val="center"/>
            </w:pPr>
            <w:r/>
            <w:r>
              <w:rPr>
                <w:rFonts w:ascii="Times New Roman" w:hAnsi="Times New Roman"/>
                <w:b/>
                <w:sz w:val="22"/>
              </w:rPr>
              <w:t>Section</w:t>
            </w:r>
          </w:p>
        </w:tc>
        <w:tc>
          <w:tcPr>
            <w:tcW w:type="dxa" w:w="4153"/>
            <w:vAlign w:val="center"/>
            <w:shd w:fill="D9EAF7"/>
          </w:tcPr>
          <w:p>
            <w:pPr>
              <w:jc w:val="center"/>
            </w:pPr>
            <w:r/>
            <w:r>
              <w:rPr>
                <w:rFonts w:ascii="Times New Roman" w:hAnsi="Times New Roman"/>
                <w:b/>
                <w:sz w:val="22"/>
              </w:rPr>
              <w:t>Page</w:t>
            </w:r>
          </w:p>
        </w:tc>
      </w:tr>
      <w:tr>
        <w:tc>
          <w:tcPr>
            <w:tcW w:type="dxa" w:w="4153"/>
            <w:vAlign w:val="center"/>
          </w:tcPr>
          <w:p>
            <w:r/>
            <w:r>
              <w:rPr>
                <w:rFonts w:ascii="Times New Roman" w:hAnsi="Times New Roman"/>
                <w:b w:val="0"/>
                <w:sz w:val="22"/>
              </w:rPr>
              <w:t>Abstract</w:t>
            </w:r>
          </w:p>
        </w:tc>
        <w:tc>
          <w:tcPr>
            <w:tcW w:type="dxa" w:w="4153"/>
            <w:vAlign w:val="center"/>
          </w:tcPr>
          <w:p>
            <w:r/>
            <w:r>
              <w:rPr>
                <w:rFonts w:ascii="Times New Roman" w:hAnsi="Times New Roman"/>
                <w:b w:val="0"/>
                <w:sz w:val="22"/>
              </w:rPr>
              <w:t>i</w:t>
            </w:r>
          </w:p>
        </w:tc>
      </w:tr>
      <w:tr>
        <w:tc>
          <w:tcPr>
            <w:tcW w:type="dxa" w:w="4153"/>
            <w:vAlign w:val="center"/>
          </w:tcPr>
          <w:p>
            <w:r/>
            <w:r>
              <w:rPr>
                <w:rFonts w:ascii="Times New Roman" w:hAnsi="Times New Roman"/>
                <w:b w:val="0"/>
                <w:sz w:val="22"/>
              </w:rPr>
              <w:t>Acknowledgement</w:t>
            </w:r>
          </w:p>
        </w:tc>
        <w:tc>
          <w:tcPr>
            <w:tcW w:type="dxa" w:w="4153"/>
            <w:vAlign w:val="center"/>
          </w:tcPr>
          <w:p>
            <w:r/>
            <w:r>
              <w:rPr>
                <w:rFonts w:ascii="Times New Roman" w:hAnsi="Times New Roman"/>
                <w:b w:val="0"/>
                <w:sz w:val="22"/>
              </w:rPr>
              <w:t>ii</w:t>
            </w:r>
          </w:p>
        </w:tc>
      </w:tr>
      <w:tr>
        <w:tc>
          <w:tcPr>
            <w:tcW w:type="dxa" w:w="4153"/>
            <w:vAlign w:val="center"/>
          </w:tcPr>
          <w:p>
            <w:r/>
            <w:r>
              <w:rPr>
                <w:rFonts w:ascii="Times New Roman" w:hAnsi="Times New Roman"/>
                <w:b w:val="0"/>
                <w:sz w:val="22"/>
              </w:rPr>
              <w:t>List of Tables</w:t>
            </w:r>
          </w:p>
        </w:tc>
        <w:tc>
          <w:tcPr>
            <w:tcW w:type="dxa" w:w="4153"/>
            <w:vAlign w:val="center"/>
          </w:tcPr>
          <w:p>
            <w:r/>
            <w:r>
              <w:rPr>
                <w:rFonts w:ascii="Times New Roman" w:hAnsi="Times New Roman"/>
                <w:b w:val="0"/>
                <w:sz w:val="22"/>
              </w:rPr>
              <w:t>iii</w:t>
            </w:r>
          </w:p>
        </w:tc>
      </w:tr>
      <w:tr>
        <w:tc>
          <w:tcPr>
            <w:tcW w:type="dxa" w:w="4153"/>
            <w:vAlign w:val="center"/>
          </w:tcPr>
          <w:p>
            <w:r/>
            <w:r>
              <w:rPr>
                <w:rFonts w:ascii="Times New Roman" w:hAnsi="Times New Roman"/>
                <w:b w:val="0"/>
                <w:sz w:val="22"/>
              </w:rPr>
              <w:t>List of Figures</w:t>
            </w:r>
          </w:p>
        </w:tc>
        <w:tc>
          <w:tcPr>
            <w:tcW w:type="dxa" w:w="4153"/>
            <w:vAlign w:val="center"/>
          </w:tcPr>
          <w:p>
            <w:r/>
            <w:r>
              <w:rPr>
                <w:rFonts w:ascii="Times New Roman" w:hAnsi="Times New Roman"/>
                <w:b w:val="0"/>
                <w:sz w:val="22"/>
              </w:rPr>
              <w:t>iv</w:t>
            </w:r>
          </w:p>
        </w:tc>
      </w:tr>
      <w:tr>
        <w:tc>
          <w:tcPr>
            <w:tcW w:type="dxa" w:w="4153"/>
            <w:vAlign w:val="center"/>
          </w:tcPr>
          <w:p>
            <w:r/>
            <w:r>
              <w:rPr>
                <w:rFonts w:ascii="Times New Roman" w:hAnsi="Times New Roman"/>
                <w:b w:val="0"/>
                <w:sz w:val="22"/>
              </w:rPr>
              <w:t>List of Acronyms</w:t>
            </w:r>
          </w:p>
        </w:tc>
        <w:tc>
          <w:tcPr>
            <w:tcW w:type="dxa" w:w="4153"/>
            <w:vAlign w:val="center"/>
          </w:tcPr>
          <w:p>
            <w:r/>
            <w:r>
              <w:rPr>
                <w:rFonts w:ascii="Times New Roman" w:hAnsi="Times New Roman"/>
                <w:b w:val="0"/>
                <w:sz w:val="22"/>
              </w:rPr>
              <w:t>v</w:t>
            </w:r>
          </w:p>
        </w:tc>
      </w:tr>
      <w:tr>
        <w:tc>
          <w:tcPr>
            <w:tcW w:type="dxa" w:w="4153"/>
            <w:vAlign w:val="center"/>
          </w:tcPr>
          <w:p>
            <w:r/>
            <w:r>
              <w:rPr>
                <w:rFonts w:ascii="Times New Roman" w:hAnsi="Times New Roman"/>
                <w:b w:val="0"/>
                <w:sz w:val="22"/>
              </w:rPr>
              <w:t>Chapter 1 Introduction</w:t>
            </w:r>
          </w:p>
        </w:tc>
        <w:tc>
          <w:tcPr>
            <w:tcW w:type="dxa" w:w="4153"/>
            <w:vAlign w:val="center"/>
          </w:tcPr>
          <w:p>
            <w:r/>
            <w:r>
              <w:rPr>
                <w:rFonts w:ascii="Times New Roman" w:hAnsi="Times New Roman"/>
                <w:b w:val="0"/>
                <w:sz w:val="22"/>
              </w:rPr>
              <w:t>1</w:t>
            </w:r>
          </w:p>
        </w:tc>
      </w:tr>
      <w:tr>
        <w:tc>
          <w:tcPr>
            <w:tcW w:type="dxa" w:w="4153"/>
            <w:vAlign w:val="center"/>
          </w:tcPr>
          <w:p>
            <w:r/>
            <w:r>
              <w:rPr>
                <w:rFonts w:ascii="Times New Roman" w:hAnsi="Times New Roman"/>
                <w:b w:val="0"/>
                <w:sz w:val="22"/>
              </w:rPr>
              <w:t>Chapter 2 Literature and Technology Review</w:t>
            </w:r>
          </w:p>
        </w:tc>
        <w:tc>
          <w:tcPr>
            <w:tcW w:type="dxa" w:w="4153"/>
            <w:vAlign w:val="center"/>
          </w:tcPr>
          <w:p>
            <w:r/>
            <w:r>
              <w:rPr>
                <w:rFonts w:ascii="Times New Roman" w:hAnsi="Times New Roman"/>
                <w:b w:val="0"/>
                <w:sz w:val="22"/>
              </w:rPr>
              <w:t>4</w:t>
            </w:r>
          </w:p>
        </w:tc>
      </w:tr>
      <w:tr>
        <w:tc>
          <w:tcPr>
            <w:tcW w:type="dxa" w:w="4153"/>
            <w:vAlign w:val="center"/>
          </w:tcPr>
          <w:p>
            <w:r/>
            <w:r>
              <w:rPr>
                <w:rFonts w:ascii="Times New Roman" w:hAnsi="Times New Roman"/>
                <w:b w:val="0"/>
                <w:sz w:val="22"/>
              </w:rPr>
              <w:t>Chapter 3 Requirements and Analysis</w:t>
            </w:r>
          </w:p>
        </w:tc>
        <w:tc>
          <w:tcPr>
            <w:tcW w:type="dxa" w:w="4153"/>
            <w:vAlign w:val="center"/>
          </w:tcPr>
          <w:p>
            <w:r/>
            <w:r>
              <w:rPr>
                <w:rFonts w:ascii="Times New Roman" w:hAnsi="Times New Roman"/>
                <w:b w:val="0"/>
                <w:sz w:val="22"/>
              </w:rPr>
              <w:t>8</w:t>
            </w:r>
          </w:p>
        </w:tc>
      </w:tr>
      <w:tr>
        <w:tc>
          <w:tcPr>
            <w:tcW w:type="dxa" w:w="4153"/>
            <w:vAlign w:val="center"/>
          </w:tcPr>
          <w:p>
            <w:r/>
            <w:r>
              <w:rPr>
                <w:rFonts w:ascii="Times New Roman" w:hAnsi="Times New Roman"/>
                <w:b w:val="0"/>
                <w:sz w:val="22"/>
              </w:rPr>
              <w:t>Chapter 4 System Design</w:t>
            </w:r>
          </w:p>
        </w:tc>
        <w:tc>
          <w:tcPr>
            <w:tcW w:type="dxa" w:w="4153"/>
            <w:vAlign w:val="center"/>
          </w:tcPr>
          <w:p>
            <w:r/>
            <w:r>
              <w:rPr>
                <w:rFonts w:ascii="Times New Roman" w:hAnsi="Times New Roman"/>
                <w:b w:val="0"/>
                <w:sz w:val="22"/>
              </w:rPr>
              <w:t>13</w:t>
            </w:r>
          </w:p>
        </w:tc>
      </w:tr>
      <w:tr>
        <w:tc>
          <w:tcPr>
            <w:tcW w:type="dxa" w:w="4153"/>
            <w:vAlign w:val="center"/>
          </w:tcPr>
          <w:p>
            <w:r/>
            <w:r>
              <w:rPr>
                <w:rFonts w:ascii="Times New Roman" w:hAnsi="Times New Roman"/>
                <w:b w:val="0"/>
                <w:sz w:val="22"/>
              </w:rPr>
              <w:t>Chapter 5 Implementation</w:t>
            </w:r>
          </w:p>
        </w:tc>
        <w:tc>
          <w:tcPr>
            <w:tcW w:type="dxa" w:w="4153"/>
            <w:vAlign w:val="center"/>
          </w:tcPr>
          <w:p>
            <w:r/>
            <w:r>
              <w:rPr>
                <w:rFonts w:ascii="Times New Roman" w:hAnsi="Times New Roman"/>
                <w:b w:val="0"/>
                <w:sz w:val="22"/>
              </w:rPr>
              <w:t>20</w:t>
            </w:r>
          </w:p>
        </w:tc>
      </w:tr>
      <w:tr>
        <w:tc>
          <w:tcPr>
            <w:tcW w:type="dxa" w:w="4153"/>
            <w:vAlign w:val="center"/>
          </w:tcPr>
          <w:p>
            <w:r/>
            <w:r>
              <w:rPr>
                <w:rFonts w:ascii="Times New Roman" w:hAnsi="Times New Roman"/>
                <w:b w:val="0"/>
                <w:sz w:val="22"/>
              </w:rPr>
              <w:t>Chapter 6 Testing and Results</w:t>
            </w:r>
          </w:p>
        </w:tc>
        <w:tc>
          <w:tcPr>
            <w:tcW w:type="dxa" w:w="4153"/>
            <w:vAlign w:val="center"/>
          </w:tcPr>
          <w:p>
            <w:r/>
            <w:r>
              <w:rPr>
                <w:rFonts w:ascii="Times New Roman" w:hAnsi="Times New Roman"/>
                <w:b w:val="0"/>
                <w:sz w:val="22"/>
              </w:rPr>
              <w:t>29</w:t>
            </w:r>
          </w:p>
        </w:tc>
      </w:tr>
      <w:tr>
        <w:tc>
          <w:tcPr>
            <w:tcW w:type="dxa" w:w="4153"/>
            <w:vAlign w:val="center"/>
          </w:tcPr>
          <w:p>
            <w:r/>
            <w:r>
              <w:rPr>
                <w:rFonts w:ascii="Times New Roman" w:hAnsi="Times New Roman"/>
                <w:b w:val="0"/>
                <w:sz w:val="22"/>
              </w:rPr>
              <w:t>Chapter 7 Conclusion and Future Work</w:t>
            </w:r>
          </w:p>
        </w:tc>
        <w:tc>
          <w:tcPr>
            <w:tcW w:type="dxa" w:w="4153"/>
            <w:vAlign w:val="center"/>
          </w:tcPr>
          <w:p>
            <w:r/>
            <w:r>
              <w:rPr>
                <w:rFonts w:ascii="Times New Roman" w:hAnsi="Times New Roman"/>
                <w:b w:val="0"/>
                <w:sz w:val="22"/>
              </w:rPr>
              <w:t>35</w:t>
            </w:r>
          </w:p>
        </w:tc>
      </w:tr>
      <w:tr>
        <w:tc>
          <w:tcPr>
            <w:tcW w:type="dxa" w:w="4153"/>
            <w:vAlign w:val="center"/>
          </w:tcPr>
          <w:p>
            <w:r/>
            <w:r>
              <w:rPr>
                <w:rFonts w:ascii="Times New Roman" w:hAnsi="Times New Roman"/>
                <w:b w:val="0"/>
                <w:sz w:val="22"/>
              </w:rPr>
              <w:t>References</w:t>
            </w:r>
          </w:p>
        </w:tc>
        <w:tc>
          <w:tcPr>
            <w:tcW w:type="dxa" w:w="4153"/>
            <w:vAlign w:val="center"/>
          </w:tcPr>
          <w:p>
            <w:r/>
            <w:r>
              <w:rPr>
                <w:rFonts w:ascii="Times New Roman" w:hAnsi="Times New Roman"/>
                <w:b w:val="0"/>
                <w:sz w:val="22"/>
              </w:rPr>
              <w:t>38</w:t>
            </w:r>
          </w:p>
        </w:tc>
      </w:tr>
      <w:tr>
        <w:tc>
          <w:tcPr>
            <w:tcW w:type="dxa" w:w="4153"/>
            <w:vAlign w:val="center"/>
          </w:tcPr>
          <w:p>
            <w:r/>
            <w:r>
              <w:rPr>
                <w:rFonts w:ascii="Times New Roman" w:hAnsi="Times New Roman"/>
                <w:b w:val="0"/>
                <w:sz w:val="22"/>
              </w:rPr>
              <w:t>Appendices</w:t>
            </w:r>
          </w:p>
        </w:tc>
        <w:tc>
          <w:tcPr>
            <w:tcW w:type="dxa" w:w="4153"/>
            <w:vAlign w:val="center"/>
          </w:tcPr>
          <w:p>
            <w:r/>
            <w:r>
              <w:rPr>
                <w:rFonts w:ascii="Times New Roman" w:hAnsi="Times New Roman"/>
                <w:b w:val="0"/>
                <w:sz w:val="22"/>
              </w:rPr>
              <w:t>40</w:t>
            </w:r>
          </w:p>
        </w:tc>
      </w:tr>
    </w:tbl>
    <w:p/>
    <w:p>
      <w:r>
        <w:br w:type="page"/>
      </w:r>
    </w:p>
    <w:p>
      <w:pPr>
        <w:pStyle w:val="Heading1"/>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4153"/>
        <w:gridCol w:w="4153"/>
      </w:tblGrid>
      <w:tr>
        <w:tc>
          <w:tcPr>
            <w:tcW w:type="dxa" w:w="4153"/>
            <w:vAlign w:val="center"/>
            <w:shd w:fill="D9EAF7"/>
          </w:tcPr>
          <w:p>
            <w:pPr>
              <w:jc w:val="center"/>
            </w:pPr>
            <w:r/>
            <w:r>
              <w:rPr>
                <w:rFonts w:ascii="Times New Roman" w:hAnsi="Times New Roman"/>
                <w:b/>
                <w:sz w:val="22"/>
              </w:rPr>
              <w:t>Table No.</w:t>
            </w:r>
          </w:p>
        </w:tc>
        <w:tc>
          <w:tcPr>
            <w:tcW w:type="dxa" w:w="4153"/>
            <w:vAlign w:val="center"/>
            <w:shd w:fill="D9EAF7"/>
          </w:tcPr>
          <w:p>
            <w:pPr>
              <w:jc w:val="center"/>
            </w:pPr>
            <w:r/>
            <w:r>
              <w:rPr>
                <w:rFonts w:ascii="Times New Roman" w:hAnsi="Times New Roman"/>
                <w:b/>
                <w:sz w:val="22"/>
              </w:rPr>
              <w:t>Title</w:t>
            </w:r>
          </w:p>
        </w:tc>
      </w:tr>
      <w:tr>
        <w:tc>
          <w:tcPr>
            <w:tcW w:type="dxa" w:w="4153"/>
            <w:vAlign w:val="center"/>
          </w:tcPr>
          <w:p>
            <w:r/>
            <w:r>
              <w:rPr>
                <w:rFonts w:ascii="Times New Roman" w:hAnsi="Times New Roman"/>
                <w:b w:val="0"/>
                <w:sz w:val="22"/>
              </w:rPr>
              <w:t>1.1</w:t>
            </w:r>
          </w:p>
        </w:tc>
        <w:tc>
          <w:tcPr>
            <w:tcW w:type="dxa" w:w="4153"/>
            <w:vAlign w:val="center"/>
          </w:tcPr>
          <w:p>
            <w:r/>
            <w:r>
              <w:rPr>
                <w:rFonts w:ascii="Times New Roman" w:hAnsi="Times New Roman"/>
                <w:b w:val="0"/>
                <w:sz w:val="22"/>
              </w:rPr>
              <w:t>Project scope summary</w:t>
            </w:r>
          </w:p>
        </w:tc>
      </w:tr>
      <w:tr>
        <w:tc>
          <w:tcPr>
            <w:tcW w:type="dxa" w:w="4153"/>
            <w:vAlign w:val="center"/>
          </w:tcPr>
          <w:p>
            <w:r/>
            <w:r>
              <w:rPr>
                <w:rFonts w:ascii="Times New Roman" w:hAnsi="Times New Roman"/>
                <w:b w:val="0"/>
                <w:sz w:val="22"/>
              </w:rPr>
              <w:t>2.1</w:t>
            </w:r>
          </w:p>
        </w:tc>
        <w:tc>
          <w:tcPr>
            <w:tcW w:type="dxa" w:w="4153"/>
            <w:vAlign w:val="center"/>
          </w:tcPr>
          <w:p>
            <w:r/>
            <w:r>
              <w:rPr>
                <w:rFonts w:ascii="Times New Roman" w:hAnsi="Times New Roman"/>
                <w:b w:val="0"/>
                <w:sz w:val="22"/>
              </w:rPr>
              <w:t>Technology stack</w:t>
            </w:r>
          </w:p>
        </w:tc>
      </w:tr>
      <w:tr>
        <w:tc>
          <w:tcPr>
            <w:tcW w:type="dxa" w:w="4153"/>
            <w:vAlign w:val="center"/>
          </w:tcPr>
          <w:p>
            <w:r/>
            <w:r>
              <w:rPr>
                <w:rFonts w:ascii="Times New Roman" w:hAnsi="Times New Roman"/>
                <w:b w:val="0"/>
                <w:sz w:val="22"/>
              </w:rPr>
              <w:t>3.1</w:t>
            </w:r>
          </w:p>
        </w:tc>
        <w:tc>
          <w:tcPr>
            <w:tcW w:type="dxa" w:w="4153"/>
            <w:vAlign w:val="center"/>
          </w:tcPr>
          <w:p>
            <w:r/>
            <w:r>
              <w:rPr>
                <w:rFonts w:ascii="Times New Roman" w:hAnsi="Times New Roman"/>
                <w:b w:val="0"/>
                <w:sz w:val="22"/>
              </w:rPr>
              <w:t>Functional requirements</w:t>
            </w:r>
          </w:p>
        </w:tc>
      </w:tr>
      <w:tr>
        <w:tc>
          <w:tcPr>
            <w:tcW w:type="dxa" w:w="4153"/>
            <w:vAlign w:val="center"/>
          </w:tcPr>
          <w:p>
            <w:r/>
            <w:r>
              <w:rPr>
                <w:rFonts w:ascii="Times New Roman" w:hAnsi="Times New Roman"/>
                <w:b w:val="0"/>
                <w:sz w:val="22"/>
              </w:rPr>
              <w:t>3.2</w:t>
            </w:r>
          </w:p>
        </w:tc>
        <w:tc>
          <w:tcPr>
            <w:tcW w:type="dxa" w:w="4153"/>
            <w:vAlign w:val="center"/>
          </w:tcPr>
          <w:p>
            <w:r/>
            <w:r>
              <w:rPr>
                <w:rFonts w:ascii="Times New Roman" w:hAnsi="Times New Roman"/>
                <w:b w:val="0"/>
                <w:sz w:val="22"/>
              </w:rPr>
              <w:t>Non-functional requirements</w:t>
            </w:r>
          </w:p>
        </w:tc>
      </w:tr>
      <w:tr>
        <w:tc>
          <w:tcPr>
            <w:tcW w:type="dxa" w:w="4153"/>
            <w:vAlign w:val="center"/>
          </w:tcPr>
          <w:p>
            <w:r/>
            <w:r>
              <w:rPr>
                <w:rFonts w:ascii="Times New Roman" w:hAnsi="Times New Roman"/>
                <w:b w:val="0"/>
                <w:sz w:val="22"/>
              </w:rPr>
              <w:t>4.1</w:t>
            </w:r>
          </w:p>
        </w:tc>
        <w:tc>
          <w:tcPr>
            <w:tcW w:type="dxa" w:w="4153"/>
            <w:vAlign w:val="center"/>
          </w:tcPr>
          <w:p>
            <w:r/>
            <w:r>
              <w:rPr>
                <w:rFonts w:ascii="Times New Roman" w:hAnsi="Times New Roman"/>
                <w:b w:val="0"/>
                <w:sz w:val="22"/>
              </w:rPr>
              <w:t>Database entities</w:t>
            </w:r>
          </w:p>
        </w:tc>
      </w:tr>
      <w:tr>
        <w:tc>
          <w:tcPr>
            <w:tcW w:type="dxa" w:w="4153"/>
            <w:vAlign w:val="center"/>
          </w:tcPr>
          <w:p>
            <w:r/>
            <w:r>
              <w:rPr>
                <w:rFonts w:ascii="Times New Roman" w:hAnsi="Times New Roman"/>
                <w:b w:val="0"/>
                <w:sz w:val="22"/>
              </w:rPr>
              <w:t>5.1</w:t>
            </w:r>
          </w:p>
        </w:tc>
        <w:tc>
          <w:tcPr>
            <w:tcW w:type="dxa" w:w="4153"/>
            <w:vAlign w:val="center"/>
          </w:tcPr>
          <w:p>
            <w:r/>
            <w:r>
              <w:rPr>
                <w:rFonts w:ascii="Times New Roman" w:hAnsi="Times New Roman"/>
                <w:b w:val="0"/>
                <w:sz w:val="22"/>
              </w:rPr>
              <w:t>API endpoint summary</w:t>
            </w:r>
          </w:p>
        </w:tc>
      </w:tr>
      <w:tr>
        <w:tc>
          <w:tcPr>
            <w:tcW w:type="dxa" w:w="4153"/>
            <w:vAlign w:val="center"/>
          </w:tcPr>
          <w:p>
            <w:r/>
            <w:r>
              <w:rPr>
                <w:rFonts w:ascii="Times New Roman" w:hAnsi="Times New Roman"/>
                <w:b w:val="0"/>
                <w:sz w:val="22"/>
              </w:rPr>
              <w:t>6.1</w:t>
            </w:r>
          </w:p>
        </w:tc>
        <w:tc>
          <w:tcPr>
            <w:tcW w:type="dxa" w:w="4153"/>
            <w:vAlign w:val="center"/>
          </w:tcPr>
          <w:p>
            <w:r/>
            <w:r>
              <w:rPr>
                <w:rFonts w:ascii="Times New Roman" w:hAnsi="Times New Roman"/>
                <w:b w:val="0"/>
                <w:sz w:val="22"/>
              </w:rPr>
              <w:t>Quality gates</w:t>
            </w:r>
          </w:p>
        </w:tc>
      </w:tr>
    </w:tbl>
    <w:p/>
    <w:p>
      <w:r>
        <w:br w:type="page"/>
      </w:r>
    </w:p>
    <w:p>
      <w:pPr>
        <w:pStyle w:val="Heading1"/>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4153"/>
        <w:gridCol w:w="4153"/>
      </w:tblGrid>
      <w:tr>
        <w:tc>
          <w:tcPr>
            <w:tcW w:type="dxa" w:w="4153"/>
            <w:vAlign w:val="center"/>
            <w:shd w:fill="D9EAF7"/>
          </w:tcPr>
          <w:p>
            <w:pPr>
              <w:jc w:val="center"/>
            </w:pPr>
            <w:r/>
            <w:r>
              <w:rPr>
                <w:rFonts w:ascii="Times New Roman" w:hAnsi="Times New Roman"/>
                <w:b/>
                <w:sz w:val="22"/>
              </w:rPr>
              <w:t>Figure No.</w:t>
            </w:r>
          </w:p>
        </w:tc>
        <w:tc>
          <w:tcPr>
            <w:tcW w:type="dxa" w:w="4153"/>
            <w:vAlign w:val="center"/>
            <w:shd w:fill="D9EAF7"/>
          </w:tcPr>
          <w:p>
            <w:pPr>
              <w:jc w:val="center"/>
            </w:pPr>
            <w:r/>
            <w:r>
              <w:rPr>
                <w:rFonts w:ascii="Times New Roman" w:hAnsi="Times New Roman"/>
                <w:b/>
                <w:sz w:val="22"/>
              </w:rPr>
              <w:t>Title</w:t>
            </w:r>
          </w:p>
        </w:tc>
      </w:tr>
      <w:tr>
        <w:tc>
          <w:tcPr>
            <w:tcW w:type="dxa" w:w="4153"/>
            <w:vAlign w:val="center"/>
          </w:tcPr>
          <w:p>
            <w:r/>
            <w:r>
              <w:rPr>
                <w:rFonts w:ascii="Times New Roman" w:hAnsi="Times New Roman"/>
                <w:b w:val="0"/>
                <w:sz w:val="22"/>
              </w:rPr>
              <w:t>1.1</w:t>
            </w:r>
          </w:p>
        </w:tc>
        <w:tc>
          <w:tcPr>
            <w:tcW w:type="dxa" w:w="4153"/>
            <w:vAlign w:val="center"/>
          </w:tcPr>
          <w:p>
            <w:r/>
            <w:r>
              <w:rPr>
                <w:rFonts w:ascii="Times New Roman" w:hAnsi="Times New Roman"/>
                <w:b w:val="0"/>
                <w:sz w:val="22"/>
              </w:rPr>
              <w:t>Bantr end-to-end workflow</w:t>
            </w:r>
          </w:p>
        </w:tc>
      </w:tr>
      <w:tr>
        <w:tc>
          <w:tcPr>
            <w:tcW w:type="dxa" w:w="4153"/>
            <w:vAlign w:val="center"/>
          </w:tcPr>
          <w:p>
            <w:r/>
            <w:r>
              <w:rPr>
                <w:rFonts w:ascii="Times New Roman" w:hAnsi="Times New Roman"/>
                <w:b w:val="0"/>
                <w:sz w:val="22"/>
              </w:rPr>
              <w:t>4.1</w:t>
            </w:r>
          </w:p>
        </w:tc>
        <w:tc>
          <w:tcPr>
            <w:tcW w:type="dxa" w:w="4153"/>
            <w:vAlign w:val="center"/>
          </w:tcPr>
          <w:p>
            <w:r/>
            <w:r>
              <w:rPr>
                <w:rFonts w:ascii="Times New Roman" w:hAnsi="Times New Roman"/>
                <w:b w:val="0"/>
                <w:sz w:val="22"/>
              </w:rPr>
              <w:t>System architecture</w:t>
            </w:r>
          </w:p>
        </w:tc>
      </w:tr>
      <w:tr>
        <w:tc>
          <w:tcPr>
            <w:tcW w:type="dxa" w:w="4153"/>
            <w:vAlign w:val="center"/>
          </w:tcPr>
          <w:p>
            <w:r/>
            <w:r>
              <w:rPr>
                <w:rFonts w:ascii="Times New Roman" w:hAnsi="Times New Roman"/>
                <w:b w:val="0"/>
                <w:sz w:val="22"/>
              </w:rPr>
              <w:t>4.2</w:t>
            </w:r>
          </w:p>
        </w:tc>
        <w:tc>
          <w:tcPr>
            <w:tcW w:type="dxa" w:w="4153"/>
            <w:vAlign w:val="center"/>
          </w:tcPr>
          <w:p>
            <w:r/>
            <w:r>
              <w:rPr>
                <w:rFonts w:ascii="Times New Roman" w:hAnsi="Times New Roman"/>
                <w:b w:val="0"/>
                <w:sz w:val="22"/>
              </w:rPr>
              <w:t>Debate lifecycle state flow</w:t>
            </w:r>
          </w:p>
        </w:tc>
      </w:tr>
      <w:tr>
        <w:tc>
          <w:tcPr>
            <w:tcW w:type="dxa" w:w="4153"/>
            <w:vAlign w:val="center"/>
          </w:tcPr>
          <w:p>
            <w:r/>
            <w:r>
              <w:rPr>
                <w:rFonts w:ascii="Times New Roman" w:hAnsi="Times New Roman"/>
                <w:b w:val="0"/>
                <w:sz w:val="22"/>
              </w:rPr>
              <w:t>5.1</w:t>
            </w:r>
          </w:p>
        </w:tc>
        <w:tc>
          <w:tcPr>
            <w:tcW w:type="dxa" w:w="4153"/>
            <w:vAlign w:val="center"/>
          </w:tcPr>
          <w:p>
            <w:r/>
            <w:r>
              <w:rPr>
                <w:rFonts w:ascii="Times New Roman" w:hAnsi="Times New Roman"/>
                <w:b w:val="0"/>
                <w:sz w:val="22"/>
              </w:rPr>
              <w:t>Frontend route map</w:t>
            </w:r>
          </w:p>
        </w:tc>
      </w:tr>
    </w:tbl>
    <w:p/>
    <w:p>
      <w:r>
        <w:br w:type="page"/>
      </w:r>
    </w:p>
    <w:p>
      <w:pPr>
        <w:pStyle w:val="Heading1"/>
        <w:jc w:val="center"/>
      </w:pPr>
      <w:r>
        <w:rPr>
          <w:rFonts w:ascii="Times New Roman" w:hAnsi="Times New Roman"/>
          <w:b/>
          <w:sz w:val="32"/>
        </w:rPr>
        <w:t>LIST OF ACRONYMS</w:t>
      </w:r>
    </w:p>
    <w:tbl>
      <w:tblPr>
        <w:tblStyle w:val="TableGrid"/>
        <w:tblW w:type="auto" w:w="0"/>
        <w:jc w:val="center"/>
        <w:tblLook w:firstColumn="1" w:firstRow="1" w:lastColumn="0" w:lastRow="0" w:noHBand="0" w:noVBand="1" w:val="04A0"/>
      </w:tblPr>
      <w:tblGrid>
        <w:gridCol w:w="4153"/>
        <w:gridCol w:w="4153"/>
      </w:tblGrid>
      <w:tr>
        <w:tc>
          <w:tcPr>
            <w:tcW w:type="dxa" w:w="4153"/>
            <w:vAlign w:val="center"/>
            <w:shd w:fill="D9EAF7"/>
          </w:tcPr>
          <w:p>
            <w:pPr>
              <w:jc w:val="center"/>
            </w:pPr>
            <w:r/>
            <w:r>
              <w:rPr>
                <w:rFonts w:ascii="Times New Roman" w:hAnsi="Times New Roman"/>
                <w:b/>
                <w:sz w:val="22"/>
              </w:rPr>
              <w:t>Acronym</w:t>
            </w:r>
          </w:p>
        </w:tc>
        <w:tc>
          <w:tcPr>
            <w:tcW w:type="dxa" w:w="4153"/>
            <w:vAlign w:val="center"/>
            <w:shd w:fill="D9EAF7"/>
          </w:tcPr>
          <w:p>
            <w:pPr>
              <w:jc w:val="center"/>
            </w:pPr>
            <w:r/>
            <w:r>
              <w:rPr>
                <w:rFonts w:ascii="Times New Roman" w:hAnsi="Times New Roman"/>
                <w:b/>
                <w:sz w:val="22"/>
              </w:rPr>
              <w:t>Expansion</w:t>
            </w:r>
          </w:p>
        </w:tc>
      </w:tr>
      <w:tr>
        <w:tc>
          <w:tcPr>
            <w:tcW w:type="dxa" w:w="4153"/>
            <w:vAlign w:val="center"/>
          </w:tcPr>
          <w:p>
            <w:r/>
            <w:r>
              <w:rPr>
                <w:rFonts w:ascii="Times New Roman" w:hAnsi="Times New Roman"/>
                <w:b w:val="0"/>
                <w:sz w:val="22"/>
              </w:rPr>
              <w:t>AI</w:t>
            </w:r>
          </w:p>
        </w:tc>
        <w:tc>
          <w:tcPr>
            <w:tcW w:type="dxa" w:w="4153"/>
            <w:vAlign w:val="center"/>
          </w:tcPr>
          <w:p>
            <w:r/>
            <w:r>
              <w:rPr>
                <w:rFonts w:ascii="Times New Roman" w:hAnsi="Times New Roman"/>
                <w:b w:val="0"/>
                <w:sz w:val="22"/>
              </w:rPr>
              <w:t>Artificial Intelligence</w:t>
            </w:r>
          </w:p>
        </w:tc>
      </w:tr>
      <w:tr>
        <w:tc>
          <w:tcPr>
            <w:tcW w:type="dxa" w:w="4153"/>
            <w:vAlign w:val="center"/>
          </w:tcPr>
          <w:p>
            <w:r/>
            <w:r>
              <w:rPr>
                <w:rFonts w:ascii="Times New Roman" w:hAnsi="Times New Roman"/>
                <w:b w:val="0"/>
                <w:sz w:val="22"/>
              </w:rPr>
              <w:t>API</w:t>
            </w:r>
          </w:p>
        </w:tc>
        <w:tc>
          <w:tcPr>
            <w:tcW w:type="dxa" w:w="4153"/>
            <w:vAlign w:val="center"/>
          </w:tcPr>
          <w:p>
            <w:r/>
            <w:r>
              <w:rPr>
                <w:rFonts w:ascii="Times New Roman" w:hAnsi="Times New Roman"/>
                <w:b w:val="0"/>
                <w:sz w:val="22"/>
              </w:rPr>
              <w:t>Application Programming Interface</w:t>
            </w:r>
          </w:p>
        </w:tc>
      </w:tr>
      <w:tr>
        <w:tc>
          <w:tcPr>
            <w:tcW w:type="dxa" w:w="4153"/>
            <w:vAlign w:val="center"/>
          </w:tcPr>
          <w:p>
            <w:r/>
            <w:r>
              <w:rPr>
                <w:rFonts w:ascii="Times New Roman" w:hAnsi="Times New Roman"/>
                <w:b w:val="0"/>
                <w:sz w:val="22"/>
              </w:rPr>
              <w:t>CSRF</w:t>
            </w:r>
          </w:p>
        </w:tc>
        <w:tc>
          <w:tcPr>
            <w:tcW w:type="dxa" w:w="4153"/>
            <w:vAlign w:val="center"/>
          </w:tcPr>
          <w:p>
            <w:r/>
            <w:r>
              <w:rPr>
                <w:rFonts w:ascii="Times New Roman" w:hAnsi="Times New Roman"/>
                <w:b w:val="0"/>
                <w:sz w:val="22"/>
              </w:rPr>
              <w:t>Cross-Site Request Forgery</w:t>
            </w:r>
          </w:p>
        </w:tc>
      </w:tr>
      <w:tr>
        <w:tc>
          <w:tcPr>
            <w:tcW w:type="dxa" w:w="4153"/>
            <w:vAlign w:val="center"/>
          </w:tcPr>
          <w:p>
            <w:r/>
            <w:r>
              <w:rPr>
                <w:rFonts w:ascii="Times New Roman" w:hAnsi="Times New Roman"/>
                <w:b w:val="0"/>
                <w:sz w:val="22"/>
              </w:rPr>
              <w:t>CRUD</w:t>
            </w:r>
          </w:p>
        </w:tc>
        <w:tc>
          <w:tcPr>
            <w:tcW w:type="dxa" w:w="4153"/>
            <w:vAlign w:val="center"/>
          </w:tcPr>
          <w:p>
            <w:r/>
            <w:r>
              <w:rPr>
                <w:rFonts w:ascii="Times New Roman" w:hAnsi="Times New Roman"/>
                <w:b w:val="0"/>
                <w:sz w:val="22"/>
              </w:rPr>
              <w:t>Create, Read, Update, Delete</w:t>
            </w:r>
          </w:p>
        </w:tc>
      </w:tr>
      <w:tr>
        <w:tc>
          <w:tcPr>
            <w:tcW w:type="dxa" w:w="4153"/>
            <w:vAlign w:val="center"/>
          </w:tcPr>
          <w:p>
            <w:r/>
            <w:r>
              <w:rPr>
                <w:rFonts w:ascii="Times New Roman" w:hAnsi="Times New Roman"/>
                <w:b w:val="0"/>
                <w:sz w:val="22"/>
              </w:rPr>
              <w:t>JWT</w:t>
            </w:r>
          </w:p>
        </w:tc>
        <w:tc>
          <w:tcPr>
            <w:tcW w:type="dxa" w:w="4153"/>
            <w:vAlign w:val="center"/>
          </w:tcPr>
          <w:p>
            <w:r/>
            <w:r>
              <w:rPr>
                <w:rFonts w:ascii="Times New Roman" w:hAnsi="Times New Roman"/>
                <w:b w:val="0"/>
                <w:sz w:val="22"/>
              </w:rPr>
              <w:t>JSON Web Token</w:t>
            </w:r>
          </w:p>
        </w:tc>
      </w:tr>
      <w:tr>
        <w:tc>
          <w:tcPr>
            <w:tcW w:type="dxa" w:w="4153"/>
            <w:vAlign w:val="center"/>
          </w:tcPr>
          <w:p>
            <w:r/>
            <w:r>
              <w:rPr>
                <w:rFonts w:ascii="Times New Roman" w:hAnsi="Times New Roman"/>
                <w:b w:val="0"/>
                <w:sz w:val="22"/>
              </w:rPr>
              <w:t>LLM</w:t>
            </w:r>
          </w:p>
        </w:tc>
        <w:tc>
          <w:tcPr>
            <w:tcW w:type="dxa" w:w="4153"/>
            <w:vAlign w:val="center"/>
          </w:tcPr>
          <w:p>
            <w:r/>
            <w:r>
              <w:rPr>
                <w:rFonts w:ascii="Times New Roman" w:hAnsi="Times New Roman"/>
                <w:b w:val="0"/>
                <w:sz w:val="22"/>
              </w:rPr>
              <w:t>Large Language Model</w:t>
            </w:r>
          </w:p>
        </w:tc>
      </w:tr>
      <w:tr>
        <w:tc>
          <w:tcPr>
            <w:tcW w:type="dxa" w:w="4153"/>
            <w:vAlign w:val="center"/>
          </w:tcPr>
          <w:p>
            <w:r/>
            <w:r>
              <w:rPr>
                <w:rFonts w:ascii="Times New Roman" w:hAnsi="Times New Roman"/>
                <w:b w:val="0"/>
                <w:sz w:val="22"/>
              </w:rPr>
              <w:t>PoC</w:t>
            </w:r>
          </w:p>
        </w:tc>
        <w:tc>
          <w:tcPr>
            <w:tcW w:type="dxa" w:w="4153"/>
            <w:vAlign w:val="center"/>
          </w:tcPr>
          <w:p>
            <w:r/>
            <w:r>
              <w:rPr>
                <w:rFonts w:ascii="Times New Roman" w:hAnsi="Times New Roman"/>
                <w:b w:val="0"/>
                <w:sz w:val="22"/>
              </w:rPr>
              <w:t>Proof of Concept</w:t>
            </w:r>
          </w:p>
        </w:tc>
      </w:tr>
      <w:tr>
        <w:tc>
          <w:tcPr>
            <w:tcW w:type="dxa" w:w="4153"/>
            <w:vAlign w:val="center"/>
          </w:tcPr>
          <w:p>
            <w:r/>
            <w:r>
              <w:rPr>
                <w:rFonts w:ascii="Times New Roman" w:hAnsi="Times New Roman"/>
                <w:b w:val="0"/>
                <w:sz w:val="22"/>
              </w:rPr>
              <w:t>RAG</w:t>
            </w:r>
          </w:p>
        </w:tc>
        <w:tc>
          <w:tcPr>
            <w:tcW w:type="dxa" w:w="4153"/>
            <w:vAlign w:val="center"/>
          </w:tcPr>
          <w:p>
            <w:r/>
            <w:r>
              <w:rPr>
                <w:rFonts w:ascii="Times New Roman" w:hAnsi="Times New Roman"/>
                <w:b w:val="0"/>
                <w:sz w:val="22"/>
              </w:rPr>
              <w:t>Retrieval-Augmented Generation</w:t>
            </w:r>
          </w:p>
        </w:tc>
      </w:tr>
      <w:tr>
        <w:tc>
          <w:tcPr>
            <w:tcW w:type="dxa" w:w="4153"/>
            <w:vAlign w:val="center"/>
          </w:tcPr>
          <w:p>
            <w:r/>
            <w:r>
              <w:rPr>
                <w:rFonts w:ascii="Times New Roman" w:hAnsi="Times New Roman"/>
                <w:b w:val="0"/>
                <w:sz w:val="22"/>
              </w:rPr>
              <w:t>STT</w:t>
            </w:r>
          </w:p>
        </w:tc>
        <w:tc>
          <w:tcPr>
            <w:tcW w:type="dxa" w:w="4153"/>
            <w:vAlign w:val="center"/>
          </w:tcPr>
          <w:p>
            <w:r/>
            <w:r>
              <w:rPr>
                <w:rFonts w:ascii="Times New Roman" w:hAnsi="Times New Roman"/>
                <w:b w:val="0"/>
                <w:sz w:val="22"/>
              </w:rPr>
              <w:t>Speech to Text</w:t>
            </w:r>
          </w:p>
        </w:tc>
      </w:tr>
      <w:tr>
        <w:tc>
          <w:tcPr>
            <w:tcW w:type="dxa" w:w="4153"/>
            <w:vAlign w:val="center"/>
          </w:tcPr>
          <w:p>
            <w:r/>
            <w:r>
              <w:rPr>
                <w:rFonts w:ascii="Times New Roman" w:hAnsi="Times New Roman"/>
                <w:b w:val="0"/>
                <w:sz w:val="22"/>
              </w:rPr>
              <w:t>TTS</w:t>
            </w:r>
          </w:p>
        </w:tc>
        <w:tc>
          <w:tcPr>
            <w:tcW w:type="dxa" w:w="4153"/>
            <w:vAlign w:val="center"/>
          </w:tcPr>
          <w:p>
            <w:r/>
            <w:r>
              <w:rPr>
                <w:rFonts w:ascii="Times New Roman" w:hAnsi="Times New Roman"/>
                <w:b w:val="0"/>
                <w:sz w:val="22"/>
              </w:rPr>
              <w:t>Text to Speech</w:t>
            </w:r>
          </w:p>
        </w:tc>
      </w:tr>
      <w:tr>
        <w:tc>
          <w:tcPr>
            <w:tcW w:type="dxa" w:w="4153"/>
            <w:vAlign w:val="center"/>
          </w:tcPr>
          <w:p>
            <w:r/>
            <w:r>
              <w:rPr>
                <w:rFonts w:ascii="Times New Roman" w:hAnsi="Times New Roman"/>
                <w:b w:val="0"/>
                <w:sz w:val="22"/>
              </w:rPr>
              <w:t>VAD</w:t>
            </w:r>
          </w:p>
        </w:tc>
        <w:tc>
          <w:tcPr>
            <w:tcW w:type="dxa" w:w="4153"/>
            <w:vAlign w:val="center"/>
          </w:tcPr>
          <w:p>
            <w:r/>
            <w:r>
              <w:rPr>
                <w:rFonts w:ascii="Times New Roman" w:hAnsi="Times New Roman"/>
                <w:b w:val="0"/>
                <w:sz w:val="22"/>
              </w:rPr>
              <w:t>Voice Activity Detection</w:t>
            </w:r>
          </w:p>
        </w:tc>
      </w:tr>
      <w:tr>
        <w:tc>
          <w:tcPr>
            <w:tcW w:type="dxa" w:w="4153"/>
            <w:vAlign w:val="center"/>
          </w:tcPr>
          <w:p>
            <w:r/>
            <w:r>
              <w:rPr>
                <w:rFonts w:ascii="Times New Roman" w:hAnsi="Times New Roman"/>
                <w:b w:val="0"/>
                <w:sz w:val="22"/>
              </w:rPr>
              <w:t>WebRTC</w:t>
            </w:r>
          </w:p>
        </w:tc>
        <w:tc>
          <w:tcPr>
            <w:tcW w:type="dxa" w:w="4153"/>
            <w:vAlign w:val="center"/>
          </w:tcPr>
          <w:p>
            <w:r/>
            <w:r>
              <w:rPr>
                <w:rFonts w:ascii="Times New Roman" w:hAnsi="Times New Roman"/>
                <w:b w:val="0"/>
                <w:sz w:val="22"/>
              </w:rPr>
              <w:t>Web Real-Time Communication</w:t>
            </w:r>
          </w:p>
        </w:tc>
      </w:tr>
    </w:tbl>
    <w:p/>
    <w:p>
      <w:r>
        <w:br w:type="page"/>
      </w:r>
    </w:p>
    <w:p>
      <w:pPr>
        <w:pStyle w:val="Heading1"/>
      </w:pPr>
      <w:r>
        <w:rPr>
          <w:rFonts w:ascii="Times New Roman" w:hAnsi="Times New Roman"/>
          <w:b/>
          <w:sz w:val="32"/>
        </w:rPr>
        <w:t>CHAPTER 1 INTRODUCTION</w:t>
      </w:r>
    </w:p>
    <w:p>
      <w:pPr>
        <w:pStyle w:val="Heading2"/>
      </w:pPr>
      <w:r>
        <w:rPr>
          <w:rFonts w:ascii="Times New Roman" w:hAnsi="Times New Roman"/>
          <w:b/>
          <w:sz w:val="28"/>
        </w:rPr>
        <w:t>1.1 Project Overview</w:t>
      </w:r>
    </w:p>
    <w:p>
      <w:pPr>
        <w:spacing w:line="360" w:lineRule="auto" w:after="120"/>
      </w:pPr>
      <w:r>
        <w:rPr>
          <w:rFonts w:ascii="Times New Roman" w:hAnsi="Times New Roman"/>
          <w:b w:val="0"/>
          <w:sz w:val="24"/>
        </w:rPr>
        <w:t>Bantr is a learning-focused debate application that lets a user debate a configurable AI opponent in a live voice room. The product combines real-time conversation with post-session learning artifacts: transcript, structured analysis, vector memory, and a coaching chatbot.</w:t>
      </w:r>
    </w:p>
    <w:p>
      <w:pPr>
        <w:pStyle w:val="Heading2"/>
      </w:pPr>
      <w:r>
        <w:rPr>
          <w:rFonts w:ascii="Times New Roman" w:hAnsi="Times New Roman"/>
          <w:b/>
          <w:sz w:val="28"/>
        </w:rPr>
        <w:t>1.2 Problem Statement</w:t>
      </w:r>
    </w:p>
    <w:p>
      <w:pPr>
        <w:spacing w:line="360" w:lineRule="auto" w:after="120"/>
      </w:pPr>
      <w:r>
        <w:rPr>
          <w:rFonts w:ascii="Times New Roman" w:hAnsi="Times New Roman"/>
          <w:b w:val="0"/>
          <w:sz w:val="24"/>
        </w:rPr>
        <w:t>Most debate practice tools either provide static prompts or text-only feedback. They do not reproduce the pressure of speaking in real time, and they rarely preserve previous debates as searchable learning context. Bantr addresses this gap by combining real-time voice interaction with persistent analysis and memory-backed coaching.</w:t>
      </w:r>
    </w:p>
    <w:p>
      <w:pPr>
        <w:pStyle w:val="Heading2"/>
      </w:pPr>
      <w:r>
        <w:rPr>
          <w:rFonts w:ascii="Times New Roman" w:hAnsi="Times New Roman"/>
          <w:b/>
          <w:sz w:val="28"/>
        </w:rPr>
        <w:t>1.3 Objectives</w:t>
      </w:r>
    </w:p>
    <w:p>
      <w:pPr>
        <w:pStyle w:val="ListBullet"/>
        <w:spacing w:line="312" w:lineRule="auto" w:after="60"/>
      </w:pPr>
      <w:r>
        <w:rPr>
          <w:rFonts w:ascii="Times New Roman" w:hAnsi="Times New Roman"/>
          <w:sz w:val="24"/>
        </w:rPr>
        <w:t>Provide secure user authentication and user-owned debate data.</w:t>
      </w:r>
    </w:p>
    <w:p>
      <w:pPr>
        <w:pStyle w:val="ListBullet"/>
        <w:spacing w:line="312" w:lineRule="auto" w:after="60"/>
      </w:pPr>
      <w:r>
        <w:rPr>
          <w:rFonts w:ascii="Times New Roman" w:hAnsi="Times New Roman"/>
          <w:sz w:val="24"/>
        </w:rPr>
        <w:t>Allow users to create debate topics and configure an AI opponent with a prompt and voice.</w:t>
      </w:r>
    </w:p>
    <w:p>
      <w:pPr>
        <w:pStyle w:val="ListBullet"/>
        <w:spacing w:line="312" w:lineRule="auto" w:after="60"/>
      </w:pPr>
      <w:r>
        <w:rPr>
          <w:rFonts w:ascii="Times New Roman" w:hAnsi="Times New Roman"/>
          <w:sz w:val="24"/>
        </w:rPr>
        <w:t>Run a real-time voice debate using LiveKit WebRTC rooms and an AI agent worker.</w:t>
      </w:r>
    </w:p>
    <w:p>
      <w:pPr>
        <w:pStyle w:val="ListBullet"/>
        <w:spacing w:line="312" w:lineRule="auto" w:after="60"/>
      </w:pPr>
      <w:r>
        <w:rPr>
          <w:rFonts w:ascii="Times New Roman" w:hAnsi="Times New Roman"/>
          <w:sz w:val="24"/>
        </w:rPr>
        <w:t>Persist debate transcripts and analyze them with structured scoring and feedback.</w:t>
      </w:r>
    </w:p>
    <w:p>
      <w:pPr>
        <w:pStyle w:val="ListBullet"/>
        <w:spacing w:line="312" w:lineRule="auto" w:after="60"/>
      </w:pPr>
      <w:r>
        <w:rPr>
          <w:rFonts w:ascii="Times New Roman" w:hAnsi="Times New Roman"/>
          <w:sz w:val="24"/>
        </w:rPr>
        <w:t>Store transcript embeddings in pgvector so a chatbot can answer questions using past debate context.</w:t>
      </w:r>
    </w:p>
    <w:p>
      <w:pPr>
        <w:pStyle w:val="ListBullet"/>
        <w:spacing w:line="312" w:lineRule="auto" w:after="60"/>
      </w:pPr>
      <w:r>
        <w:rPr>
          <w:rFonts w:ascii="Times New Roman" w:hAnsi="Times New Roman"/>
          <w:sz w:val="24"/>
        </w:rPr>
        <w:t>Deliver a usable React frontend and documented backend workflow for local demo validation.</w:t>
      </w:r>
    </w:p>
    <w:p>
      <w:pPr>
        <w:pStyle w:val="Heading2"/>
      </w:pPr>
      <w:r>
        <w:rPr>
          <w:rFonts w:ascii="Times New Roman" w:hAnsi="Times New Roman"/>
          <w:b/>
          <w:sz w:val="28"/>
        </w:rPr>
        <w:t>1.4 Scope</w:t>
      </w:r>
    </w:p>
    <w:tbl>
      <w:tblPr>
        <w:tblStyle w:val="TableGrid"/>
        <w:tblW w:type="auto" w:w="0"/>
        <w:jc w:val="center"/>
        <w:tblLook w:firstColumn="1" w:firstRow="1" w:lastColumn="0" w:lastRow="0" w:noHBand="0" w:noVBand="1" w:val="04A0"/>
      </w:tblPr>
      <w:tblGrid>
        <w:gridCol w:w="4153"/>
        <w:gridCol w:w="4153"/>
      </w:tblGrid>
      <w:tr>
        <w:tc>
          <w:tcPr>
            <w:tcW w:type="dxa" w:w="4153"/>
            <w:vAlign w:val="center"/>
            <w:shd w:fill="D9EAF7"/>
          </w:tcPr>
          <w:p>
            <w:pPr>
              <w:jc w:val="center"/>
            </w:pPr>
            <w:r/>
            <w:r>
              <w:rPr>
                <w:rFonts w:ascii="Times New Roman" w:hAnsi="Times New Roman"/>
                <w:b/>
                <w:sz w:val="22"/>
              </w:rPr>
              <w:t>In Scope</w:t>
            </w:r>
          </w:p>
        </w:tc>
        <w:tc>
          <w:tcPr>
            <w:tcW w:type="dxa" w:w="4153"/>
            <w:vAlign w:val="center"/>
            <w:shd w:fill="D9EAF7"/>
          </w:tcPr>
          <w:p>
            <w:pPr>
              <w:jc w:val="center"/>
            </w:pPr>
            <w:r/>
            <w:r>
              <w:rPr>
                <w:rFonts w:ascii="Times New Roman" w:hAnsi="Times New Roman"/>
                <w:b/>
                <w:sz w:val="22"/>
              </w:rPr>
              <w:t>Out of Scope</w:t>
            </w:r>
          </w:p>
        </w:tc>
      </w:tr>
      <w:tr>
        <w:tc>
          <w:tcPr>
            <w:tcW w:type="dxa" w:w="4153"/>
            <w:vAlign w:val="center"/>
          </w:tcPr>
          <w:p>
            <w:r/>
            <w:r>
              <w:rPr>
                <w:rFonts w:ascii="Times New Roman" w:hAnsi="Times New Roman"/>
                <w:b w:val="0"/>
                <w:sz w:val="22"/>
              </w:rPr>
              <w:t>Single-user proof of concept with authenticated accounts</w:t>
            </w:r>
          </w:p>
        </w:tc>
        <w:tc>
          <w:tcPr>
            <w:tcW w:type="dxa" w:w="4153"/>
            <w:vAlign w:val="center"/>
          </w:tcPr>
          <w:p>
            <w:r/>
            <w:r>
              <w:rPr>
                <w:rFonts w:ascii="Times New Roman" w:hAnsi="Times New Roman"/>
                <w:b w:val="0"/>
                <w:sz w:val="22"/>
              </w:rPr>
              <w:t>Multi-user debates and tournaments</w:t>
            </w:r>
          </w:p>
        </w:tc>
      </w:tr>
      <w:tr>
        <w:tc>
          <w:tcPr>
            <w:tcW w:type="dxa" w:w="4153"/>
            <w:vAlign w:val="center"/>
          </w:tcPr>
          <w:p>
            <w:r/>
            <w:r>
              <w:rPr>
                <w:rFonts w:ascii="Times New Roman" w:hAnsi="Times New Roman"/>
                <w:b w:val="0"/>
                <w:sz w:val="22"/>
              </w:rPr>
              <w:t>AI voice debate room through LiveKit</w:t>
            </w:r>
          </w:p>
        </w:tc>
        <w:tc>
          <w:tcPr>
            <w:tcW w:type="dxa" w:w="4153"/>
            <w:vAlign w:val="center"/>
          </w:tcPr>
          <w:p>
            <w:r/>
            <w:r>
              <w:rPr>
                <w:rFonts w:ascii="Times New Roman" w:hAnsi="Times New Roman"/>
                <w:b w:val="0"/>
                <w:sz w:val="22"/>
              </w:rPr>
              <w:t>Audio file recording and playback archive</w:t>
            </w:r>
          </w:p>
        </w:tc>
      </w:tr>
      <w:tr>
        <w:tc>
          <w:tcPr>
            <w:tcW w:type="dxa" w:w="4153"/>
            <w:vAlign w:val="center"/>
          </w:tcPr>
          <w:p>
            <w:r/>
            <w:r>
              <w:rPr>
                <w:rFonts w:ascii="Times New Roman" w:hAnsi="Times New Roman"/>
                <w:b w:val="0"/>
                <w:sz w:val="22"/>
              </w:rPr>
              <w:t>Transcript, analysis, embeddings, and coaching chat</w:t>
            </w:r>
          </w:p>
        </w:tc>
        <w:tc>
          <w:tcPr>
            <w:tcW w:type="dxa" w:w="4153"/>
            <w:vAlign w:val="center"/>
          </w:tcPr>
          <w:p>
            <w:r/>
            <w:r>
              <w:rPr>
                <w:rFonts w:ascii="Times New Roman" w:hAnsi="Times New Roman"/>
                <w:b w:val="0"/>
                <w:sz w:val="22"/>
              </w:rPr>
              <w:t>Real-time streaming analysis during the debate</w:t>
            </w:r>
          </w:p>
        </w:tc>
      </w:tr>
      <w:tr>
        <w:tc>
          <w:tcPr>
            <w:tcW w:type="dxa" w:w="4153"/>
            <w:vAlign w:val="center"/>
          </w:tcPr>
          <w:p>
            <w:r/>
            <w:r>
              <w:rPr>
                <w:rFonts w:ascii="Times New Roman" w:hAnsi="Times New Roman"/>
                <w:b w:val="0"/>
                <w:sz w:val="22"/>
              </w:rPr>
              <w:t>Local/demo readiness with smoke tests and runbooks</w:t>
            </w:r>
          </w:p>
        </w:tc>
        <w:tc>
          <w:tcPr>
            <w:tcW w:type="dxa" w:w="4153"/>
            <w:vAlign w:val="center"/>
          </w:tcPr>
          <w:p>
            <w:r/>
            <w:r>
              <w:rPr>
                <w:rFonts w:ascii="Times New Roman" w:hAnsi="Times New Roman"/>
                <w:b w:val="0"/>
                <w:sz w:val="22"/>
              </w:rPr>
              <w:t>Horizontal scaling and production rate-limit design</w:t>
            </w:r>
          </w:p>
        </w:tc>
      </w:tr>
    </w:tbl>
    <w:p/>
    <w:p>
      <w:pPr>
        <w:pStyle w:val="Heading2"/>
      </w:pPr>
      <w:r>
        <w:rPr>
          <w:rFonts w:ascii="Times New Roman" w:hAnsi="Times New Roman"/>
          <w:b/>
          <w:sz w:val="28"/>
        </w:rPr>
        <w:t>1.5 Expected Users</w:t>
      </w:r>
    </w:p>
    <w:p>
      <w:pPr>
        <w:spacing w:line="360" w:lineRule="auto" w:after="120"/>
      </w:pPr>
      <w:r>
        <w:rPr>
          <w:rFonts w:ascii="Times New Roman" w:hAnsi="Times New Roman"/>
          <w:b w:val="0"/>
          <w:sz w:val="24"/>
        </w:rPr>
        <w:t>The primary user is a student or debate learner who wants repeated practice with an opponent that can be customized for different topics, viewpoints, and difficulty levels.</w:t>
      </w:r>
    </w:p>
    <w:p>
      <w:r>
        <w:br w:type="page"/>
      </w:r>
    </w:p>
    <w:p>
      <w:pPr>
        <w:pStyle w:val="Heading1"/>
      </w:pPr>
      <w:r>
        <w:rPr>
          <w:rFonts w:ascii="Times New Roman" w:hAnsi="Times New Roman"/>
          <w:b/>
          <w:sz w:val="32"/>
        </w:rPr>
        <w:t>CHAPTER 2 LITERATURE AND TECHNOLOGY REVIEW</w:t>
      </w:r>
    </w:p>
    <w:p>
      <w:pPr>
        <w:pStyle w:val="Heading2"/>
      </w:pPr>
      <w:r>
        <w:rPr>
          <w:rFonts w:ascii="Times New Roman" w:hAnsi="Times New Roman"/>
          <w:b/>
          <w:sz w:val="28"/>
        </w:rPr>
        <w:t>2.1 Real-Time Voice Interaction</w:t>
      </w:r>
    </w:p>
    <w:p>
      <w:pPr>
        <w:spacing w:line="360" w:lineRule="auto" w:after="120"/>
      </w:pPr>
      <w:r>
        <w:rPr>
          <w:rFonts w:ascii="Times New Roman" w:hAnsi="Times New Roman"/>
          <w:b w:val="0"/>
          <w:sz w:val="24"/>
        </w:rPr>
        <w:t>Voice debate requires low-latency transport, speech recognition, turn handling, response generation, and speech synthesis. LiveKit was selected because it provides WebRTC room infrastructure, participant tokens, and an agent framework that can connect AI services to real-time rooms.</w:t>
      </w:r>
    </w:p>
    <w:p>
      <w:pPr>
        <w:pStyle w:val="Heading2"/>
      </w:pPr>
      <w:r>
        <w:rPr>
          <w:rFonts w:ascii="Times New Roman" w:hAnsi="Times New Roman"/>
          <w:b/>
          <w:sz w:val="28"/>
        </w:rPr>
        <w:t>2.2 Large Language Models for Feedback</w:t>
      </w:r>
    </w:p>
    <w:p>
      <w:pPr>
        <w:spacing w:line="360" w:lineRule="auto" w:after="120"/>
      </w:pPr>
      <w:r>
        <w:rPr>
          <w:rFonts w:ascii="Times New Roman" w:hAnsi="Times New Roman"/>
          <w:b w:val="0"/>
          <w:sz w:val="24"/>
        </w:rPr>
        <w:t>LLMs are suitable for structured qualitative review when outputs are constrained by schemas and prompts. Bantr uses direct OpenAI calls for post-debate analysis so the backend can validate and persist fields such as argument strength, fallacies, persuasiveness, key moments, improvement areas, summary, and winner.</w:t>
      </w:r>
    </w:p>
    <w:p>
      <w:pPr>
        <w:pStyle w:val="Heading2"/>
      </w:pPr>
      <w:r>
        <w:rPr>
          <w:rFonts w:ascii="Times New Roman" w:hAnsi="Times New Roman"/>
          <w:b/>
          <w:sz w:val="28"/>
        </w:rPr>
        <w:t>2.3 Vector Search and Memory</w:t>
      </w:r>
    </w:p>
    <w:p>
      <w:pPr>
        <w:spacing w:line="360" w:lineRule="auto" w:after="120"/>
      </w:pPr>
      <w:r>
        <w:rPr>
          <w:rFonts w:ascii="Times New Roman" w:hAnsi="Times New Roman"/>
          <w:b w:val="0"/>
          <w:sz w:val="24"/>
        </w:rPr>
        <w:t>A debate assistant becomes more useful when it can refer to previous debates. Bantr chunks transcripts, embeds the chunks, stores them in PostgreSQL with pgvector, and retrieves similar chunks for a retrieval-augmented chat response.</w:t>
      </w:r>
    </w:p>
    <w:p>
      <w:pPr>
        <w:pStyle w:val="Heading2"/>
      </w:pPr>
      <w:r>
        <w:rPr>
          <w:rFonts w:ascii="Times New Roman" w:hAnsi="Times New Roman"/>
          <w:b/>
          <w:sz w:val="28"/>
        </w:rPr>
        <w:t>2.4 Technology Stack</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shd w:fill="D9EAF7"/>
          </w:tcPr>
          <w:p>
            <w:pPr>
              <w:jc w:val="center"/>
            </w:pPr>
            <w:r/>
            <w:r>
              <w:rPr>
                <w:rFonts w:ascii="Times New Roman" w:hAnsi="Times New Roman"/>
                <w:b/>
                <w:sz w:val="22"/>
              </w:rPr>
              <w:t>Layer</w:t>
            </w:r>
          </w:p>
        </w:tc>
        <w:tc>
          <w:tcPr>
            <w:tcW w:type="dxa" w:w="2769"/>
            <w:vAlign w:val="center"/>
            <w:shd w:fill="D9EAF7"/>
          </w:tcPr>
          <w:p>
            <w:pPr>
              <w:jc w:val="center"/>
            </w:pPr>
            <w:r/>
            <w:r>
              <w:rPr>
                <w:rFonts w:ascii="Times New Roman" w:hAnsi="Times New Roman"/>
                <w:b/>
                <w:sz w:val="22"/>
              </w:rPr>
              <w:t>Technology</w:t>
            </w:r>
          </w:p>
        </w:tc>
        <w:tc>
          <w:tcPr>
            <w:tcW w:type="dxa" w:w="2769"/>
            <w:vAlign w:val="center"/>
            <w:shd w:fill="D9EAF7"/>
          </w:tcPr>
          <w:p>
            <w:pPr>
              <w:jc w:val="center"/>
            </w:pPr>
            <w:r/>
            <w:r>
              <w:rPr>
                <w:rFonts w:ascii="Times New Roman" w:hAnsi="Times New Roman"/>
                <w:b/>
                <w:sz w:val="22"/>
              </w:rPr>
              <w:t>Purpose</w:t>
            </w:r>
          </w:p>
        </w:tc>
      </w:tr>
      <w:tr>
        <w:tc>
          <w:tcPr>
            <w:tcW w:type="dxa" w:w="2769"/>
            <w:vAlign w:val="center"/>
          </w:tcPr>
          <w:p>
            <w:r/>
            <w:r>
              <w:rPr>
                <w:rFonts w:ascii="Times New Roman" w:hAnsi="Times New Roman"/>
                <w:b w:val="0"/>
                <w:sz w:val="22"/>
              </w:rPr>
              <w:t>Frontend</w:t>
            </w:r>
          </w:p>
        </w:tc>
        <w:tc>
          <w:tcPr>
            <w:tcW w:type="dxa" w:w="2769"/>
            <w:vAlign w:val="center"/>
          </w:tcPr>
          <w:p>
            <w:r/>
            <w:r>
              <w:rPr>
                <w:rFonts w:ascii="Times New Roman" w:hAnsi="Times New Roman"/>
                <w:b w:val="0"/>
                <w:sz w:val="22"/>
              </w:rPr>
              <w:t>React 18, TypeScript, Vite, Tailwind</w:t>
            </w:r>
          </w:p>
        </w:tc>
        <w:tc>
          <w:tcPr>
            <w:tcW w:type="dxa" w:w="2769"/>
            <w:vAlign w:val="center"/>
          </w:tcPr>
          <w:p>
            <w:r/>
            <w:r>
              <w:rPr>
                <w:rFonts w:ascii="Times New Roman" w:hAnsi="Times New Roman"/>
                <w:b w:val="0"/>
                <w:sz w:val="22"/>
              </w:rPr>
              <w:t>Authenticated app pages, debate dashboard, live room, analysis, transcript, chat</w:t>
            </w:r>
          </w:p>
        </w:tc>
      </w:tr>
      <w:tr>
        <w:tc>
          <w:tcPr>
            <w:tcW w:type="dxa" w:w="2769"/>
            <w:vAlign w:val="center"/>
          </w:tcPr>
          <w:p>
            <w:r/>
            <w:r>
              <w:rPr>
                <w:rFonts w:ascii="Times New Roman" w:hAnsi="Times New Roman"/>
                <w:b w:val="0"/>
                <w:sz w:val="22"/>
              </w:rPr>
              <w:t>Backend API</w:t>
            </w:r>
          </w:p>
        </w:tc>
        <w:tc>
          <w:tcPr>
            <w:tcW w:type="dxa" w:w="2769"/>
            <w:vAlign w:val="center"/>
          </w:tcPr>
          <w:p>
            <w:r/>
            <w:r>
              <w:rPr>
                <w:rFonts w:ascii="Times New Roman" w:hAnsi="Times New Roman"/>
                <w:b w:val="0"/>
                <w:sz w:val="22"/>
              </w:rPr>
              <w:t>Python 3.12, FastAPI, Pydantic v2</w:t>
            </w:r>
          </w:p>
        </w:tc>
        <w:tc>
          <w:tcPr>
            <w:tcW w:type="dxa" w:w="2769"/>
            <w:vAlign w:val="center"/>
          </w:tcPr>
          <w:p>
            <w:r/>
            <w:r>
              <w:rPr>
                <w:rFonts w:ascii="Times New Roman" w:hAnsi="Times New Roman"/>
                <w:b w:val="0"/>
                <w:sz w:val="22"/>
              </w:rPr>
              <w:t>HTTP API, validation, auth, CSRF, service orchestration</w:t>
            </w:r>
          </w:p>
        </w:tc>
      </w:tr>
      <w:tr>
        <w:tc>
          <w:tcPr>
            <w:tcW w:type="dxa" w:w="2769"/>
            <w:vAlign w:val="center"/>
          </w:tcPr>
          <w:p>
            <w:r/>
            <w:r>
              <w:rPr>
                <w:rFonts w:ascii="Times New Roman" w:hAnsi="Times New Roman"/>
                <w:b w:val="0"/>
                <w:sz w:val="22"/>
              </w:rPr>
              <w:t>Persistence</w:t>
            </w:r>
          </w:p>
        </w:tc>
        <w:tc>
          <w:tcPr>
            <w:tcW w:type="dxa" w:w="2769"/>
            <w:vAlign w:val="center"/>
          </w:tcPr>
          <w:p>
            <w:r/>
            <w:r>
              <w:rPr>
                <w:rFonts w:ascii="Times New Roman" w:hAnsi="Times New Roman"/>
                <w:b w:val="0"/>
                <w:sz w:val="22"/>
              </w:rPr>
              <w:t>PostgreSQL, SQLAlchemy async, Alembic, pgvector</w:t>
            </w:r>
          </w:p>
        </w:tc>
        <w:tc>
          <w:tcPr>
            <w:tcW w:type="dxa" w:w="2769"/>
            <w:vAlign w:val="center"/>
          </w:tcPr>
          <w:p>
            <w:r/>
            <w:r>
              <w:rPr>
                <w:rFonts w:ascii="Times New Roman" w:hAnsi="Times New Roman"/>
                <w:b w:val="0"/>
                <w:sz w:val="22"/>
              </w:rPr>
              <w:t>Relational data, migrations, transcript embeddings</w:t>
            </w:r>
          </w:p>
        </w:tc>
      </w:tr>
      <w:tr>
        <w:tc>
          <w:tcPr>
            <w:tcW w:type="dxa" w:w="2769"/>
            <w:vAlign w:val="center"/>
          </w:tcPr>
          <w:p>
            <w:r/>
            <w:r>
              <w:rPr>
                <w:rFonts w:ascii="Times New Roman" w:hAnsi="Times New Roman"/>
                <w:b w:val="0"/>
                <w:sz w:val="22"/>
              </w:rPr>
              <w:t>Voice Rooms</w:t>
            </w:r>
          </w:p>
        </w:tc>
        <w:tc>
          <w:tcPr>
            <w:tcW w:type="dxa" w:w="2769"/>
            <w:vAlign w:val="center"/>
          </w:tcPr>
          <w:p>
            <w:r/>
            <w:r>
              <w:rPr>
                <w:rFonts w:ascii="Times New Roman" w:hAnsi="Times New Roman"/>
                <w:b w:val="0"/>
                <w:sz w:val="22"/>
              </w:rPr>
              <w:t>LiveKit Cloud and LiveKit React components</w:t>
            </w:r>
          </w:p>
        </w:tc>
        <w:tc>
          <w:tcPr>
            <w:tcW w:type="dxa" w:w="2769"/>
            <w:vAlign w:val="center"/>
          </w:tcPr>
          <w:p>
            <w:r/>
            <w:r>
              <w:rPr>
                <w:rFonts w:ascii="Times New Roman" w:hAnsi="Times New Roman"/>
                <w:b w:val="0"/>
                <w:sz w:val="22"/>
              </w:rPr>
              <w:t>WebRTC rooms and frontend room connection</w:t>
            </w:r>
          </w:p>
        </w:tc>
      </w:tr>
      <w:tr>
        <w:tc>
          <w:tcPr>
            <w:tcW w:type="dxa" w:w="2769"/>
            <w:vAlign w:val="center"/>
          </w:tcPr>
          <w:p>
            <w:r/>
            <w:r>
              <w:rPr>
                <w:rFonts w:ascii="Times New Roman" w:hAnsi="Times New Roman"/>
                <w:b w:val="0"/>
                <w:sz w:val="22"/>
              </w:rPr>
              <w:t>AI Worker</w:t>
            </w:r>
          </w:p>
        </w:tc>
        <w:tc>
          <w:tcPr>
            <w:tcW w:type="dxa" w:w="2769"/>
            <w:vAlign w:val="center"/>
          </w:tcPr>
          <w:p>
            <w:r/>
            <w:r>
              <w:rPr>
                <w:rFonts w:ascii="Times New Roman" w:hAnsi="Times New Roman"/>
                <w:b w:val="0"/>
                <w:sz w:val="22"/>
              </w:rPr>
              <w:t>LiveKit Agents SDK</w:t>
            </w:r>
          </w:p>
        </w:tc>
        <w:tc>
          <w:tcPr>
            <w:tcW w:type="dxa" w:w="2769"/>
            <w:vAlign w:val="center"/>
          </w:tcPr>
          <w:p>
            <w:r/>
            <w:r>
              <w:rPr>
                <w:rFonts w:ascii="Times New Roman" w:hAnsi="Times New Roman"/>
                <w:b w:val="0"/>
                <w:sz w:val="22"/>
              </w:rPr>
              <w:t>Standalone AI debate participant and transcript capture</w:t>
            </w:r>
          </w:p>
        </w:tc>
      </w:tr>
      <w:tr>
        <w:tc>
          <w:tcPr>
            <w:tcW w:type="dxa" w:w="2769"/>
            <w:vAlign w:val="center"/>
          </w:tcPr>
          <w:p>
            <w:r/>
            <w:r>
              <w:rPr>
                <w:rFonts w:ascii="Times New Roman" w:hAnsi="Times New Roman"/>
                <w:b w:val="0"/>
                <w:sz w:val="22"/>
              </w:rPr>
              <w:t>AI Services</w:t>
            </w:r>
          </w:p>
        </w:tc>
        <w:tc>
          <w:tcPr>
            <w:tcW w:type="dxa" w:w="2769"/>
            <w:vAlign w:val="center"/>
          </w:tcPr>
          <w:p>
            <w:r/>
            <w:r>
              <w:rPr>
                <w:rFonts w:ascii="Times New Roman" w:hAnsi="Times New Roman"/>
                <w:b w:val="0"/>
                <w:sz w:val="22"/>
              </w:rPr>
              <w:t>OpenAI, LiveKit inference plugins</w:t>
            </w:r>
          </w:p>
        </w:tc>
        <w:tc>
          <w:tcPr>
            <w:tcW w:type="dxa" w:w="2769"/>
            <w:vAlign w:val="center"/>
          </w:tcPr>
          <w:p>
            <w:r/>
            <w:r>
              <w:rPr>
                <w:rFonts w:ascii="Times New Roman" w:hAnsi="Times New Roman"/>
                <w:b w:val="0"/>
                <w:sz w:val="22"/>
              </w:rPr>
              <w:t>Analysis, embeddings, debate LLM, STT, TTS</w:t>
            </w:r>
          </w:p>
        </w:tc>
      </w:tr>
      <w:tr>
        <w:tc>
          <w:tcPr>
            <w:tcW w:type="dxa" w:w="2769"/>
            <w:vAlign w:val="center"/>
          </w:tcPr>
          <w:p>
            <w:r/>
            <w:r>
              <w:rPr>
                <w:rFonts w:ascii="Times New Roman" w:hAnsi="Times New Roman"/>
                <w:b w:val="0"/>
                <w:sz w:val="22"/>
              </w:rPr>
              <w:t>Quality</w:t>
            </w:r>
          </w:p>
        </w:tc>
        <w:tc>
          <w:tcPr>
            <w:tcW w:type="dxa" w:w="2769"/>
            <w:vAlign w:val="center"/>
          </w:tcPr>
          <w:p>
            <w:r/>
            <w:r>
              <w:rPr>
                <w:rFonts w:ascii="Times New Roman" w:hAnsi="Times New Roman"/>
                <w:b w:val="0"/>
                <w:sz w:val="22"/>
              </w:rPr>
              <w:t>pytest, Ruff, Pyright, ESLint, Vitest, Playwright</w:t>
            </w:r>
          </w:p>
        </w:tc>
        <w:tc>
          <w:tcPr>
            <w:tcW w:type="dxa" w:w="2769"/>
            <w:vAlign w:val="center"/>
          </w:tcPr>
          <w:p>
            <w:r/>
            <w:r>
              <w:rPr>
                <w:rFonts w:ascii="Times New Roman" w:hAnsi="Times New Roman"/>
                <w:b w:val="0"/>
                <w:sz w:val="22"/>
              </w:rPr>
              <w:t>Backend and frontend verification</w:t>
            </w:r>
          </w:p>
        </w:tc>
      </w:tr>
    </w:tbl>
    <w:p/>
    <w:p>
      <w:r>
        <w:br w:type="page"/>
      </w:r>
    </w:p>
    <w:p>
      <w:pPr>
        <w:pStyle w:val="Heading1"/>
      </w:pPr>
      <w:r>
        <w:rPr>
          <w:rFonts w:ascii="Times New Roman" w:hAnsi="Times New Roman"/>
          <w:b/>
          <w:sz w:val="32"/>
        </w:rPr>
        <w:t>CHAPTER 3 REQUIREMENTS AND ANALYSIS</w:t>
      </w:r>
    </w:p>
    <w:p>
      <w:pPr>
        <w:pStyle w:val="Heading2"/>
      </w:pPr>
      <w:r>
        <w:rPr>
          <w:rFonts w:ascii="Times New Roman" w:hAnsi="Times New Roman"/>
          <w:b/>
          <w:sz w:val="28"/>
        </w:rPr>
        <w:t>3.1 Functional Requirements</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shd w:fill="D9EAF7"/>
          </w:tcPr>
          <w:p>
            <w:pPr>
              <w:jc w:val="center"/>
            </w:pPr>
            <w:r/>
            <w:r>
              <w:rPr>
                <w:rFonts w:ascii="Times New Roman" w:hAnsi="Times New Roman"/>
                <w:b/>
                <w:sz w:val="22"/>
              </w:rPr>
              <w:t>ID</w:t>
            </w:r>
          </w:p>
        </w:tc>
        <w:tc>
          <w:tcPr>
            <w:tcW w:type="dxa" w:w="2769"/>
            <w:vAlign w:val="center"/>
            <w:shd w:fill="D9EAF7"/>
          </w:tcPr>
          <w:p>
            <w:pPr>
              <w:jc w:val="center"/>
            </w:pPr>
            <w:r/>
            <w:r>
              <w:rPr>
                <w:rFonts w:ascii="Times New Roman" w:hAnsi="Times New Roman"/>
                <w:b/>
                <w:sz w:val="22"/>
              </w:rPr>
              <w:t>Requirement</w:t>
            </w:r>
          </w:p>
        </w:tc>
        <w:tc>
          <w:tcPr>
            <w:tcW w:type="dxa" w:w="2769"/>
            <w:vAlign w:val="center"/>
            <w:shd w:fill="D9EAF7"/>
          </w:tcPr>
          <w:p>
            <w:pPr>
              <w:jc w:val="center"/>
            </w:pPr>
            <w:r/>
            <w:r>
              <w:rPr>
                <w:rFonts w:ascii="Times New Roman" w:hAnsi="Times New Roman"/>
                <w:b/>
                <w:sz w:val="22"/>
              </w:rPr>
              <w:t>Implemented Through</w:t>
            </w:r>
          </w:p>
        </w:tc>
      </w:tr>
      <w:tr>
        <w:tc>
          <w:tcPr>
            <w:tcW w:type="dxa" w:w="2769"/>
            <w:vAlign w:val="center"/>
          </w:tcPr>
          <w:p>
            <w:r/>
            <w:r>
              <w:rPr>
                <w:rFonts w:ascii="Times New Roman" w:hAnsi="Times New Roman"/>
                <w:b w:val="0"/>
                <w:sz w:val="22"/>
              </w:rPr>
              <w:t>FR1</w:t>
            </w:r>
          </w:p>
        </w:tc>
        <w:tc>
          <w:tcPr>
            <w:tcW w:type="dxa" w:w="2769"/>
            <w:vAlign w:val="center"/>
          </w:tcPr>
          <w:p>
            <w:r/>
            <w:r>
              <w:rPr>
                <w:rFonts w:ascii="Times New Roman" w:hAnsi="Times New Roman"/>
                <w:b w:val="0"/>
                <w:sz w:val="22"/>
              </w:rPr>
              <w:t>Register, login, refresh, logout, and identify current user</w:t>
            </w:r>
          </w:p>
        </w:tc>
        <w:tc>
          <w:tcPr>
            <w:tcW w:type="dxa" w:w="2769"/>
            <w:vAlign w:val="center"/>
          </w:tcPr>
          <w:p>
            <w:r/>
            <w:r>
              <w:rPr>
                <w:rFonts w:ascii="Times New Roman" w:hAnsi="Times New Roman"/>
                <w:b w:val="0"/>
                <w:sz w:val="22"/>
              </w:rPr>
              <w:t>Auth router, cookies, refresh tokens, CSRF checks</w:t>
            </w:r>
          </w:p>
        </w:tc>
      </w:tr>
      <w:tr>
        <w:tc>
          <w:tcPr>
            <w:tcW w:type="dxa" w:w="2769"/>
            <w:vAlign w:val="center"/>
          </w:tcPr>
          <w:p>
            <w:r/>
            <w:r>
              <w:rPr>
                <w:rFonts w:ascii="Times New Roman" w:hAnsi="Times New Roman"/>
                <w:b w:val="0"/>
                <w:sz w:val="22"/>
              </w:rPr>
              <w:t>FR2</w:t>
            </w:r>
          </w:p>
        </w:tc>
        <w:tc>
          <w:tcPr>
            <w:tcW w:type="dxa" w:w="2769"/>
            <w:vAlign w:val="center"/>
          </w:tcPr>
          <w:p>
            <w:r/>
            <w:r>
              <w:rPr>
                <w:rFonts w:ascii="Times New Roman" w:hAnsi="Times New Roman"/>
                <w:b w:val="0"/>
                <w:sz w:val="22"/>
              </w:rPr>
              <w:t>Create, list, view, start, end, and delete debates</w:t>
            </w:r>
          </w:p>
        </w:tc>
        <w:tc>
          <w:tcPr>
            <w:tcW w:type="dxa" w:w="2769"/>
            <w:vAlign w:val="center"/>
          </w:tcPr>
          <w:p>
            <w:r/>
            <w:r>
              <w:rPr>
                <w:rFonts w:ascii="Times New Roman" w:hAnsi="Times New Roman"/>
                <w:b w:val="0"/>
                <w:sz w:val="22"/>
              </w:rPr>
              <w:t>Debates router, debate service, CRUD layer</w:t>
            </w:r>
          </w:p>
        </w:tc>
      </w:tr>
      <w:tr>
        <w:tc>
          <w:tcPr>
            <w:tcW w:type="dxa" w:w="2769"/>
            <w:vAlign w:val="center"/>
          </w:tcPr>
          <w:p>
            <w:r/>
            <w:r>
              <w:rPr>
                <w:rFonts w:ascii="Times New Roman" w:hAnsi="Times New Roman"/>
                <w:b w:val="0"/>
                <w:sz w:val="22"/>
              </w:rPr>
              <w:t>FR3</w:t>
            </w:r>
          </w:p>
        </w:tc>
        <w:tc>
          <w:tcPr>
            <w:tcW w:type="dxa" w:w="2769"/>
            <w:vAlign w:val="center"/>
          </w:tcPr>
          <w:p>
            <w:r/>
            <w:r>
              <w:rPr>
                <w:rFonts w:ascii="Times New Roman" w:hAnsi="Times New Roman"/>
                <w:b w:val="0"/>
                <w:sz w:val="22"/>
              </w:rPr>
              <w:t>Join an active voice debate room</w:t>
            </w:r>
          </w:p>
        </w:tc>
        <w:tc>
          <w:tcPr>
            <w:tcW w:type="dxa" w:w="2769"/>
            <w:vAlign w:val="center"/>
          </w:tcPr>
          <w:p>
            <w:r/>
            <w:r>
              <w:rPr>
                <w:rFonts w:ascii="Times New Roman" w:hAnsi="Times New Roman"/>
                <w:b w:val="0"/>
                <w:sz w:val="22"/>
              </w:rPr>
              <w:t>LiveKit token generation and React LiveKit room</w:t>
            </w:r>
          </w:p>
        </w:tc>
      </w:tr>
      <w:tr>
        <w:tc>
          <w:tcPr>
            <w:tcW w:type="dxa" w:w="2769"/>
            <w:vAlign w:val="center"/>
          </w:tcPr>
          <w:p>
            <w:r/>
            <w:r>
              <w:rPr>
                <w:rFonts w:ascii="Times New Roman" w:hAnsi="Times New Roman"/>
                <w:b w:val="0"/>
                <w:sz w:val="22"/>
              </w:rPr>
              <w:t>FR4</w:t>
            </w:r>
          </w:p>
        </w:tc>
        <w:tc>
          <w:tcPr>
            <w:tcW w:type="dxa" w:w="2769"/>
            <w:vAlign w:val="center"/>
          </w:tcPr>
          <w:p>
            <w:r/>
            <w:r>
              <w:rPr>
                <w:rFonts w:ascii="Times New Roman" w:hAnsi="Times New Roman"/>
                <w:b w:val="0"/>
                <w:sz w:val="22"/>
              </w:rPr>
              <w:t>Persist debate transcript after room end</w:t>
            </w:r>
          </w:p>
        </w:tc>
        <w:tc>
          <w:tcPr>
            <w:tcW w:type="dxa" w:w="2769"/>
            <w:vAlign w:val="center"/>
          </w:tcPr>
          <w:p>
            <w:r/>
            <w:r>
              <w:rPr>
                <w:rFonts w:ascii="Times New Roman" w:hAnsi="Times New Roman"/>
                <w:b w:val="0"/>
                <w:sz w:val="22"/>
              </w:rPr>
              <w:t>Standalone agent worker and transcript CRUD</w:t>
            </w:r>
          </w:p>
        </w:tc>
      </w:tr>
      <w:tr>
        <w:tc>
          <w:tcPr>
            <w:tcW w:type="dxa" w:w="2769"/>
            <w:vAlign w:val="center"/>
          </w:tcPr>
          <w:p>
            <w:r/>
            <w:r>
              <w:rPr>
                <w:rFonts w:ascii="Times New Roman" w:hAnsi="Times New Roman"/>
                <w:b w:val="0"/>
                <w:sz w:val="22"/>
              </w:rPr>
              <w:t>FR5</w:t>
            </w:r>
          </w:p>
        </w:tc>
        <w:tc>
          <w:tcPr>
            <w:tcW w:type="dxa" w:w="2769"/>
            <w:vAlign w:val="center"/>
          </w:tcPr>
          <w:p>
            <w:r/>
            <w:r>
              <w:rPr>
                <w:rFonts w:ascii="Times New Roman" w:hAnsi="Times New Roman"/>
                <w:b w:val="0"/>
                <w:sz w:val="22"/>
              </w:rPr>
              <w:t>Generate structured debate analysis</w:t>
            </w:r>
          </w:p>
        </w:tc>
        <w:tc>
          <w:tcPr>
            <w:tcW w:type="dxa" w:w="2769"/>
            <w:vAlign w:val="center"/>
          </w:tcPr>
          <w:p>
            <w:r/>
            <w:r>
              <w:rPr>
                <w:rFonts w:ascii="Times New Roman" w:hAnsi="Times New Roman"/>
                <w:b w:val="0"/>
                <w:sz w:val="22"/>
              </w:rPr>
              <w:t>OpenAI analysis service and DebateAnalysis model</w:t>
            </w:r>
          </w:p>
        </w:tc>
      </w:tr>
      <w:tr>
        <w:tc>
          <w:tcPr>
            <w:tcW w:type="dxa" w:w="2769"/>
            <w:vAlign w:val="center"/>
          </w:tcPr>
          <w:p>
            <w:r/>
            <w:r>
              <w:rPr>
                <w:rFonts w:ascii="Times New Roman" w:hAnsi="Times New Roman"/>
                <w:b w:val="0"/>
                <w:sz w:val="22"/>
              </w:rPr>
              <w:t>FR6</w:t>
            </w:r>
          </w:p>
        </w:tc>
        <w:tc>
          <w:tcPr>
            <w:tcW w:type="dxa" w:w="2769"/>
            <w:vAlign w:val="center"/>
          </w:tcPr>
          <w:p>
            <w:r/>
            <w:r>
              <w:rPr>
                <w:rFonts w:ascii="Times New Roman" w:hAnsi="Times New Roman"/>
                <w:b w:val="0"/>
                <w:sz w:val="22"/>
              </w:rPr>
              <w:t>Persist vector embeddings for transcript chunks</w:t>
            </w:r>
          </w:p>
        </w:tc>
        <w:tc>
          <w:tcPr>
            <w:tcW w:type="dxa" w:w="2769"/>
            <w:vAlign w:val="center"/>
          </w:tcPr>
          <w:p>
            <w:r/>
            <w:r>
              <w:rPr>
                <w:rFonts w:ascii="Times New Roman" w:hAnsi="Times New Roman"/>
                <w:b w:val="0"/>
                <w:sz w:val="22"/>
              </w:rPr>
              <w:t>Embedding service and pgvector table</w:t>
            </w:r>
          </w:p>
        </w:tc>
      </w:tr>
      <w:tr>
        <w:tc>
          <w:tcPr>
            <w:tcW w:type="dxa" w:w="2769"/>
            <w:vAlign w:val="center"/>
          </w:tcPr>
          <w:p>
            <w:r/>
            <w:r>
              <w:rPr>
                <w:rFonts w:ascii="Times New Roman" w:hAnsi="Times New Roman"/>
                <w:b w:val="0"/>
                <w:sz w:val="22"/>
              </w:rPr>
              <w:t>FR7</w:t>
            </w:r>
          </w:p>
        </w:tc>
        <w:tc>
          <w:tcPr>
            <w:tcW w:type="dxa" w:w="2769"/>
            <w:vAlign w:val="center"/>
          </w:tcPr>
          <w:p>
            <w:r/>
            <w:r>
              <w:rPr>
                <w:rFonts w:ascii="Times New Roman" w:hAnsi="Times New Roman"/>
                <w:b w:val="0"/>
                <w:sz w:val="22"/>
              </w:rPr>
              <w:t>Chat with contextual memory from previous debates</w:t>
            </w:r>
          </w:p>
        </w:tc>
        <w:tc>
          <w:tcPr>
            <w:tcW w:type="dxa" w:w="2769"/>
            <w:vAlign w:val="center"/>
          </w:tcPr>
          <w:p>
            <w:r/>
            <w:r>
              <w:rPr>
                <w:rFonts w:ascii="Times New Roman" w:hAnsi="Times New Roman"/>
                <w:b w:val="0"/>
                <w:sz w:val="22"/>
              </w:rPr>
              <w:t>Chat service with vector retrieval and history</w:t>
            </w:r>
          </w:p>
        </w:tc>
      </w:tr>
      <w:tr>
        <w:tc>
          <w:tcPr>
            <w:tcW w:type="dxa" w:w="2769"/>
            <w:vAlign w:val="center"/>
          </w:tcPr>
          <w:p>
            <w:r/>
            <w:r>
              <w:rPr>
                <w:rFonts w:ascii="Times New Roman" w:hAnsi="Times New Roman"/>
                <w:b w:val="0"/>
                <w:sz w:val="22"/>
              </w:rPr>
              <w:t>FR8</w:t>
            </w:r>
          </w:p>
        </w:tc>
        <w:tc>
          <w:tcPr>
            <w:tcW w:type="dxa" w:w="2769"/>
            <w:vAlign w:val="center"/>
          </w:tcPr>
          <w:p>
            <w:r/>
            <w:r>
              <w:rPr>
                <w:rFonts w:ascii="Times New Roman" w:hAnsi="Times New Roman"/>
                <w:b w:val="0"/>
                <w:sz w:val="22"/>
              </w:rPr>
              <w:t>Expose integration readiness checks and demo smoke test</w:t>
            </w:r>
          </w:p>
        </w:tc>
        <w:tc>
          <w:tcPr>
            <w:tcW w:type="dxa" w:w="2769"/>
            <w:vAlign w:val="center"/>
          </w:tcPr>
          <w:p>
            <w:r/>
            <w:r>
              <w:rPr>
                <w:rFonts w:ascii="Times New Roman" w:hAnsi="Times New Roman"/>
                <w:b w:val="0"/>
                <w:sz w:val="22"/>
              </w:rPr>
              <w:t>Health endpoint and backend demo script</w:t>
            </w:r>
          </w:p>
        </w:tc>
      </w:tr>
    </w:tbl>
    <w:p/>
    <w:p>
      <w:pPr>
        <w:pStyle w:val="Heading2"/>
      </w:pPr>
      <w:r>
        <w:rPr>
          <w:rFonts w:ascii="Times New Roman" w:hAnsi="Times New Roman"/>
          <w:b/>
          <w:sz w:val="28"/>
        </w:rPr>
        <w:t>3.2 Non-Functional Requirements</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shd w:fill="D9EAF7"/>
          </w:tcPr>
          <w:p>
            <w:pPr>
              <w:jc w:val="center"/>
            </w:pPr>
            <w:r/>
            <w:r>
              <w:rPr>
                <w:rFonts w:ascii="Times New Roman" w:hAnsi="Times New Roman"/>
                <w:b/>
                <w:sz w:val="22"/>
              </w:rPr>
              <w:t>Category</w:t>
            </w:r>
          </w:p>
        </w:tc>
        <w:tc>
          <w:tcPr>
            <w:tcW w:type="dxa" w:w="2769"/>
            <w:vAlign w:val="center"/>
            <w:shd w:fill="D9EAF7"/>
          </w:tcPr>
          <w:p>
            <w:pPr>
              <w:jc w:val="center"/>
            </w:pPr>
            <w:r/>
            <w:r>
              <w:rPr>
                <w:rFonts w:ascii="Times New Roman" w:hAnsi="Times New Roman"/>
                <w:b/>
                <w:sz w:val="22"/>
              </w:rPr>
              <w:t>Requirement</w:t>
            </w:r>
          </w:p>
        </w:tc>
        <w:tc>
          <w:tcPr>
            <w:tcW w:type="dxa" w:w="2769"/>
            <w:vAlign w:val="center"/>
            <w:shd w:fill="D9EAF7"/>
          </w:tcPr>
          <w:p>
            <w:pPr>
              <w:jc w:val="center"/>
            </w:pPr>
            <w:r/>
            <w:r>
              <w:rPr>
                <w:rFonts w:ascii="Times New Roman" w:hAnsi="Times New Roman"/>
                <w:b/>
                <w:sz w:val="22"/>
              </w:rPr>
              <w:t>Design Choice</w:t>
            </w:r>
          </w:p>
        </w:tc>
      </w:tr>
      <w:tr>
        <w:tc>
          <w:tcPr>
            <w:tcW w:type="dxa" w:w="2769"/>
            <w:vAlign w:val="center"/>
          </w:tcPr>
          <w:p>
            <w:r/>
            <w:r>
              <w:rPr>
                <w:rFonts w:ascii="Times New Roman" w:hAnsi="Times New Roman"/>
                <w:b w:val="0"/>
                <w:sz w:val="22"/>
              </w:rPr>
              <w:t>Security</w:t>
            </w:r>
          </w:p>
        </w:tc>
        <w:tc>
          <w:tcPr>
            <w:tcW w:type="dxa" w:w="2769"/>
            <w:vAlign w:val="center"/>
          </w:tcPr>
          <w:p>
            <w:r/>
            <w:r>
              <w:rPr>
                <w:rFonts w:ascii="Times New Roman" w:hAnsi="Times New Roman"/>
                <w:b w:val="0"/>
                <w:sz w:val="22"/>
              </w:rPr>
              <w:t>Protect user-owned data and state-changing requests</w:t>
            </w:r>
          </w:p>
        </w:tc>
        <w:tc>
          <w:tcPr>
            <w:tcW w:type="dxa" w:w="2769"/>
            <w:vAlign w:val="center"/>
          </w:tcPr>
          <w:p>
            <w:r/>
            <w:r>
              <w:rPr>
                <w:rFonts w:ascii="Times New Roman" w:hAnsi="Times New Roman"/>
                <w:b w:val="0"/>
                <w:sz w:val="22"/>
              </w:rPr>
              <w:t>Auth dependencies, ownership filtering, CSRF validation, 404 for wrong user objects</w:t>
            </w:r>
          </w:p>
        </w:tc>
      </w:tr>
      <w:tr>
        <w:tc>
          <w:tcPr>
            <w:tcW w:type="dxa" w:w="2769"/>
            <w:vAlign w:val="center"/>
          </w:tcPr>
          <w:p>
            <w:r/>
            <w:r>
              <w:rPr>
                <w:rFonts w:ascii="Times New Roman" w:hAnsi="Times New Roman"/>
                <w:b w:val="0"/>
                <w:sz w:val="22"/>
              </w:rPr>
              <w:t>Reliability</w:t>
            </w:r>
          </w:p>
        </w:tc>
        <w:tc>
          <w:tcPr>
            <w:tcW w:type="dxa" w:w="2769"/>
            <w:vAlign w:val="center"/>
          </w:tcPr>
          <w:p>
            <w:r/>
            <w:r>
              <w:rPr>
                <w:rFonts w:ascii="Times New Roman" w:hAnsi="Times New Roman"/>
                <w:b w:val="0"/>
                <w:sz w:val="22"/>
              </w:rPr>
              <w:t>Avoid corrupt lifecycle states</w:t>
            </w:r>
          </w:p>
        </w:tc>
        <w:tc>
          <w:tcPr>
            <w:tcW w:type="dxa" w:w="2769"/>
            <w:vAlign w:val="center"/>
          </w:tcPr>
          <w:p>
            <w:r/>
            <w:r>
              <w:rPr>
                <w:rFonts w:ascii="Times New Roman" w:hAnsi="Times New Roman"/>
                <w:b w:val="0"/>
                <w:sz w:val="22"/>
              </w:rPr>
              <w:t>Explicit debate status transitions and agent-owned completion</w:t>
            </w:r>
          </w:p>
        </w:tc>
      </w:tr>
      <w:tr>
        <w:tc>
          <w:tcPr>
            <w:tcW w:type="dxa" w:w="2769"/>
            <w:vAlign w:val="center"/>
          </w:tcPr>
          <w:p>
            <w:r/>
            <w:r>
              <w:rPr>
                <w:rFonts w:ascii="Times New Roman" w:hAnsi="Times New Roman"/>
                <w:b w:val="0"/>
                <w:sz w:val="22"/>
              </w:rPr>
              <w:t>Maintainability</w:t>
            </w:r>
          </w:p>
        </w:tc>
        <w:tc>
          <w:tcPr>
            <w:tcW w:type="dxa" w:w="2769"/>
            <w:vAlign w:val="center"/>
          </w:tcPr>
          <w:p>
            <w:r/>
            <w:r>
              <w:rPr>
                <w:rFonts w:ascii="Times New Roman" w:hAnsi="Times New Roman"/>
                <w:b w:val="0"/>
                <w:sz w:val="22"/>
              </w:rPr>
              <w:t>Keep backend responsibilities separated</w:t>
            </w:r>
          </w:p>
        </w:tc>
        <w:tc>
          <w:tcPr>
            <w:tcW w:type="dxa" w:w="2769"/>
            <w:vAlign w:val="center"/>
          </w:tcPr>
          <w:p>
            <w:r/>
            <w:r>
              <w:rPr>
                <w:rFonts w:ascii="Times New Roman" w:hAnsi="Times New Roman"/>
                <w:b w:val="0"/>
                <w:sz w:val="22"/>
              </w:rPr>
              <w:t>Routers, schemas, services, CRUD, models, and core modules</w:t>
            </w:r>
          </w:p>
        </w:tc>
      </w:tr>
      <w:tr>
        <w:tc>
          <w:tcPr>
            <w:tcW w:type="dxa" w:w="2769"/>
            <w:vAlign w:val="center"/>
          </w:tcPr>
          <w:p>
            <w:r/>
            <w:r>
              <w:rPr>
                <w:rFonts w:ascii="Times New Roman" w:hAnsi="Times New Roman"/>
                <w:b w:val="0"/>
                <w:sz w:val="22"/>
              </w:rPr>
              <w:t>Validation</w:t>
            </w:r>
          </w:p>
        </w:tc>
        <w:tc>
          <w:tcPr>
            <w:tcW w:type="dxa" w:w="2769"/>
            <w:vAlign w:val="center"/>
          </w:tcPr>
          <w:p>
            <w:r/>
            <w:r>
              <w:rPr>
                <w:rFonts w:ascii="Times New Roman" w:hAnsi="Times New Roman"/>
                <w:b w:val="0"/>
                <w:sz w:val="22"/>
              </w:rPr>
              <w:t>Reject invalid request data at the backend</w:t>
            </w:r>
          </w:p>
        </w:tc>
        <w:tc>
          <w:tcPr>
            <w:tcW w:type="dxa" w:w="2769"/>
            <w:vAlign w:val="center"/>
          </w:tcPr>
          <w:p>
            <w:r/>
            <w:r>
              <w:rPr>
                <w:rFonts w:ascii="Times New Roman" w:hAnsi="Times New Roman"/>
                <w:b w:val="0"/>
                <w:sz w:val="22"/>
              </w:rPr>
              <w:t>Pydantic schemas and typed service boundaries</w:t>
            </w:r>
          </w:p>
        </w:tc>
      </w:tr>
      <w:tr>
        <w:tc>
          <w:tcPr>
            <w:tcW w:type="dxa" w:w="2769"/>
            <w:vAlign w:val="center"/>
          </w:tcPr>
          <w:p>
            <w:r/>
            <w:r>
              <w:rPr>
                <w:rFonts w:ascii="Times New Roman" w:hAnsi="Times New Roman"/>
                <w:b w:val="0"/>
                <w:sz w:val="22"/>
              </w:rPr>
              <w:t>Demo readiness</w:t>
            </w:r>
          </w:p>
        </w:tc>
        <w:tc>
          <w:tcPr>
            <w:tcW w:type="dxa" w:w="2769"/>
            <w:vAlign w:val="center"/>
          </w:tcPr>
          <w:p>
            <w:r/>
            <w:r>
              <w:rPr>
                <w:rFonts w:ascii="Times New Roman" w:hAnsi="Times New Roman"/>
                <w:b w:val="0"/>
                <w:sz w:val="22"/>
              </w:rPr>
              <w:t>Allow repeatable setup and validation</w:t>
            </w:r>
          </w:p>
        </w:tc>
        <w:tc>
          <w:tcPr>
            <w:tcW w:type="dxa" w:w="2769"/>
            <w:vAlign w:val="center"/>
          </w:tcPr>
          <w:p>
            <w:r/>
            <w:r>
              <w:rPr>
                <w:rFonts w:ascii="Times New Roman" w:hAnsi="Times New Roman"/>
                <w:b w:val="0"/>
                <w:sz w:val="22"/>
              </w:rPr>
              <w:t>SETUP guide, demo checklist, smoke-test script</w:t>
            </w:r>
          </w:p>
        </w:tc>
      </w:tr>
    </w:tbl>
    <w:p/>
    <w:p>
      <w:pPr>
        <w:pStyle w:val="Heading2"/>
      </w:pPr>
      <w:r>
        <w:rPr>
          <w:rFonts w:ascii="Times New Roman" w:hAnsi="Times New Roman"/>
          <w:b/>
          <w:sz w:val="28"/>
        </w:rPr>
        <w:t>3.3 Key Edge Cases</w:t>
      </w:r>
    </w:p>
    <w:p>
      <w:pPr>
        <w:pStyle w:val="ListBullet"/>
        <w:spacing w:line="312" w:lineRule="auto" w:after="60"/>
      </w:pPr>
      <w:r>
        <w:rPr>
          <w:rFonts w:ascii="Times New Roman" w:hAnsi="Times New Roman"/>
          <w:sz w:val="24"/>
        </w:rPr>
        <w:t>Invalid or blank debate fields are rejected by backend schemas.</w:t>
      </w:r>
    </w:p>
    <w:p>
      <w:pPr>
        <w:pStyle w:val="ListBullet"/>
        <w:spacing w:line="312" w:lineRule="auto" w:after="60"/>
      </w:pPr>
      <w:r>
        <w:rPr>
          <w:rFonts w:ascii="Times New Roman" w:hAnsi="Times New Roman"/>
          <w:sz w:val="24"/>
        </w:rPr>
        <w:t>Access to another user's debate returns not found instead of exposing object existence.</w:t>
      </w:r>
    </w:p>
    <w:p>
      <w:pPr>
        <w:pStyle w:val="ListBullet"/>
        <w:spacing w:line="312" w:lineRule="auto" w:after="60"/>
      </w:pPr>
      <w:r>
        <w:rPr>
          <w:rFonts w:ascii="Times New Roman" w:hAnsi="Times New Roman"/>
          <w:sz w:val="24"/>
        </w:rPr>
        <w:t>Start is allowed only from pending status; end is allowed only from active status.</w:t>
      </w:r>
    </w:p>
    <w:p>
      <w:pPr>
        <w:pStyle w:val="ListBullet"/>
        <w:spacing w:line="312" w:lineRule="auto" w:after="60"/>
      </w:pPr>
      <w:r>
        <w:rPr>
          <w:rFonts w:ascii="Times New Roman" w:hAnsi="Times New Roman"/>
          <w:sz w:val="24"/>
        </w:rPr>
        <w:t>Analysis requires a completed debate and an existing transcript; duplicate analysis returns conflict.</w:t>
      </w:r>
    </w:p>
    <w:p>
      <w:pPr>
        <w:pStyle w:val="ListBullet"/>
        <w:spacing w:line="312" w:lineRule="auto" w:after="60"/>
      </w:pPr>
      <w:r>
        <w:rPr>
          <w:rFonts w:ascii="Times New Roman" w:hAnsi="Times New Roman"/>
          <w:sz w:val="24"/>
        </w:rPr>
        <w:t>OpenAI failures during analysis roll back the transaction to avoid partial analysis and embeddings.</w:t>
      </w:r>
    </w:p>
    <w:p>
      <w:pPr>
        <w:pStyle w:val="ListBullet"/>
        <w:spacing w:line="312" w:lineRule="auto" w:after="60"/>
      </w:pPr>
      <w:r>
        <w:rPr>
          <w:rFonts w:ascii="Times New Roman" w:hAnsi="Times New Roman"/>
          <w:sz w:val="24"/>
        </w:rPr>
        <w:t>Deleted or missing debates referenced by old chat context are filtered from responses.</w:t>
      </w:r>
    </w:p>
    <w:p>
      <w:pPr>
        <w:pStyle w:val="ListBullet"/>
        <w:spacing w:line="312" w:lineRule="auto" w:after="60"/>
      </w:pPr>
      <w:r>
        <w:rPr>
          <w:rFonts w:ascii="Times New Roman" w:hAnsi="Times New Roman"/>
          <w:sz w:val="24"/>
        </w:rPr>
        <w:t>LiveKit room creation failure marks the debate as failed and reports an upstream failure.</w:t>
      </w:r>
    </w:p>
    <w:p>
      <w:pPr>
        <w:pStyle w:val="ListBullet"/>
        <w:spacing w:line="312" w:lineRule="auto" w:after="60"/>
      </w:pPr>
      <w:r>
        <w:rPr>
          <w:rFonts w:ascii="Times New Roman" w:hAnsi="Times New Roman"/>
          <w:sz w:val="24"/>
        </w:rPr>
        <w:t>Agent worker database sessions are manually committed or rolled back because the worker runs outside FastAPI dependency injection.</w:t>
      </w:r>
    </w:p>
    <w:p>
      <w:r>
        <w:br w:type="page"/>
      </w:r>
    </w:p>
    <w:p>
      <w:pPr>
        <w:pStyle w:val="Heading1"/>
      </w:pPr>
      <w:r>
        <w:rPr>
          <w:rFonts w:ascii="Times New Roman" w:hAnsi="Times New Roman"/>
          <w:b/>
          <w:sz w:val="32"/>
        </w:rPr>
        <w:t>CHAPTER 4 SYSTEM DESIGN</w:t>
      </w:r>
    </w:p>
    <w:p>
      <w:pPr>
        <w:pStyle w:val="Heading2"/>
      </w:pPr>
      <w:r>
        <w:rPr>
          <w:rFonts w:ascii="Times New Roman" w:hAnsi="Times New Roman"/>
          <w:b/>
          <w:sz w:val="28"/>
        </w:rPr>
        <w:t>4.1 Architecture</w:t>
      </w:r>
    </w:p>
    <w:p>
      <w:pPr>
        <w:spacing w:line="360" w:lineRule="auto" w:after="120"/>
      </w:pPr>
      <w:r>
        <w:rPr>
          <w:rFonts w:ascii="Times New Roman" w:hAnsi="Times New Roman"/>
          <w:b w:val="0"/>
          <w:sz w:val="24"/>
        </w:rPr>
        <w:t>Bantr follows a monolith plus sidecar worker architecture. The FastAPI process handles HTTP requests, authentication, database workflows, and external analysis calls. The LiveKit agent worker is a separate process that joins LiveKit rooms, operates the AI debate participant, and persists transcripts after sessions end.</w:t>
      </w:r>
    </w:p>
    <w:p>
      <w:pPr>
        <w:spacing w:line="240" w:lineRule="auto"/>
        <w:ind w:left="283"/>
      </w:pPr>
      <w:r>
        <w:rPr>
          <w:rFonts w:ascii="Courier New" w:hAnsi="Courier New"/>
          <w:sz w:val="20"/>
        </w:rPr>
        <w:t>React Frontend  &lt;--&gt;  FastAPI API  &lt;--&gt;  PostgreSQL + pgvector</w:t>
        <w:br/>
        <w:t xml:space="preserve">      |                   |</w:t>
        <w:br/>
        <w:t xml:space="preserve">      |                   +--&gt; OpenAI analysis, embeddings, chat</w:t>
        <w:br/>
        <w:t xml:space="preserve">      v</w:t>
        <w:br/>
        <w:t>LiveKit Room  &lt;--&gt;  LiveKit Agent Worker  &lt;--&gt;  LiveKit inference services</w:t>
      </w:r>
    </w:p>
    <w:p>
      <w:pPr>
        <w:pStyle w:val="Heading2"/>
      </w:pPr>
      <w:r>
        <w:rPr>
          <w:rFonts w:ascii="Times New Roman" w:hAnsi="Times New Roman"/>
          <w:b/>
          <w:sz w:val="28"/>
        </w:rPr>
        <w:t>4.2 Backend Layering</w:t>
      </w:r>
    </w:p>
    <w:p>
      <w:pPr>
        <w:pStyle w:val="ListBullet"/>
        <w:spacing w:line="312" w:lineRule="auto" w:after="60"/>
      </w:pPr>
      <w:r>
        <w:rPr>
          <w:rFonts w:ascii="Times New Roman" w:hAnsi="Times New Roman"/>
          <w:sz w:val="24"/>
        </w:rPr>
        <w:t>API routers handle HTTP concerns, dependency injection, request schemas, response models, and status codes.</w:t>
      </w:r>
    </w:p>
    <w:p>
      <w:pPr>
        <w:pStyle w:val="ListBullet"/>
        <w:spacing w:line="312" w:lineRule="auto" w:after="60"/>
      </w:pPr>
      <w:r>
        <w:rPr>
          <w:rFonts w:ascii="Times New Roman" w:hAnsi="Times New Roman"/>
          <w:sz w:val="24"/>
        </w:rPr>
        <w:t>Schemas define trusted input and output contracts using Pydantic v2.</w:t>
      </w:r>
    </w:p>
    <w:p>
      <w:pPr>
        <w:pStyle w:val="ListBullet"/>
        <w:spacing w:line="312" w:lineRule="auto" w:after="60"/>
      </w:pPr>
      <w:r>
        <w:rPr>
          <w:rFonts w:ascii="Times New Roman" w:hAnsi="Times New Roman"/>
          <w:sz w:val="24"/>
        </w:rPr>
        <w:t>Services own business workflows such as debate lifecycle, analysis, embeddings, and chat.</w:t>
      </w:r>
    </w:p>
    <w:p>
      <w:pPr>
        <w:pStyle w:val="ListBullet"/>
        <w:spacing w:line="312" w:lineRule="auto" w:after="60"/>
      </w:pPr>
      <w:r>
        <w:rPr>
          <w:rFonts w:ascii="Times New Roman" w:hAnsi="Times New Roman"/>
          <w:sz w:val="24"/>
        </w:rPr>
        <w:t>CRUD modules contain focused database reads and writes.</w:t>
      </w:r>
    </w:p>
    <w:p>
      <w:pPr>
        <w:pStyle w:val="ListBullet"/>
        <w:spacing w:line="312" w:lineRule="auto" w:after="60"/>
      </w:pPr>
      <w:r>
        <w:rPr>
          <w:rFonts w:ascii="Times New Roman" w:hAnsi="Times New Roman"/>
          <w:sz w:val="24"/>
        </w:rPr>
        <w:t>Models define SQLAlchemy tables and relationships.</w:t>
      </w:r>
    </w:p>
    <w:p>
      <w:pPr>
        <w:pStyle w:val="ListBullet"/>
        <w:spacing w:line="312" w:lineRule="auto" w:after="60"/>
      </w:pPr>
      <w:r>
        <w:rPr>
          <w:rFonts w:ascii="Times New Roman" w:hAnsi="Times New Roman"/>
          <w:sz w:val="24"/>
        </w:rPr>
        <w:t>Core modules centralize configuration, security, errors, logging, and auth utilities.</w:t>
      </w:r>
    </w:p>
    <w:p>
      <w:pPr>
        <w:pStyle w:val="Heading2"/>
      </w:pPr>
      <w:r>
        <w:rPr>
          <w:rFonts w:ascii="Times New Roman" w:hAnsi="Times New Roman"/>
          <w:b/>
          <w:sz w:val="28"/>
        </w:rPr>
        <w:t>4.3 Debate Lifecycle</w:t>
      </w:r>
    </w:p>
    <w:p>
      <w:pPr>
        <w:spacing w:line="240" w:lineRule="auto"/>
        <w:ind w:left="283"/>
      </w:pPr>
      <w:r>
        <w:rPr>
          <w:rFonts w:ascii="Courier New" w:hAnsi="Courier New"/>
          <w:sz w:val="20"/>
        </w:rPr>
        <w:t>pending --start--&gt; active --end--&gt; ending --agent transcript saved--&gt; completed</w:t>
        <w:br/>
        <w:t xml:space="preserve">        \-------------- provider or worker failure ----------------&gt; failed</w:t>
      </w:r>
    </w:p>
    <w:p>
      <w:pPr>
        <w:spacing w:line="360" w:lineRule="auto" w:after="120"/>
      </w:pPr>
      <w:r>
        <w:rPr>
          <w:rFonts w:ascii="Times New Roman" w:hAnsi="Times New Roman"/>
          <w:b w:val="0"/>
          <w:sz w:val="24"/>
        </w:rPr>
        <w:t>The API server owns pending to active and active to ending transitions. The agent worker owns ending to completed after transcript persistence. This avoids marking a debate complete before the transcript exists.</w:t>
      </w:r>
    </w:p>
    <w:p>
      <w:pPr>
        <w:pStyle w:val="Heading2"/>
      </w:pPr>
      <w:r>
        <w:rPr>
          <w:rFonts w:ascii="Times New Roman" w:hAnsi="Times New Roman"/>
          <w:b/>
          <w:sz w:val="28"/>
        </w:rPr>
        <w:t>4.4 Database Design</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shd w:fill="D9EAF7"/>
          </w:tcPr>
          <w:p>
            <w:pPr>
              <w:jc w:val="center"/>
            </w:pPr>
            <w:r/>
            <w:r>
              <w:rPr>
                <w:rFonts w:ascii="Times New Roman" w:hAnsi="Times New Roman"/>
                <w:b/>
                <w:sz w:val="22"/>
              </w:rPr>
              <w:t>Entity</w:t>
            </w:r>
          </w:p>
        </w:tc>
        <w:tc>
          <w:tcPr>
            <w:tcW w:type="dxa" w:w="2769"/>
            <w:vAlign w:val="center"/>
            <w:shd w:fill="D9EAF7"/>
          </w:tcPr>
          <w:p>
            <w:pPr>
              <w:jc w:val="center"/>
            </w:pPr>
            <w:r/>
            <w:r>
              <w:rPr>
                <w:rFonts w:ascii="Times New Roman" w:hAnsi="Times New Roman"/>
                <w:b/>
                <w:sz w:val="22"/>
              </w:rPr>
              <w:t>Purpose</w:t>
            </w:r>
          </w:p>
        </w:tc>
        <w:tc>
          <w:tcPr>
            <w:tcW w:type="dxa" w:w="2769"/>
            <w:vAlign w:val="center"/>
            <w:shd w:fill="D9EAF7"/>
          </w:tcPr>
          <w:p>
            <w:pPr>
              <w:jc w:val="center"/>
            </w:pPr>
            <w:r/>
            <w:r>
              <w:rPr>
                <w:rFonts w:ascii="Times New Roman" w:hAnsi="Times New Roman"/>
                <w:b/>
                <w:sz w:val="22"/>
              </w:rPr>
              <w:t>Important Fields</w:t>
            </w:r>
          </w:p>
        </w:tc>
      </w:tr>
      <w:tr>
        <w:tc>
          <w:tcPr>
            <w:tcW w:type="dxa" w:w="2769"/>
            <w:vAlign w:val="center"/>
          </w:tcPr>
          <w:p>
            <w:r/>
            <w:r>
              <w:rPr>
                <w:rFonts w:ascii="Times New Roman" w:hAnsi="Times New Roman"/>
                <w:b w:val="0"/>
                <w:sz w:val="22"/>
              </w:rPr>
              <w:t>User</w:t>
            </w:r>
          </w:p>
        </w:tc>
        <w:tc>
          <w:tcPr>
            <w:tcW w:type="dxa" w:w="2769"/>
            <w:vAlign w:val="center"/>
          </w:tcPr>
          <w:p>
            <w:r/>
            <w:r>
              <w:rPr>
                <w:rFonts w:ascii="Times New Roman" w:hAnsi="Times New Roman"/>
                <w:b w:val="0"/>
                <w:sz w:val="22"/>
              </w:rPr>
              <w:t>Authenticated account owner</w:t>
            </w:r>
          </w:p>
        </w:tc>
        <w:tc>
          <w:tcPr>
            <w:tcW w:type="dxa" w:w="2769"/>
            <w:vAlign w:val="center"/>
          </w:tcPr>
          <w:p>
            <w:r/>
            <w:r>
              <w:rPr>
                <w:rFonts w:ascii="Times New Roman" w:hAnsi="Times New Roman"/>
                <w:b w:val="0"/>
                <w:sz w:val="22"/>
              </w:rPr>
              <w:t>email, username, roles, refresh tokens</w:t>
            </w:r>
          </w:p>
        </w:tc>
      </w:tr>
      <w:tr>
        <w:tc>
          <w:tcPr>
            <w:tcW w:type="dxa" w:w="2769"/>
            <w:vAlign w:val="center"/>
          </w:tcPr>
          <w:p>
            <w:r/>
            <w:r>
              <w:rPr>
                <w:rFonts w:ascii="Times New Roman" w:hAnsi="Times New Roman"/>
                <w:b w:val="0"/>
                <w:sz w:val="22"/>
              </w:rPr>
              <w:t>Debate</w:t>
            </w:r>
          </w:p>
        </w:tc>
        <w:tc>
          <w:tcPr>
            <w:tcW w:type="dxa" w:w="2769"/>
            <w:vAlign w:val="center"/>
          </w:tcPr>
          <w:p>
            <w:r/>
            <w:r>
              <w:rPr>
                <w:rFonts w:ascii="Times New Roman" w:hAnsi="Times New Roman"/>
                <w:b w:val="0"/>
                <w:sz w:val="22"/>
              </w:rPr>
              <w:t>Main debate configuration and lifecycle</w:t>
            </w:r>
          </w:p>
        </w:tc>
        <w:tc>
          <w:tcPr>
            <w:tcW w:type="dxa" w:w="2769"/>
            <w:vAlign w:val="center"/>
          </w:tcPr>
          <w:p>
            <w:r/>
            <w:r>
              <w:rPr>
                <w:rFonts w:ascii="Times New Roman" w:hAnsi="Times New Roman"/>
                <w:b w:val="0"/>
                <w:sz w:val="22"/>
              </w:rPr>
              <w:t>user_id, title, topic, prompt, voice, status, room, timestamps</w:t>
            </w:r>
          </w:p>
        </w:tc>
      </w:tr>
      <w:tr>
        <w:tc>
          <w:tcPr>
            <w:tcW w:type="dxa" w:w="2769"/>
            <w:vAlign w:val="center"/>
          </w:tcPr>
          <w:p>
            <w:r/>
            <w:r>
              <w:rPr>
                <w:rFonts w:ascii="Times New Roman" w:hAnsi="Times New Roman"/>
                <w:b w:val="0"/>
                <w:sz w:val="22"/>
              </w:rPr>
              <w:t>Transcript</w:t>
            </w:r>
          </w:p>
        </w:tc>
        <w:tc>
          <w:tcPr>
            <w:tcW w:type="dxa" w:w="2769"/>
            <w:vAlign w:val="center"/>
          </w:tcPr>
          <w:p>
            <w:r/>
            <w:r>
              <w:rPr>
                <w:rFonts w:ascii="Times New Roman" w:hAnsi="Times New Roman"/>
                <w:b w:val="0"/>
                <w:sz w:val="22"/>
              </w:rPr>
              <w:t>One transcript per debate</w:t>
            </w:r>
          </w:p>
        </w:tc>
        <w:tc>
          <w:tcPr>
            <w:tcW w:type="dxa" w:w="2769"/>
            <w:vAlign w:val="center"/>
          </w:tcPr>
          <w:p>
            <w:r/>
            <w:r>
              <w:rPr>
                <w:rFonts w:ascii="Times New Roman" w:hAnsi="Times New Roman"/>
                <w:b w:val="0"/>
                <w:sz w:val="22"/>
              </w:rPr>
              <w:t>full_text, speaker_segments</w:t>
            </w:r>
          </w:p>
        </w:tc>
      </w:tr>
      <w:tr>
        <w:tc>
          <w:tcPr>
            <w:tcW w:type="dxa" w:w="2769"/>
            <w:vAlign w:val="center"/>
          </w:tcPr>
          <w:p>
            <w:r/>
            <w:r>
              <w:rPr>
                <w:rFonts w:ascii="Times New Roman" w:hAnsi="Times New Roman"/>
                <w:b w:val="0"/>
                <w:sz w:val="22"/>
              </w:rPr>
              <w:t>DebateAnalysis</w:t>
            </w:r>
          </w:p>
        </w:tc>
        <w:tc>
          <w:tcPr>
            <w:tcW w:type="dxa" w:w="2769"/>
            <w:vAlign w:val="center"/>
          </w:tcPr>
          <w:p>
            <w:r/>
            <w:r>
              <w:rPr>
                <w:rFonts w:ascii="Times New Roman" w:hAnsi="Times New Roman"/>
                <w:b w:val="0"/>
                <w:sz w:val="22"/>
              </w:rPr>
              <w:t>Structured performance feedback</w:t>
            </w:r>
          </w:p>
        </w:tc>
        <w:tc>
          <w:tcPr>
            <w:tcW w:type="dxa" w:w="2769"/>
            <w:vAlign w:val="center"/>
          </w:tcPr>
          <w:p>
            <w:r/>
            <w:r>
              <w:rPr>
                <w:rFonts w:ascii="Times New Roman" w:hAnsi="Times New Roman"/>
                <w:b w:val="0"/>
                <w:sz w:val="22"/>
              </w:rPr>
              <w:t>scores, fallacies, persuasiveness, key moments, improvements, winner</w:t>
            </w:r>
          </w:p>
        </w:tc>
      </w:tr>
      <w:tr>
        <w:tc>
          <w:tcPr>
            <w:tcW w:type="dxa" w:w="2769"/>
            <w:vAlign w:val="center"/>
          </w:tcPr>
          <w:p>
            <w:r/>
            <w:r>
              <w:rPr>
                <w:rFonts w:ascii="Times New Roman" w:hAnsi="Times New Roman"/>
                <w:b w:val="0"/>
                <w:sz w:val="22"/>
              </w:rPr>
              <w:t>DebateEmbedding</w:t>
            </w:r>
          </w:p>
        </w:tc>
        <w:tc>
          <w:tcPr>
            <w:tcW w:type="dxa" w:w="2769"/>
            <w:vAlign w:val="center"/>
          </w:tcPr>
          <w:p>
            <w:r/>
            <w:r>
              <w:rPr>
                <w:rFonts w:ascii="Times New Roman" w:hAnsi="Times New Roman"/>
                <w:b w:val="0"/>
                <w:sz w:val="22"/>
              </w:rPr>
              <w:t>Vector-searchable transcript chunks</w:t>
            </w:r>
          </w:p>
        </w:tc>
        <w:tc>
          <w:tcPr>
            <w:tcW w:type="dxa" w:w="2769"/>
            <w:vAlign w:val="center"/>
          </w:tcPr>
          <w:p>
            <w:r/>
            <w:r>
              <w:rPr>
                <w:rFonts w:ascii="Times New Roman" w:hAnsi="Times New Roman"/>
                <w:b w:val="0"/>
                <w:sz w:val="22"/>
              </w:rPr>
              <w:t>debate_id, user_id, chunk_index, chunk_text, speaker, vector</w:t>
            </w:r>
          </w:p>
        </w:tc>
      </w:tr>
      <w:tr>
        <w:tc>
          <w:tcPr>
            <w:tcW w:type="dxa" w:w="2769"/>
            <w:vAlign w:val="center"/>
          </w:tcPr>
          <w:p>
            <w:r/>
            <w:r>
              <w:rPr>
                <w:rFonts w:ascii="Times New Roman" w:hAnsi="Times New Roman"/>
                <w:b w:val="0"/>
                <w:sz w:val="22"/>
              </w:rPr>
              <w:t>ChatMessage</w:t>
            </w:r>
          </w:p>
        </w:tc>
        <w:tc>
          <w:tcPr>
            <w:tcW w:type="dxa" w:w="2769"/>
            <w:vAlign w:val="center"/>
          </w:tcPr>
          <w:p>
            <w:r/>
            <w:r>
              <w:rPr>
                <w:rFonts w:ascii="Times New Roman" w:hAnsi="Times New Roman"/>
                <w:b w:val="0"/>
                <w:sz w:val="22"/>
              </w:rPr>
              <w:t>Memory chat history</w:t>
            </w:r>
          </w:p>
        </w:tc>
        <w:tc>
          <w:tcPr>
            <w:tcW w:type="dxa" w:w="2769"/>
            <w:vAlign w:val="center"/>
          </w:tcPr>
          <w:p>
            <w:r/>
            <w:r>
              <w:rPr>
                <w:rFonts w:ascii="Times New Roman" w:hAnsi="Times New Roman"/>
                <w:b w:val="0"/>
                <w:sz w:val="22"/>
              </w:rPr>
              <w:t>user_id, role, content, context debate ids</w:t>
            </w:r>
          </w:p>
        </w:tc>
      </w:tr>
    </w:tbl>
    <w:p/>
    <w:p>
      <w:pPr>
        <w:pStyle w:val="Heading2"/>
      </w:pPr>
      <w:r>
        <w:rPr>
          <w:rFonts w:ascii="Times New Roman" w:hAnsi="Times New Roman"/>
          <w:b/>
          <w:sz w:val="28"/>
        </w:rPr>
        <w:t>4.5 Frontend Design</w:t>
      </w:r>
    </w:p>
    <w:p>
      <w:pPr>
        <w:spacing w:line="360" w:lineRule="auto" w:after="120"/>
      </w:pPr>
      <w:r>
        <w:rPr>
          <w:rFonts w:ascii="Times New Roman" w:hAnsi="Times New Roman"/>
          <w:b w:val="0"/>
          <w:sz w:val="24"/>
        </w:rPr>
        <w:t>The frontend is a React TypeScript application with pages for landing, authentication, dashboard, debate creation, debate details, live debate, transcript, analysis, chat, resources, settings, notifications, and admin users.</w:t>
      </w:r>
    </w:p>
    <w:p>
      <w:r>
        <w:br w:type="page"/>
      </w:r>
    </w:p>
    <w:p>
      <w:pPr>
        <w:pStyle w:val="Heading1"/>
      </w:pPr>
      <w:r>
        <w:rPr>
          <w:rFonts w:ascii="Times New Roman" w:hAnsi="Times New Roman"/>
          <w:b/>
          <w:sz w:val="32"/>
        </w:rPr>
        <w:t>CHAPTER 5 IMPLEMENTATION</w:t>
      </w:r>
    </w:p>
    <w:p>
      <w:pPr>
        <w:pStyle w:val="Heading2"/>
      </w:pPr>
      <w:r>
        <w:rPr>
          <w:rFonts w:ascii="Times New Roman" w:hAnsi="Times New Roman"/>
          <w:b/>
          <w:sz w:val="28"/>
        </w:rPr>
        <w:t>5.1 Authentication and Security</w:t>
      </w:r>
    </w:p>
    <w:p>
      <w:pPr>
        <w:spacing w:line="360" w:lineRule="auto" w:after="120"/>
      </w:pPr>
      <w:r>
        <w:rPr>
          <w:rFonts w:ascii="Times New Roman" w:hAnsi="Times New Roman"/>
          <w:b w:val="0"/>
          <w:sz w:val="24"/>
        </w:rPr>
        <w:t>Bantr uses cookie-based authentication with access and refresh tokens, CSRF protection for state-changing routes, Google OAuth support, role and permission models, and user ownership checks on debate and chat data.</w:t>
      </w:r>
    </w:p>
    <w:p>
      <w:pPr>
        <w:pStyle w:val="Heading2"/>
      </w:pPr>
      <w:r>
        <w:rPr>
          <w:rFonts w:ascii="Times New Roman" w:hAnsi="Times New Roman"/>
          <w:b/>
          <w:sz w:val="28"/>
        </w:rPr>
        <w:t>5.2 Debate API</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shd w:fill="D9EAF7"/>
          </w:tcPr>
          <w:p>
            <w:pPr>
              <w:jc w:val="center"/>
            </w:pPr>
            <w:r/>
            <w:r>
              <w:rPr>
                <w:rFonts w:ascii="Times New Roman" w:hAnsi="Times New Roman"/>
                <w:b/>
                <w:sz w:val="22"/>
              </w:rPr>
              <w:t>Method</w:t>
            </w:r>
          </w:p>
        </w:tc>
        <w:tc>
          <w:tcPr>
            <w:tcW w:type="dxa" w:w="2769"/>
            <w:vAlign w:val="center"/>
            <w:shd w:fill="D9EAF7"/>
          </w:tcPr>
          <w:p>
            <w:pPr>
              <w:jc w:val="center"/>
            </w:pPr>
            <w:r/>
            <w:r>
              <w:rPr>
                <w:rFonts w:ascii="Times New Roman" w:hAnsi="Times New Roman"/>
                <w:b/>
                <w:sz w:val="22"/>
              </w:rPr>
              <w:t>Endpoint</w:t>
            </w:r>
          </w:p>
        </w:tc>
        <w:tc>
          <w:tcPr>
            <w:tcW w:type="dxa" w:w="2769"/>
            <w:vAlign w:val="center"/>
            <w:shd w:fill="D9EAF7"/>
          </w:tcPr>
          <w:p>
            <w:pPr>
              <w:jc w:val="center"/>
            </w:pPr>
            <w:r/>
            <w:r>
              <w:rPr>
                <w:rFonts w:ascii="Times New Roman" w:hAnsi="Times New Roman"/>
                <w:b/>
                <w:sz w:val="22"/>
              </w:rPr>
              <w:t>Purpose</w:t>
            </w:r>
          </w:p>
        </w:tc>
      </w:tr>
      <w:tr>
        <w:tc>
          <w:tcPr>
            <w:tcW w:type="dxa" w:w="2769"/>
            <w:vAlign w:val="center"/>
          </w:tcPr>
          <w:p>
            <w:r/>
            <w:r>
              <w:rPr>
                <w:rFonts w:ascii="Times New Roman" w:hAnsi="Times New Roman"/>
                <w:b w:val="0"/>
                <w:sz w:val="22"/>
              </w:rPr>
              <w:t>POST</w:t>
            </w:r>
          </w:p>
        </w:tc>
        <w:tc>
          <w:tcPr>
            <w:tcW w:type="dxa" w:w="2769"/>
            <w:vAlign w:val="center"/>
          </w:tcPr>
          <w:p>
            <w:r/>
            <w:r>
              <w:rPr>
                <w:rFonts w:ascii="Times New Roman" w:hAnsi="Times New Roman"/>
                <w:b w:val="0"/>
                <w:sz w:val="22"/>
              </w:rPr>
              <w:t>/api/v1/debates</w:t>
            </w:r>
          </w:p>
        </w:tc>
        <w:tc>
          <w:tcPr>
            <w:tcW w:type="dxa" w:w="2769"/>
            <w:vAlign w:val="center"/>
          </w:tcPr>
          <w:p>
            <w:r/>
            <w:r>
              <w:rPr>
                <w:rFonts w:ascii="Times New Roman" w:hAnsi="Times New Roman"/>
                <w:b w:val="0"/>
                <w:sz w:val="22"/>
              </w:rPr>
              <w:t>Create a pending debate with server-generated LiveKit room name</w:t>
            </w:r>
          </w:p>
        </w:tc>
      </w:tr>
      <w:tr>
        <w:tc>
          <w:tcPr>
            <w:tcW w:type="dxa" w:w="2769"/>
            <w:vAlign w:val="center"/>
          </w:tcPr>
          <w:p>
            <w:r/>
            <w:r>
              <w:rPr>
                <w:rFonts w:ascii="Times New Roman" w:hAnsi="Times New Roman"/>
                <w:b w:val="0"/>
                <w:sz w:val="22"/>
              </w:rPr>
              <w:t>GET</w:t>
            </w:r>
          </w:p>
        </w:tc>
        <w:tc>
          <w:tcPr>
            <w:tcW w:type="dxa" w:w="2769"/>
            <w:vAlign w:val="center"/>
          </w:tcPr>
          <w:p>
            <w:r/>
            <w:r>
              <w:rPr>
                <w:rFonts w:ascii="Times New Roman" w:hAnsi="Times New Roman"/>
                <w:b w:val="0"/>
                <w:sz w:val="22"/>
              </w:rPr>
              <w:t>/api/v1/debates</w:t>
            </w:r>
          </w:p>
        </w:tc>
        <w:tc>
          <w:tcPr>
            <w:tcW w:type="dxa" w:w="2769"/>
            <w:vAlign w:val="center"/>
          </w:tcPr>
          <w:p>
            <w:r/>
            <w:r>
              <w:rPr>
                <w:rFonts w:ascii="Times New Roman" w:hAnsi="Times New Roman"/>
                <w:b w:val="0"/>
                <w:sz w:val="22"/>
              </w:rPr>
              <w:t>List debates owned by the current user</w:t>
            </w:r>
          </w:p>
        </w:tc>
      </w:tr>
      <w:tr>
        <w:tc>
          <w:tcPr>
            <w:tcW w:type="dxa" w:w="2769"/>
            <w:vAlign w:val="center"/>
          </w:tcPr>
          <w:p>
            <w:r/>
            <w:r>
              <w:rPr>
                <w:rFonts w:ascii="Times New Roman" w:hAnsi="Times New Roman"/>
                <w:b w:val="0"/>
                <w:sz w:val="22"/>
              </w:rPr>
              <w:t>GET</w:t>
            </w:r>
          </w:p>
        </w:tc>
        <w:tc>
          <w:tcPr>
            <w:tcW w:type="dxa" w:w="2769"/>
            <w:vAlign w:val="center"/>
          </w:tcPr>
          <w:p>
            <w:r/>
            <w:r>
              <w:rPr>
                <w:rFonts w:ascii="Times New Roman" w:hAnsi="Times New Roman"/>
                <w:b w:val="0"/>
                <w:sz w:val="22"/>
              </w:rPr>
              <w:t>/api/v1/debates/{id}</w:t>
            </w:r>
          </w:p>
        </w:tc>
        <w:tc>
          <w:tcPr>
            <w:tcW w:type="dxa" w:w="2769"/>
            <w:vAlign w:val="center"/>
          </w:tcPr>
          <w:p>
            <w:r/>
            <w:r>
              <w:rPr>
                <w:rFonts w:ascii="Times New Roman" w:hAnsi="Times New Roman"/>
                <w:b w:val="0"/>
                <w:sz w:val="22"/>
              </w:rPr>
              <w:t>Read one owned debate</w:t>
            </w:r>
          </w:p>
        </w:tc>
      </w:tr>
      <w:tr>
        <w:tc>
          <w:tcPr>
            <w:tcW w:type="dxa" w:w="2769"/>
            <w:vAlign w:val="center"/>
          </w:tcPr>
          <w:p>
            <w:r/>
            <w:r>
              <w:rPr>
                <w:rFonts w:ascii="Times New Roman" w:hAnsi="Times New Roman"/>
                <w:b w:val="0"/>
                <w:sz w:val="22"/>
              </w:rPr>
              <w:t>POST</w:t>
            </w:r>
          </w:p>
        </w:tc>
        <w:tc>
          <w:tcPr>
            <w:tcW w:type="dxa" w:w="2769"/>
            <w:vAlign w:val="center"/>
          </w:tcPr>
          <w:p>
            <w:r/>
            <w:r>
              <w:rPr>
                <w:rFonts w:ascii="Times New Roman" w:hAnsi="Times New Roman"/>
                <w:b w:val="0"/>
                <w:sz w:val="22"/>
              </w:rPr>
              <w:t>/api/v1/debates/{id}/start</w:t>
            </w:r>
          </w:p>
        </w:tc>
        <w:tc>
          <w:tcPr>
            <w:tcW w:type="dxa" w:w="2769"/>
            <w:vAlign w:val="center"/>
          </w:tcPr>
          <w:p>
            <w:r/>
            <w:r>
              <w:rPr>
                <w:rFonts w:ascii="Times New Roman" w:hAnsi="Times New Roman"/>
                <w:b w:val="0"/>
                <w:sz w:val="22"/>
              </w:rPr>
              <w:t>Create LiveKit room, dispatch agent, return join token</w:t>
            </w:r>
          </w:p>
        </w:tc>
      </w:tr>
      <w:tr>
        <w:tc>
          <w:tcPr>
            <w:tcW w:type="dxa" w:w="2769"/>
            <w:vAlign w:val="center"/>
          </w:tcPr>
          <w:p>
            <w:r/>
            <w:r>
              <w:rPr>
                <w:rFonts w:ascii="Times New Roman" w:hAnsi="Times New Roman"/>
                <w:b w:val="0"/>
                <w:sz w:val="22"/>
              </w:rPr>
              <w:t>POST</w:t>
            </w:r>
          </w:p>
        </w:tc>
        <w:tc>
          <w:tcPr>
            <w:tcW w:type="dxa" w:w="2769"/>
            <w:vAlign w:val="center"/>
          </w:tcPr>
          <w:p>
            <w:r/>
            <w:r>
              <w:rPr>
                <w:rFonts w:ascii="Times New Roman" w:hAnsi="Times New Roman"/>
                <w:b w:val="0"/>
                <w:sz w:val="22"/>
              </w:rPr>
              <w:t>/api/v1/debates/{id}/end</w:t>
            </w:r>
          </w:p>
        </w:tc>
        <w:tc>
          <w:tcPr>
            <w:tcW w:type="dxa" w:w="2769"/>
            <w:vAlign w:val="center"/>
          </w:tcPr>
          <w:p>
            <w:r/>
            <w:r>
              <w:rPr>
                <w:rFonts w:ascii="Times New Roman" w:hAnsi="Times New Roman"/>
                <w:b w:val="0"/>
                <w:sz w:val="22"/>
              </w:rPr>
              <w:t>Delete LiveKit room and move debate to ending</w:t>
            </w:r>
          </w:p>
        </w:tc>
      </w:tr>
      <w:tr>
        <w:tc>
          <w:tcPr>
            <w:tcW w:type="dxa" w:w="2769"/>
            <w:vAlign w:val="center"/>
          </w:tcPr>
          <w:p>
            <w:r/>
            <w:r>
              <w:rPr>
                <w:rFonts w:ascii="Times New Roman" w:hAnsi="Times New Roman"/>
                <w:b w:val="0"/>
                <w:sz w:val="22"/>
              </w:rPr>
              <w:t>DELETE</w:t>
            </w:r>
          </w:p>
        </w:tc>
        <w:tc>
          <w:tcPr>
            <w:tcW w:type="dxa" w:w="2769"/>
            <w:vAlign w:val="center"/>
          </w:tcPr>
          <w:p>
            <w:r/>
            <w:r>
              <w:rPr>
                <w:rFonts w:ascii="Times New Roman" w:hAnsi="Times New Roman"/>
                <w:b w:val="0"/>
                <w:sz w:val="22"/>
              </w:rPr>
              <w:t>/api/v1/debates/{id}</w:t>
            </w:r>
          </w:p>
        </w:tc>
        <w:tc>
          <w:tcPr>
            <w:tcW w:type="dxa" w:w="2769"/>
            <w:vAlign w:val="center"/>
          </w:tcPr>
          <w:p>
            <w:r/>
            <w:r>
              <w:rPr>
                <w:rFonts w:ascii="Times New Roman" w:hAnsi="Times New Roman"/>
                <w:b w:val="0"/>
                <w:sz w:val="22"/>
              </w:rPr>
              <w:t>Delete debate and cascaded child data</w:t>
            </w:r>
          </w:p>
        </w:tc>
      </w:tr>
      <w:tr>
        <w:tc>
          <w:tcPr>
            <w:tcW w:type="dxa" w:w="2769"/>
            <w:vAlign w:val="center"/>
          </w:tcPr>
          <w:p>
            <w:r/>
            <w:r>
              <w:rPr>
                <w:rFonts w:ascii="Times New Roman" w:hAnsi="Times New Roman"/>
                <w:b w:val="0"/>
                <w:sz w:val="22"/>
              </w:rPr>
              <w:t>GET</w:t>
            </w:r>
          </w:p>
        </w:tc>
        <w:tc>
          <w:tcPr>
            <w:tcW w:type="dxa" w:w="2769"/>
            <w:vAlign w:val="center"/>
          </w:tcPr>
          <w:p>
            <w:r/>
            <w:r>
              <w:rPr>
                <w:rFonts w:ascii="Times New Roman" w:hAnsi="Times New Roman"/>
                <w:b w:val="0"/>
                <w:sz w:val="22"/>
              </w:rPr>
              <w:t>/api/v1/debates/{id}/transcript</w:t>
            </w:r>
          </w:p>
        </w:tc>
        <w:tc>
          <w:tcPr>
            <w:tcW w:type="dxa" w:w="2769"/>
            <w:vAlign w:val="center"/>
          </w:tcPr>
          <w:p>
            <w:r/>
            <w:r>
              <w:rPr>
                <w:rFonts w:ascii="Times New Roman" w:hAnsi="Times New Roman"/>
                <w:b w:val="0"/>
                <w:sz w:val="22"/>
              </w:rPr>
              <w:t>Return persisted transcript</w:t>
            </w:r>
          </w:p>
        </w:tc>
      </w:tr>
      <w:tr>
        <w:tc>
          <w:tcPr>
            <w:tcW w:type="dxa" w:w="2769"/>
            <w:vAlign w:val="center"/>
          </w:tcPr>
          <w:p>
            <w:r/>
            <w:r>
              <w:rPr>
                <w:rFonts w:ascii="Times New Roman" w:hAnsi="Times New Roman"/>
                <w:b w:val="0"/>
                <w:sz w:val="22"/>
              </w:rPr>
              <w:t>POST</w:t>
            </w:r>
          </w:p>
        </w:tc>
        <w:tc>
          <w:tcPr>
            <w:tcW w:type="dxa" w:w="2769"/>
            <w:vAlign w:val="center"/>
          </w:tcPr>
          <w:p>
            <w:r/>
            <w:r>
              <w:rPr>
                <w:rFonts w:ascii="Times New Roman" w:hAnsi="Times New Roman"/>
                <w:b w:val="0"/>
                <w:sz w:val="22"/>
              </w:rPr>
              <w:t>/api/v1/debates/{id}/analyze</w:t>
            </w:r>
          </w:p>
        </w:tc>
        <w:tc>
          <w:tcPr>
            <w:tcW w:type="dxa" w:w="2769"/>
            <w:vAlign w:val="center"/>
          </w:tcPr>
          <w:p>
            <w:r/>
            <w:r>
              <w:rPr>
                <w:rFonts w:ascii="Times New Roman" w:hAnsi="Times New Roman"/>
                <w:b w:val="0"/>
                <w:sz w:val="22"/>
              </w:rPr>
              <w:t>Generate analysis and embeddings</w:t>
            </w:r>
          </w:p>
        </w:tc>
      </w:tr>
      <w:tr>
        <w:tc>
          <w:tcPr>
            <w:tcW w:type="dxa" w:w="2769"/>
            <w:vAlign w:val="center"/>
          </w:tcPr>
          <w:p>
            <w:r/>
            <w:r>
              <w:rPr>
                <w:rFonts w:ascii="Times New Roman" w:hAnsi="Times New Roman"/>
                <w:b w:val="0"/>
                <w:sz w:val="22"/>
              </w:rPr>
              <w:t>GET</w:t>
            </w:r>
          </w:p>
        </w:tc>
        <w:tc>
          <w:tcPr>
            <w:tcW w:type="dxa" w:w="2769"/>
            <w:vAlign w:val="center"/>
          </w:tcPr>
          <w:p>
            <w:r/>
            <w:r>
              <w:rPr>
                <w:rFonts w:ascii="Times New Roman" w:hAnsi="Times New Roman"/>
                <w:b w:val="0"/>
                <w:sz w:val="22"/>
              </w:rPr>
              <w:t>/api/v1/debates/{id}/analysis</w:t>
            </w:r>
          </w:p>
        </w:tc>
        <w:tc>
          <w:tcPr>
            <w:tcW w:type="dxa" w:w="2769"/>
            <w:vAlign w:val="center"/>
          </w:tcPr>
          <w:p>
            <w:r/>
            <w:r>
              <w:rPr>
                <w:rFonts w:ascii="Times New Roman" w:hAnsi="Times New Roman"/>
                <w:b w:val="0"/>
                <w:sz w:val="22"/>
              </w:rPr>
              <w:t>Return stored analysis</w:t>
            </w:r>
          </w:p>
        </w:tc>
      </w:tr>
    </w:tbl>
    <w:p/>
    <w:p>
      <w:pPr>
        <w:pStyle w:val="Heading2"/>
      </w:pPr>
      <w:r>
        <w:rPr>
          <w:rFonts w:ascii="Times New Roman" w:hAnsi="Times New Roman"/>
          <w:b/>
          <w:sz w:val="28"/>
        </w:rPr>
        <w:t>5.3 Agent Worker</w:t>
      </w:r>
    </w:p>
    <w:p>
      <w:pPr>
        <w:spacing w:line="360" w:lineRule="auto" w:after="120"/>
      </w:pPr>
      <w:r>
        <w:rPr>
          <w:rFonts w:ascii="Times New Roman" w:hAnsi="Times New Roman"/>
          <w:b w:val="0"/>
          <w:sz w:val="24"/>
        </w:rPr>
        <w:t>The worker runs from backend/agent_worker.py and is started independently from the API server. It reads room metadata, configures the LiveKit agent session, joins the debate room, generates the opening response, collects the conversation transcript, opens its own async database session, writes the transcript, and updates the debate state.</w:t>
      </w:r>
    </w:p>
    <w:p>
      <w:pPr>
        <w:pStyle w:val="Heading2"/>
      </w:pPr>
      <w:r>
        <w:rPr>
          <w:rFonts w:ascii="Times New Roman" w:hAnsi="Times New Roman"/>
          <w:b/>
          <w:sz w:val="28"/>
        </w:rPr>
        <w:t>5.4 Analysis and Embeddings</w:t>
      </w:r>
    </w:p>
    <w:p>
      <w:pPr>
        <w:spacing w:line="360" w:lineRule="auto" w:after="120"/>
      </w:pPr>
      <w:r>
        <w:rPr>
          <w:rFonts w:ascii="Times New Roman" w:hAnsi="Times New Roman"/>
          <w:b w:val="0"/>
          <w:sz w:val="24"/>
        </w:rPr>
        <w:t>After a debate is completed, the analysis service loads the transcript and calls OpenAI with a structured prompt. The resulting fields are validated and stored as a DebateAnalysis record. The embedding service chunks transcript content, creates OpenAI embeddings, and stores them in pgvector with debate and user identifiers for scoped retrieval.</w:t>
      </w:r>
    </w:p>
    <w:p>
      <w:pPr>
        <w:pStyle w:val="Heading2"/>
      </w:pPr>
      <w:r>
        <w:rPr>
          <w:rFonts w:ascii="Times New Roman" w:hAnsi="Times New Roman"/>
          <w:b/>
          <w:sz w:val="28"/>
        </w:rPr>
        <w:t>5.5 Contextual Chat</w:t>
      </w:r>
    </w:p>
    <w:p>
      <w:pPr>
        <w:spacing w:line="360" w:lineRule="auto" w:after="120"/>
      </w:pPr>
      <w:r>
        <w:rPr>
          <w:rFonts w:ascii="Times New Roman" w:hAnsi="Times New Roman"/>
          <w:b w:val="0"/>
          <w:sz w:val="24"/>
        </w:rPr>
        <w:t>The chat service embeds the user question, searches the user's transcript embeddings for the most relevant chunks, loads recent chat history, builds a concise debate-coach prompt, calls OpenAI, stores both user and assistant messages, and returns the assistant response with referenced debate metadata.</w:t>
      </w:r>
    </w:p>
    <w:p>
      <w:pPr>
        <w:pStyle w:val="Heading2"/>
      </w:pPr>
      <w:r>
        <w:rPr>
          <w:rFonts w:ascii="Times New Roman" w:hAnsi="Times New Roman"/>
          <w:b/>
          <w:sz w:val="28"/>
        </w:rPr>
        <w:t>5.6 Frontend Workflow</w:t>
      </w:r>
    </w:p>
    <w:p>
      <w:pPr>
        <w:pStyle w:val="ListNumber"/>
        <w:spacing w:line="312" w:lineRule="auto" w:after="60"/>
      </w:pPr>
      <w:r>
        <w:rPr>
          <w:rFonts w:ascii="Times New Roman" w:hAnsi="Times New Roman"/>
          <w:sz w:val="24"/>
        </w:rPr>
        <w:t>The user signs in through email/password or Google OAuth.</w:t>
      </w:r>
    </w:p>
    <w:p>
      <w:pPr>
        <w:pStyle w:val="ListNumber"/>
        <w:spacing w:line="312" w:lineRule="auto" w:after="60"/>
      </w:pPr>
      <w:r>
        <w:rPr>
          <w:rFonts w:ascii="Times New Roman" w:hAnsi="Times New Roman"/>
          <w:sz w:val="24"/>
        </w:rPr>
        <w:t>The dashboard and My Debates pages show existing debates and status.</w:t>
      </w:r>
    </w:p>
    <w:p>
      <w:pPr>
        <w:pStyle w:val="ListNumber"/>
        <w:spacing w:line="312" w:lineRule="auto" w:after="60"/>
      </w:pPr>
      <w:r>
        <w:rPr>
          <w:rFonts w:ascii="Times New Roman" w:hAnsi="Times New Roman"/>
          <w:sz w:val="24"/>
        </w:rPr>
        <w:t>Create Debate collects title, topic, AI prompt, and voice settings.</w:t>
      </w:r>
    </w:p>
    <w:p>
      <w:pPr>
        <w:pStyle w:val="ListNumber"/>
        <w:spacing w:line="312" w:lineRule="auto" w:after="60"/>
      </w:pPr>
      <w:r>
        <w:rPr>
          <w:rFonts w:ascii="Times New Roman" w:hAnsi="Times New Roman"/>
          <w:sz w:val="24"/>
        </w:rPr>
        <w:t>Live Debate connects to the LiveKit room using the backend token.</w:t>
      </w:r>
    </w:p>
    <w:p>
      <w:pPr>
        <w:pStyle w:val="ListNumber"/>
        <w:spacing w:line="312" w:lineRule="auto" w:after="60"/>
      </w:pPr>
      <w:r>
        <w:rPr>
          <w:rFonts w:ascii="Times New Roman" w:hAnsi="Times New Roman"/>
          <w:sz w:val="24"/>
        </w:rPr>
        <w:t>Debate Detail, Transcript, and Analysis pages expose post-session artifacts.</w:t>
      </w:r>
    </w:p>
    <w:p>
      <w:pPr>
        <w:pStyle w:val="ListNumber"/>
        <w:spacing w:line="312" w:lineRule="auto" w:after="60"/>
      </w:pPr>
      <w:r>
        <w:rPr>
          <w:rFonts w:ascii="Times New Roman" w:hAnsi="Times New Roman"/>
          <w:sz w:val="24"/>
        </w:rPr>
        <w:t>Chat provides follow-up coaching using stored debate memory.</w:t>
      </w:r>
    </w:p>
    <w:p>
      <w:r>
        <w:br w:type="page"/>
      </w:r>
    </w:p>
    <w:p>
      <w:pPr>
        <w:pStyle w:val="Heading1"/>
      </w:pPr>
      <w:r>
        <w:rPr>
          <w:rFonts w:ascii="Times New Roman" w:hAnsi="Times New Roman"/>
          <w:b/>
          <w:sz w:val="32"/>
        </w:rPr>
        <w:t>CHAPTER 6 TESTING AND RESULTS</w:t>
      </w:r>
    </w:p>
    <w:p>
      <w:pPr>
        <w:pStyle w:val="Heading2"/>
      </w:pPr>
      <w:r>
        <w:rPr>
          <w:rFonts w:ascii="Times New Roman" w:hAnsi="Times New Roman"/>
          <w:b/>
          <w:sz w:val="28"/>
        </w:rPr>
        <w:t>6.1 Verification Strategy</w:t>
      </w:r>
    </w:p>
    <w:p>
      <w:pPr>
        <w:spacing w:line="360" w:lineRule="auto" w:after="120"/>
      </w:pPr>
      <w:r>
        <w:rPr>
          <w:rFonts w:ascii="Times New Roman" w:hAnsi="Times New Roman"/>
          <w:b w:val="0"/>
          <w:sz w:val="24"/>
        </w:rPr>
        <w:t>The project includes backend tests, frontend build and lint checks, frontend unit and e2e scripts, documentation linting, database migration checks, health checks, and a demo smoke-test script. External services such as LiveKit and OpenAI require environment credentials for full manual or integration validation.</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shd w:fill="D9EAF7"/>
          </w:tcPr>
          <w:p>
            <w:pPr>
              <w:jc w:val="center"/>
            </w:pPr>
            <w:r/>
            <w:r>
              <w:rPr>
                <w:rFonts w:ascii="Times New Roman" w:hAnsi="Times New Roman"/>
                <w:b/>
                <w:sz w:val="22"/>
              </w:rPr>
              <w:t>Gate</w:t>
            </w:r>
          </w:p>
        </w:tc>
        <w:tc>
          <w:tcPr>
            <w:tcW w:type="dxa" w:w="2769"/>
            <w:vAlign w:val="center"/>
            <w:shd w:fill="D9EAF7"/>
          </w:tcPr>
          <w:p>
            <w:pPr>
              <w:jc w:val="center"/>
            </w:pPr>
            <w:r/>
            <w:r>
              <w:rPr>
                <w:rFonts w:ascii="Times New Roman" w:hAnsi="Times New Roman"/>
                <w:b/>
                <w:sz w:val="22"/>
              </w:rPr>
              <w:t>Command</w:t>
            </w:r>
          </w:p>
        </w:tc>
        <w:tc>
          <w:tcPr>
            <w:tcW w:type="dxa" w:w="2769"/>
            <w:vAlign w:val="center"/>
            <w:shd w:fill="D9EAF7"/>
          </w:tcPr>
          <w:p>
            <w:pPr>
              <w:jc w:val="center"/>
            </w:pPr>
            <w:r/>
            <w:r>
              <w:rPr>
                <w:rFonts w:ascii="Times New Roman" w:hAnsi="Times New Roman"/>
                <w:b/>
                <w:sz w:val="22"/>
              </w:rPr>
              <w:t>Purpose</w:t>
            </w:r>
          </w:p>
        </w:tc>
      </w:tr>
      <w:tr>
        <w:tc>
          <w:tcPr>
            <w:tcW w:type="dxa" w:w="2769"/>
            <w:vAlign w:val="center"/>
          </w:tcPr>
          <w:p>
            <w:r/>
            <w:r>
              <w:rPr>
                <w:rFonts w:ascii="Times New Roman" w:hAnsi="Times New Roman"/>
                <w:b w:val="0"/>
                <w:sz w:val="22"/>
              </w:rPr>
              <w:t>Backend tests</w:t>
            </w:r>
          </w:p>
        </w:tc>
        <w:tc>
          <w:tcPr>
            <w:tcW w:type="dxa" w:w="2769"/>
            <w:vAlign w:val="center"/>
          </w:tcPr>
          <w:p>
            <w:r/>
            <w:r>
              <w:rPr>
                <w:rFonts w:ascii="Times New Roman" w:hAnsi="Times New Roman"/>
                <w:b w:val="0"/>
                <w:sz w:val="22"/>
              </w:rPr>
              <w:t>cd bantr &amp;&amp; uv run pytest</w:t>
            </w:r>
          </w:p>
        </w:tc>
        <w:tc>
          <w:tcPr>
            <w:tcW w:type="dxa" w:w="2769"/>
            <w:vAlign w:val="center"/>
          </w:tcPr>
          <w:p>
            <w:r/>
            <w:r>
              <w:rPr>
                <w:rFonts w:ascii="Times New Roman" w:hAnsi="Times New Roman"/>
                <w:b w:val="0"/>
                <w:sz w:val="22"/>
              </w:rPr>
              <w:t>Validate backend behavior and async paths</w:t>
            </w:r>
          </w:p>
        </w:tc>
      </w:tr>
      <w:tr>
        <w:tc>
          <w:tcPr>
            <w:tcW w:type="dxa" w:w="2769"/>
            <w:vAlign w:val="center"/>
          </w:tcPr>
          <w:p>
            <w:r/>
            <w:r>
              <w:rPr>
                <w:rFonts w:ascii="Times New Roman" w:hAnsi="Times New Roman"/>
                <w:b w:val="0"/>
                <w:sz w:val="22"/>
              </w:rPr>
              <w:t>Backend lint</w:t>
            </w:r>
          </w:p>
        </w:tc>
        <w:tc>
          <w:tcPr>
            <w:tcW w:type="dxa" w:w="2769"/>
            <w:vAlign w:val="center"/>
          </w:tcPr>
          <w:p>
            <w:r/>
            <w:r>
              <w:rPr>
                <w:rFonts w:ascii="Times New Roman" w:hAnsi="Times New Roman"/>
                <w:b w:val="0"/>
                <w:sz w:val="22"/>
              </w:rPr>
              <w:t>cd bantr &amp;&amp; uv run ruff check backend</w:t>
            </w:r>
          </w:p>
        </w:tc>
        <w:tc>
          <w:tcPr>
            <w:tcW w:type="dxa" w:w="2769"/>
            <w:vAlign w:val="center"/>
          </w:tcPr>
          <w:p>
            <w:r/>
            <w:r>
              <w:rPr>
                <w:rFonts w:ascii="Times New Roman" w:hAnsi="Times New Roman"/>
                <w:b w:val="0"/>
                <w:sz w:val="22"/>
              </w:rPr>
              <w:t>Find Python style and correctness issues</w:t>
            </w:r>
          </w:p>
        </w:tc>
      </w:tr>
      <w:tr>
        <w:tc>
          <w:tcPr>
            <w:tcW w:type="dxa" w:w="2769"/>
            <w:vAlign w:val="center"/>
          </w:tcPr>
          <w:p>
            <w:r/>
            <w:r>
              <w:rPr>
                <w:rFonts w:ascii="Times New Roman" w:hAnsi="Times New Roman"/>
                <w:b w:val="0"/>
                <w:sz w:val="22"/>
              </w:rPr>
              <w:t>Backend format</w:t>
            </w:r>
          </w:p>
        </w:tc>
        <w:tc>
          <w:tcPr>
            <w:tcW w:type="dxa" w:w="2769"/>
            <w:vAlign w:val="center"/>
          </w:tcPr>
          <w:p>
            <w:r/>
            <w:r>
              <w:rPr>
                <w:rFonts w:ascii="Times New Roman" w:hAnsi="Times New Roman"/>
                <w:b w:val="0"/>
                <w:sz w:val="22"/>
              </w:rPr>
              <w:t>cd bantr &amp;&amp; uv run ruff format --check backend</w:t>
            </w:r>
          </w:p>
        </w:tc>
        <w:tc>
          <w:tcPr>
            <w:tcW w:type="dxa" w:w="2769"/>
            <w:vAlign w:val="center"/>
          </w:tcPr>
          <w:p>
            <w:r/>
            <w:r>
              <w:rPr>
                <w:rFonts w:ascii="Times New Roman" w:hAnsi="Times New Roman"/>
                <w:b w:val="0"/>
                <w:sz w:val="22"/>
              </w:rPr>
              <w:t>Ensure formatter compliance</w:t>
            </w:r>
          </w:p>
        </w:tc>
      </w:tr>
      <w:tr>
        <w:tc>
          <w:tcPr>
            <w:tcW w:type="dxa" w:w="2769"/>
            <w:vAlign w:val="center"/>
          </w:tcPr>
          <w:p>
            <w:r/>
            <w:r>
              <w:rPr>
                <w:rFonts w:ascii="Times New Roman" w:hAnsi="Times New Roman"/>
                <w:b w:val="0"/>
                <w:sz w:val="22"/>
              </w:rPr>
              <w:t>Backend typecheck</w:t>
            </w:r>
          </w:p>
        </w:tc>
        <w:tc>
          <w:tcPr>
            <w:tcW w:type="dxa" w:w="2769"/>
            <w:vAlign w:val="center"/>
          </w:tcPr>
          <w:p>
            <w:r/>
            <w:r>
              <w:rPr>
                <w:rFonts w:ascii="Times New Roman" w:hAnsi="Times New Roman"/>
                <w:b w:val="0"/>
                <w:sz w:val="22"/>
              </w:rPr>
              <w:t>cd bantr &amp;&amp; uv run pyright</w:t>
            </w:r>
          </w:p>
        </w:tc>
        <w:tc>
          <w:tcPr>
            <w:tcW w:type="dxa" w:w="2769"/>
            <w:vAlign w:val="center"/>
          </w:tcPr>
          <w:p>
            <w:r/>
            <w:r>
              <w:rPr>
                <w:rFonts w:ascii="Times New Roman" w:hAnsi="Times New Roman"/>
                <w:b w:val="0"/>
                <w:sz w:val="22"/>
              </w:rPr>
              <w:t>Check production backend typing</w:t>
            </w:r>
          </w:p>
        </w:tc>
      </w:tr>
      <w:tr>
        <w:tc>
          <w:tcPr>
            <w:tcW w:type="dxa" w:w="2769"/>
            <w:vAlign w:val="center"/>
          </w:tcPr>
          <w:p>
            <w:r/>
            <w:r>
              <w:rPr>
                <w:rFonts w:ascii="Times New Roman" w:hAnsi="Times New Roman"/>
                <w:b w:val="0"/>
                <w:sz w:val="22"/>
              </w:rPr>
              <w:t>Frontend build</w:t>
            </w:r>
          </w:p>
        </w:tc>
        <w:tc>
          <w:tcPr>
            <w:tcW w:type="dxa" w:w="2769"/>
            <w:vAlign w:val="center"/>
          </w:tcPr>
          <w:p>
            <w:r/>
            <w:r>
              <w:rPr>
                <w:rFonts w:ascii="Times New Roman" w:hAnsi="Times New Roman"/>
                <w:b w:val="0"/>
                <w:sz w:val="22"/>
              </w:rPr>
              <w:t>cd bantr/frontend &amp;&amp; npm run build</w:t>
            </w:r>
          </w:p>
        </w:tc>
        <w:tc>
          <w:tcPr>
            <w:tcW w:type="dxa" w:w="2769"/>
            <w:vAlign w:val="center"/>
          </w:tcPr>
          <w:p>
            <w:r/>
            <w:r>
              <w:rPr>
                <w:rFonts w:ascii="Times New Roman" w:hAnsi="Times New Roman"/>
                <w:b w:val="0"/>
                <w:sz w:val="22"/>
              </w:rPr>
              <w:t>Typecheck and build React app</w:t>
            </w:r>
          </w:p>
        </w:tc>
      </w:tr>
      <w:tr>
        <w:tc>
          <w:tcPr>
            <w:tcW w:type="dxa" w:w="2769"/>
            <w:vAlign w:val="center"/>
          </w:tcPr>
          <w:p>
            <w:r/>
            <w:r>
              <w:rPr>
                <w:rFonts w:ascii="Times New Roman" w:hAnsi="Times New Roman"/>
                <w:b w:val="0"/>
                <w:sz w:val="22"/>
              </w:rPr>
              <w:t>Frontend lint</w:t>
            </w:r>
          </w:p>
        </w:tc>
        <w:tc>
          <w:tcPr>
            <w:tcW w:type="dxa" w:w="2769"/>
            <w:vAlign w:val="center"/>
          </w:tcPr>
          <w:p>
            <w:r/>
            <w:r>
              <w:rPr>
                <w:rFonts w:ascii="Times New Roman" w:hAnsi="Times New Roman"/>
                <w:b w:val="0"/>
                <w:sz w:val="22"/>
              </w:rPr>
              <w:t>cd bantr/frontend &amp;&amp; npm run lint</w:t>
            </w:r>
          </w:p>
        </w:tc>
        <w:tc>
          <w:tcPr>
            <w:tcW w:type="dxa" w:w="2769"/>
            <w:vAlign w:val="center"/>
          </w:tcPr>
          <w:p>
            <w:r/>
            <w:r>
              <w:rPr>
                <w:rFonts w:ascii="Times New Roman" w:hAnsi="Times New Roman"/>
                <w:b w:val="0"/>
                <w:sz w:val="22"/>
              </w:rPr>
              <w:t>Find TypeScript/React lint issues</w:t>
            </w:r>
          </w:p>
        </w:tc>
      </w:tr>
      <w:tr>
        <w:tc>
          <w:tcPr>
            <w:tcW w:type="dxa" w:w="2769"/>
            <w:vAlign w:val="center"/>
          </w:tcPr>
          <w:p>
            <w:r/>
            <w:r>
              <w:rPr>
                <w:rFonts w:ascii="Times New Roman" w:hAnsi="Times New Roman"/>
                <w:b w:val="0"/>
                <w:sz w:val="22"/>
              </w:rPr>
              <w:t>Frontend unit</w:t>
            </w:r>
          </w:p>
        </w:tc>
        <w:tc>
          <w:tcPr>
            <w:tcW w:type="dxa" w:w="2769"/>
            <w:vAlign w:val="center"/>
          </w:tcPr>
          <w:p>
            <w:r/>
            <w:r>
              <w:rPr>
                <w:rFonts w:ascii="Times New Roman" w:hAnsi="Times New Roman"/>
                <w:b w:val="0"/>
                <w:sz w:val="22"/>
              </w:rPr>
              <w:t>cd bantr/frontend &amp;&amp; npm run test:unit</w:t>
            </w:r>
          </w:p>
        </w:tc>
        <w:tc>
          <w:tcPr>
            <w:tcW w:type="dxa" w:w="2769"/>
            <w:vAlign w:val="center"/>
          </w:tcPr>
          <w:p>
            <w:r/>
            <w:r>
              <w:rPr>
                <w:rFonts w:ascii="Times New Roman" w:hAnsi="Times New Roman"/>
                <w:b w:val="0"/>
                <w:sz w:val="22"/>
              </w:rPr>
              <w:t>Run component and hook tests</w:t>
            </w:r>
          </w:p>
        </w:tc>
      </w:tr>
      <w:tr>
        <w:tc>
          <w:tcPr>
            <w:tcW w:type="dxa" w:w="2769"/>
            <w:vAlign w:val="center"/>
          </w:tcPr>
          <w:p>
            <w:r/>
            <w:r>
              <w:rPr>
                <w:rFonts w:ascii="Times New Roman" w:hAnsi="Times New Roman"/>
                <w:b w:val="0"/>
                <w:sz w:val="22"/>
              </w:rPr>
              <w:t>Frontend e2e</w:t>
            </w:r>
          </w:p>
        </w:tc>
        <w:tc>
          <w:tcPr>
            <w:tcW w:type="dxa" w:w="2769"/>
            <w:vAlign w:val="center"/>
          </w:tcPr>
          <w:p>
            <w:r/>
            <w:r>
              <w:rPr>
                <w:rFonts w:ascii="Times New Roman" w:hAnsi="Times New Roman"/>
                <w:b w:val="0"/>
                <w:sz w:val="22"/>
              </w:rPr>
              <w:t>cd bantr/frontend &amp;&amp; npm run test:e2e</w:t>
            </w:r>
          </w:p>
        </w:tc>
        <w:tc>
          <w:tcPr>
            <w:tcW w:type="dxa" w:w="2769"/>
            <w:vAlign w:val="center"/>
          </w:tcPr>
          <w:p>
            <w:r/>
            <w:r>
              <w:rPr>
                <w:rFonts w:ascii="Times New Roman" w:hAnsi="Times New Roman"/>
                <w:b w:val="0"/>
                <w:sz w:val="22"/>
              </w:rPr>
              <w:t>Run browser smoke coverage</w:t>
            </w:r>
          </w:p>
        </w:tc>
      </w:tr>
      <w:tr>
        <w:tc>
          <w:tcPr>
            <w:tcW w:type="dxa" w:w="2769"/>
            <w:vAlign w:val="center"/>
          </w:tcPr>
          <w:p>
            <w:r/>
            <w:r>
              <w:rPr>
                <w:rFonts w:ascii="Times New Roman" w:hAnsi="Times New Roman"/>
                <w:b w:val="0"/>
                <w:sz w:val="22"/>
              </w:rPr>
              <w:t>Docs lint</w:t>
            </w:r>
          </w:p>
        </w:tc>
        <w:tc>
          <w:tcPr>
            <w:tcW w:type="dxa" w:w="2769"/>
            <w:vAlign w:val="center"/>
          </w:tcPr>
          <w:p>
            <w:r/>
            <w:r>
              <w:rPr>
                <w:rFonts w:ascii="Times New Roman" w:hAnsi="Times New Roman"/>
                <w:b w:val="0"/>
                <w:sz w:val="22"/>
              </w:rPr>
              <w:t>cd bantr/frontend &amp;&amp; npm run docs:lint</w:t>
            </w:r>
          </w:p>
        </w:tc>
        <w:tc>
          <w:tcPr>
            <w:tcW w:type="dxa" w:w="2769"/>
            <w:vAlign w:val="center"/>
          </w:tcPr>
          <w:p>
            <w:r/>
            <w:r>
              <w:rPr>
                <w:rFonts w:ascii="Times New Roman" w:hAnsi="Times New Roman"/>
                <w:b w:val="0"/>
                <w:sz w:val="22"/>
              </w:rPr>
              <w:t>Validate markdown docs</w:t>
            </w:r>
          </w:p>
        </w:tc>
      </w:tr>
      <w:tr>
        <w:tc>
          <w:tcPr>
            <w:tcW w:type="dxa" w:w="2769"/>
            <w:vAlign w:val="center"/>
          </w:tcPr>
          <w:p>
            <w:r/>
            <w:r>
              <w:rPr>
                <w:rFonts w:ascii="Times New Roman" w:hAnsi="Times New Roman"/>
                <w:b w:val="0"/>
                <w:sz w:val="22"/>
              </w:rPr>
              <w:t>Demo smoke</w:t>
            </w:r>
          </w:p>
        </w:tc>
        <w:tc>
          <w:tcPr>
            <w:tcW w:type="dxa" w:w="2769"/>
            <w:vAlign w:val="center"/>
          </w:tcPr>
          <w:p>
            <w:r/>
            <w:r>
              <w:rPr>
                <w:rFonts w:ascii="Times New Roman" w:hAnsi="Times New Roman"/>
                <w:b w:val="0"/>
                <w:sz w:val="22"/>
              </w:rPr>
              <w:t>cd bantr/backend &amp;&amp; uv run python scripts/demo_smoke_test.py</w:t>
            </w:r>
          </w:p>
        </w:tc>
        <w:tc>
          <w:tcPr>
            <w:tcW w:type="dxa" w:w="2769"/>
            <w:vAlign w:val="center"/>
          </w:tcPr>
          <w:p>
            <w:r/>
            <w:r>
              <w:rPr>
                <w:rFonts w:ascii="Times New Roman" w:hAnsi="Times New Roman"/>
                <w:b w:val="0"/>
                <w:sz w:val="22"/>
              </w:rPr>
              <w:t>Exercise auth and debate lifecycle API flow</w:t>
            </w:r>
          </w:p>
        </w:tc>
      </w:tr>
    </w:tbl>
    <w:p/>
    <w:p>
      <w:pPr>
        <w:pStyle w:val="Heading2"/>
      </w:pPr>
      <w:r>
        <w:rPr>
          <w:rFonts w:ascii="Times New Roman" w:hAnsi="Times New Roman"/>
          <w:b/>
          <w:sz w:val="28"/>
        </w:rPr>
        <w:t>6.2 Demo Validation Flow</w:t>
      </w:r>
    </w:p>
    <w:p>
      <w:pPr>
        <w:pStyle w:val="ListNumber"/>
        <w:spacing w:line="312" w:lineRule="auto" w:after="60"/>
      </w:pPr>
      <w:r>
        <w:rPr>
          <w:rFonts w:ascii="Times New Roman" w:hAnsi="Times New Roman"/>
          <w:sz w:val="24"/>
        </w:rPr>
        <w:t>Start the FastAPI server with uvicorn.</w:t>
      </w:r>
    </w:p>
    <w:p>
      <w:pPr>
        <w:pStyle w:val="ListNumber"/>
        <w:spacing w:line="312" w:lineRule="auto" w:after="60"/>
      </w:pPr>
      <w:r>
        <w:rPr>
          <w:rFonts w:ascii="Times New Roman" w:hAnsi="Times New Roman"/>
          <w:sz w:val="24"/>
        </w:rPr>
        <w:t>Start the LiveKit agent worker in a second terminal.</w:t>
      </w:r>
    </w:p>
    <w:p>
      <w:pPr>
        <w:pStyle w:val="ListNumber"/>
        <w:spacing w:line="312" w:lineRule="auto" w:after="60"/>
      </w:pPr>
      <w:r>
        <w:rPr>
          <w:rFonts w:ascii="Times New Roman" w:hAnsi="Times New Roman"/>
          <w:sz w:val="24"/>
        </w:rPr>
        <w:t>Check /health/live, /health/ready, and /health/integrations.</w:t>
      </w:r>
    </w:p>
    <w:p>
      <w:pPr>
        <w:pStyle w:val="ListNumber"/>
        <w:spacing w:line="312" w:lineRule="auto" w:after="60"/>
      </w:pPr>
      <w:r>
        <w:rPr>
          <w:rFonts w:ascii="Times New Roman" w:hAnsi="Times New Roman"/>
          <w:sz w:val="24"/>
        </w:rPr>
        <w:t>Login and verify auth cookie and CSRF token.</w:t>
      </w:r>
    </w:p>
    <w:p>
      <w:pPr>
        <w:pStyle w:val="ListNumber"/>
        <w:spacing w:line="312" w:lineRule="auto" w:after="60"/>
      </w:pPr>
      <w:r>
        <w:rPr>
          <w:rFonts w:ascii="Times New Roman" w:hAnsi="Times New Roman"/>
          <w:sz w:val="24"/>
        </w:rPr>
        <w:t>Create a debate and start the LiveKit room.</w:t>
      </w:r>
    </w:p>
    <w:p>
      <w:pPr>
        <w:pStyle w:val="ListNumber"/>
        <w:spacing w:line="312" w:lineRule="auto" w:after="60"/>
      </w:pPr>
      <w:r>
        <w:rPr>
          <w:rFonts w:ascii="Times New Roman" w:hAnsi="Times New Roman"/>
          <w:sz w:val="24"/>
        </w:rPr>
        <w:t>End the debate and wait for transcript completion.</w:t>
      </w:r>
    </w:p>
    <w:p>
      <w:pPr>
        <w:pStyle w:val="ListNumber"/>
        <w:spacing w:line="312" w:lineRule="auto" w:after="60"/>
      </w:pPr>
      <w:r>
        <w:rPr>
          <w:rFonts w:ascii="Times New Roman" w:hAnsi="Times New Roman"/>
          <w:sz w:val="24"/>
        </w:rPr>
        <w:t>Run analysis and verify structured results.</w:t>
      </w:r>
    </w:p>
    <w:p>
      <w:pPr>
        <w:pStyle w:val="ListNumber"/>
        <w:spacing w:line="312" w:lineRule="auto" w:after="60"/>
      </w:pPr>
      <w:r>
        <w:rPr>
          <w:rFonts w:ascii="Times New Roman" w:hAnsi="Times New Roman"/>
          <w:sz w:val="24"/>
        </w:rPr>
        <w:t>Ask the chat assistant a question about the completed debate.</w:t>
      </w:r>
    </w:p>
    <w:p>
      <w:pPr>
        <w:pStyle w:val="ListNumber"/>
        <w:spacing w:line="312" w:lineRule="auto" w:after="60"/>
      </w:pPr>
      <w:r>
        <w:rPr>
          <w:rFonts w:ascii="Times New Roman" w:hAnsi="Times New Roman"/>
          <w:sz w:val="24"/>
        </w:rPr>
        <w:t>Confirm chat history persists and context debates are returned.</w:t>
      </w:r>
    </w:p>
    <w:p>
      <w:pPr>
        <w:pStyle w:val="Heading2"/>
      </w:pPr>
      <w:r>
        <w:rPr>
          <w:rFonts w:ascii="Times New Roman" w:hAnsi="Times New Roman"/>
          <w:b/>
          <w:sz w:val="28"/>
        </w:rPr>
        <w:t>6.3 Final Result</w:t>
      </w:r>
    </w:p>
    <w:p>
      <w:pPr>
        <w:spacing w:line="360" w:lineRule="auto" w:after="120"/>
      </w:pPr>
      <w:r>
        <w:rPr>
          <w:rFonts w:ascii="Times New Roman" w:hAnsi="Times New Roman"/>
          <w:b w:val="0"/>
          <w:sz w:val="24"/>
        </w:rPr>
        <w:t>The implemented product satisfies the defined proof-of-concept scope. It provides an authenticated user flow, a real-time voice debate path, backend-controlled lifecycle transitions, transcript persistence, structured analysis, pgvector-backed memory, contextual chat, frontend pages for the workflow, and documentation for setup and demo validation.</w:t>
      </w:r>
    </w:p>
    <w:p>
      <w:pPr>
        <w:pStyle w:val="Heading2"/>
      </w:pPr>
      <w:r>
        <w:rPr>
          <w:rFonts w:ascii="Times New Roman" w:hAnsi="Times New Roman"/>
          <w:b/>
          <w:sz w:val="28"/>
        </w:rPr>
        <w:t>6.4 Known Constraints</w:t>
      </w:r>
    </w:p>
    <w:p>
      <w:pPr>
        <w:pStyle w:val="ListBullet"/>
        <w:spacing w:line="312" w:lineRule="auto" w:after="60"/>
      </w:pPr>
      <w:r>
        <w:rPr>
          <w:rFonts w:ascii="Times New Roman" w:hAnsi="Times New Roman"/>
          <w:sz w:val="24"/>
        </w:rPr>
        <w:t>LiveKit and OpenAI flows require valid external credentials and cannot be fully verified offline.</w:t>
      </w:r>
    </w:p>
    <w:p>
      <w:pPr>
        <w:pStyle w:val="ListBullet"/>
        <w:spacing w:line="312" w:lineRule="auto" w:after="60"/>
      </w:pPr>
      <w:r>
        <w:rPr>
          <w:rFonts w:ascii="Times New Roman" w:hAnsi="Times New Roman"/>
          <w:sz w:val="24"/>
        </w:rPr>
        <w:t>Analysis is synchronous and may take several seconds for long transcripts, which is acceptable for the proof of concept.</w:t>
      </w:r>
    </w:p>
    <w:p>
      <w:pPr>
        <w:pStyle w:val="ListBullet"/>
        <w:spacing w:line="312" w:lineRule="auto" w:after="60"/>
      </w:pPr>
      <w:r>
        <w:rPr>
          <w:rFonts w:ascii="Times New Roman" w:hAnsi="Times New Roman"/>
          <w:sz w:val="24"/>
        </w:rPr>
        <w:t>The current scope is single-user practice; multi-participant debate rooms are not implemented.</w:t>
      </w:r>
    </w:p>
    <w:p>
      <w:pPr>
        <w:pStyle w:val="ListBullet"/>
        <w:spacing w:line="312" w:lineRule="auto" w:after="60"/>
      </w:pPr>
      <w:r>
        <w:rPr>
          <w:rFonts w:ascii="Times New Roman" w:hAnsi="Times New Roman"/>
          <w:sz w:val="24"/>
        </w:rPr>
        <w:t>Audio recordings are not stored; the durable learning artifact is the transcript and derived analysis.</w:t>
      </w:r>
    </w:p>
    <w:p>
      <w:r>
        <w:br w:type="page"/>
      </w:r>
    </w:p>
    <w:p>
      <w:pPr>
        <w:pStyle w:val="Heading1"/>
      </w:pPr>
      <w:r>
        <w:rPr>
          <w:rFonts w:ascii="Times New Roman" w:hAnsi="Times New Roman"/>
          <w:b/>
          <w:sz w:val="32"/>
        </w:rPr>
        <w:t>CHAPTER 7 CONCLUSION AND FUTURE WORK</w:t>
      </w:r>
    </w:p>
    <w:p>
      <w:pPr>
        <w:pStyle w:val="Heading2"/>
      </w:pPr>
      <w:r>
        <w:rPr>
          <w:rFonts w:ascii="Times New Roman" w:hAnsi="Times New Roman"/>
          <w:b/>
          <w:sz w:val="28"/>
        </w:rPr>
        <w:t>7.1 Conclusion</w:t>
      </w:r>
    </w:p>
    <w:p>
      <w:pPr>
        <w:spacing w:line="360" w:lineRule="auto" w:after="120"/>
      </w:pPr>
      <w:r>
        <w:rPr>
          <w:rFonts w:ascii="Times New Roman" w:hAnsi="Times New Roman"/>
          <w:b w:val="0"/>
          <w:sz w:val="24"/>
        </w:rPr>
        <w:t>Bantr demonstrates a complete AI-assisted voice debate learning workflow. The product goes beyond a simple chatbot by placing the user in a live speaking environment, persisting the resulting transcript, generating structured feedback, and making past debates searchable through vector memory.</w:t>
      </w:r>
    </w:p>
    <w:p>
      <w:pPr>
        <w:spacing w:line="360" w:lineRule="auto" w:after="120"/>
      </w:pPr>
      <w:r>
        <w:rPr>
          <w:rFonts w:ascii="Times New Roman" w:hAnsi="Times New Roman"/>
          <w:b w:val="0"/>
          <w:sz w:val="24"/>
        </w:rPr>
        <w:t>The project successfully integrates FastAPI, React, LiveKit, OpenAI, SQLAlchemy async, Alembic, and pgvector into one coherent application. The result is suitable for a final review demonstration and provides a clear base for future product development.</w:t>
      </w:r>
    </w:p>
    <w:p>
      <w:pPr>
        <w:pStyle w:val="Heading2"/>
      </w:pPr>
      <w:r>
        <w:rPr>
          <w:rFonts w:ascii="Times New Roman" w:hAnsi="Times New Roman"/>
          <w:b/>
          <w:sz w:val="28"/>
        </w:rPr>
        <w:t>7.2 Future Work</w:t>
      </w:r>
    </w:p>
    <w:p>
      <w:pPr>
        <w:pStyle w:val="ListBullet"/>
        <w:spacing w:line="312" w:lineRule="auto" w:after="60"/>
      </w:pPr>
      <w:r>
        <w:rPr>
          <w:rFonts w:ascii="Times New Roman" w:hAnsi="Times New Roman"/>
          <w:sz w:val="24"/>
        </w:rPr>
        <w:t>Add multi-user debate rooms with moderation and scoring.</w:t>
      </w:r>
    </w:p>
    <w:p>
      <w:pPr>
        <w:pStyle w:val="ListBullet"/>
        <w:spacing w:line="312" w:lineRule="auto" w:after="60"/>
      </w:pPr>
      <w:r>
        <w:rPr>
          <w:rFonts w:ascii="Times New Roman" w:hAnsi="Times New Roman"/>
          <w:sz w:val="24"/>
        </w:rPr>
        <w:t>Move analysis and embeddings to a background queue for longer transcripts.</w:t>
      </w:r>
    </w:p>
    <w:p>
      <w:pPr>
        <w:pStyle w:val="ListBullet"/>
        <w:spacing w:line="312" w:lineRule="auto" w:after="60"/>
      </w:pPr>
      <w:r>
        <w:rPr>
          <w:rFonts w:ascii="Times New Roman" w:hAnsi="Times New Roman"/>
          <w:sz w:val="24"/>
        </w:rPr>
        <w:t>Add richer analytics dashboards that track improvement over time.</w:t>
      </w:r>
    </w:p>
    <w:p>
      <w:pPr>
        <w:pStyle w:val="ListBullet"/>
        <w:spacing w:line="312" w:lineRule="auto" w:after="60"/>
      </w:pPr>
      <w:r>
        <w:rPr>
          <w:rFonts w:ascii="Times New Roman" w:hAnsi="Times New Roman"/>
          <w:sz w:val="24"/>
        </w:rPr>
        <w:t>Support debate templates, difficulty presets, and rubric customization.</w:t>
      </w:r>
    </w:p>
    <w:p>
      <w:pPr>
        <w:pStyle w:val="ListBullet"/>
        <w:spacing w:line="312" w:lineRule="auto" w:after="60"/>
      </w:pPr>
      <w:r>
        <w:rPr>
          <w:rFonts w:ascii="Times New Roman" w:hAnsi="Times New Roman"/>
          <w:sz w:val="24"/>
        </w:rPr>
        <w:t>Store optional audio recordings with explicit consent and retention controls.</w:t>
      </w:r>
    </w:p>
    <w:p>
      <w:pPr>
        <w:pStyle w:val="ListBullet"/>
        <w:spacing w:line="312" w:lineRule="auto" w:after="60"/>
      </w:pPr>
      <w:r>
        <w:rPr>
          <w:rFonts w:ascii="Times New Roman" w:hAnsi="Times New Roman"/>
          <w:sz w:val="24"/>
        </w:rPr>
        <w:t>Add rate limiting and abuse detection around costly AI endpoints.</w:t>
      </w:r>
    </w:p>
    <w:p>
      <w:pPr>
        <w:pStyle w:val="ListBullet"/>
        <w:spacing w:line="312" w:lineRule="auto" w:after="60"/>
      </w:pPr>
      <w:r>
        <w:rPr>
          <w:rFonts w:ascii="Times New Roman" w:hAnsi="Times New Roman"/>
          <w:sz w:val="24"/>
        </w:rPr>
        <w:t>Improve transcript timestamps and speaker diarization as LiveKit SDK support evolves.</w:t>
      </w:r>
    </w:p>
    <w:p>
      <w:pPr>
        <w:pStyle w:val="ListBullet"/>
        <w:spacing w:line="312" w:lineRule="auto" w:after="60"/>
      </w:pPr>
      <w:r>
        <w:rPr>
          <w:rFonts w:ascii="Times New Roman" w:hAnsi="Times New Roman"/>
          <w:sz w:val="24"/>
        </w:rPr>
        <w:t>Add deployment runbooks, production monitoring, and backup procedures.</w:t>
      </w:r>
    </w:p>
    <w:p>
      <w:r>
        <w:br w:type="page"/>
      </w:r>
    </w:p>
    <w:p>
      <w:pPr>
        <w:pStyle w:val="Heading1"/>
      </w:pPr>
      <w:r>
        <w:rPr>
          <w:rFonts w:ascii="Times New Roman" w:hAnsi="Times New Roman"/>
          <w:b/>
          <w:sz w:val="32"/>
        </w:rPr>
        <w:t>REFERENCES</w:t>
      </w:r>
    </w:p>
    <w:p>
      <w:pPr>
        <w:pStyle w:val="ListNumber"/>
        <w:spacing w:line="312" w:lineRule="auto" w:after="60"/>
      </w:pPr>
      <w:r>
        <w:rPr>
          <w:rFonts w:ascii="Times New Roman" w:hAnsi="Times New Roman"/>
          <w:sz w:val="24"/>
        </w:rPr>
        <w:t>FastAPI Documentation. (2026). FastAPI framework documentation. https://fastapi.tiangolo.com/</w:t>
      </w:r>
    </w:p>
    <w:p>
      <w:pPr>
        <w:pStyle w:val="ListNumber"/>
        <w:spacing w:line="312" w:lineRule="auto" w:after="60"/>
      </w:pPr>
      <w:r>
        <w:rPr>
          <w:rFonts w:ascii="Times New Roman" w:hAnsi="Times New Roman"/>
          <w:sz w:val="24"/>
        </w:rPr>
        <w:t>LiveKit Documentation. (2026). LiveKit WebRTC and Agents documentation. https://docs.livekit.io/</w:t>
      </w:r>
    </w:p>
    <w:p>
      <w:pPr>
        <w:pStyle w:val="ListNumber"/>
        <w:spacing w:line="312" w:lineRule="auto" w:after="60"/>
      </w:pPr>
      <w:r>
        <w:rPr>
          <w:rFonts w:ascii="Times New Roman" w:hAnsi="Times New Roman"/>
          <w:sz w:val="24"/>
        </w:rPr>
        <w:t>OpenAI Documentation. (2026). OpenAI API platform documentation. https://platform.openai.com/docs/</w:t>
      </w:r>
    </w:p>
    <w:p>
      <w:pPr>
        <w:pStyle w:val="ListNumber"/>
        <w:spacing w:line="312" w:lineRule="auto" w:after="60"/>
      </w:pPr>
      <w:r>
        <w:rPr>
          <w:rFonts w:ascii="Times New Roman" w:hAnsi="Times New Roman"/>
          <w:sz w:val="24"/>
        </w:rPr>
        <w:t>SQLAlchemy Documentation. (2026). SQLAlchemy 2.0 async ORM documentation. https://docs.sqlalchemy.org/</w:t>
      </w:r>
    </w:p>
    <w:p>
      <w:pPr>
        <w:pStyle w:val="ListNumber"/>
        <w:spacing w:line="312" w:lineRule="auto" w:after="60"/>
      </w:pPr>
      <w:r>
        <w:rPr>
          <w:rFonts w:ascii="Times New Roman" w:hAnsi="Times New Roman"/>
          <w:sz w:val="24"/>
        </w:rPr>
        <w:t>pgvector Documentation. (2026). Open-source vector similarity search for PostgreSQL. https://github.com/pgvector/pgvector</w:t>
      </w:r>
    </w:p>
    <w:p>
      <w:pPr>
        <w:pStyle w:val="ListNumber"/>
        <w:spacing w:line="312" w:lineRule="auto" w:after="60"/>
      </w:pPr>
      <w:r>
        <w:rPr>
          <w:rFonts w:ascii="Times New Roman" w:hAnsi="Times New Roman"/>
          <w:sz w:val="24"/>
        </w:rPr>
        <w:t>React Documentation. (2026). React library documentation. https://react.dev/</w:t>
      </w:r>
    </w:p>
    <w:p>
      <w:pPr>
        <w:pStyle w:val="ListNumber"/>
        <w:spacing w:line="312" w:lineRule="auto" w:after="60"/>
      </w:pPr>
      <w:r>
        <w:rPr>
          <w:rFonts w:ascii="Times New Roman" w:hAnsi="Times New Roman"/>
          <w:sz w:val="24"/>
        </w:rPr>
        <w:t>Vite Documentation. (2026). Frontend build tooling documentation. https://vite.dev/</w:t>
      </w:r>
    </w:p>
    <w:p>
      <w:pPr>
        <w:pStyle w:val="ListNumber"/>
        <w:spacing w:line="312" w:lineRule="auto" w:after="60"/>
      </w:pPr>
      <w:r>
        <w:rPr>
          <w:rFonts w:ascii="Times New Roman" w:hAnsi="Times New Roman"/>
          <w:sz w:val="24"/>
        </w:rPr>
        <w:t>Alembic Documentation. (2026). Database migration tool for SQLAlchemy. https://alembic.sqlalchemy.org/</w:t>
      </w:r>
    </w:p>
    <w:p>
      <w:pPr>
        <w:pStyle w:val="ListNumber"/>
        <w:spacing w:line="312" w:lineRule="auto" w:after="60"/>
      </w:pPr>
      <w:r>
        <w:rPr>
          <w:rFonts w:ascii="Times New Roman" w:hAnsi="Times New Roman"/>
          <w:sz w:val="24"/>
        </w:rPr>
        <w:t>Bantr repository documentation. (2026). Setup guide, demo checklist, engineering standards, and Bantr debate platform design specification.</w:t>
      </w:r>
    </w:p>
    <w:p>
      <w:r>
        <w:br w:type="page"/>
      </w:r>
    </w:p>
    <w:p>
      <w:pPr>
        <w:pStyle w:val="Heading1"/>
      </w:pPr>
      <w:r>
        <w:rPr>
          <w:rFonts w:ascii="Times New Roman" w:hAnsi="Times New Roman"/>
          <w:b/>
          <w:sz w:val="32"/>
        </w:rPr>
        <w:t>APPENDICES</w:t>
      </w:r>
    </w:p>
    <w:p>
      <w:pPr>
        <w:pStyle w:val="Heading2"/>
      </w:pPr>
      <w:r>
        <w:rPr>
          <w:rFonts w:ascii="Times New Roman" w:hAnsi="Times New Roman"/>
          <w:b/>
          <w:sz w:val="28"/>
        </w:rPr>
        <w:t>Appendix 1: Environment Variables</w:t>
      </w:r>
    </w:p>
    <w:p>
      <w:pPr>
        <w:pStyle w:val="ListBullet"/>
        <w:spacing w:line="312" w:lineRule="auto" w:after="60"/>
      </w:pPr>
      <w:r>
        <w:rPr>
          <w:rFonts w:ascii="Times New Roman" w:hAnsi="Times New Roman"/>
          <w:sz w:val="24"/>
        </w:rPr>
        <w:t>DATABASE_USER, DATABASE_PASSWORD, DATABASE_HOST, DATABASE_PORT, DATABASE_NAME</w:t>
      </w:r>
    </w:p>
    <w:p>
      <w:pPr>
        <w:pStyle w:val="ListBullet"/>
        <w:spacing w:line="312" w:lineRule="auto" w:after="60"/>
      </w:pPr>
      <w:r>
        <w:rPr>
          <w:rFonts w:ascii="Times New Roman" w:hAnsi="Times New Roman"/>
          <w:sz w:val="24"/>
        </w:rPr>
        <w:t>GOOGLE_CLIENT_ID, GOOGLE_CLIENT_SECRET, GOOGLE_REDIRECT_URI</w:t>
      </w:r>
    </w:p>
    <w:p>
      <w:pPr>
        <w:pStyle w:val="ListBullet"/>
        <w:spacing w:line="312" w:lineRule="auto" w:after="60"/>
      </w:pPr>
      <w:r>
        <w:rPr>
          <w:rFonts w:ascii="Times New Roman" w:hAnsi="Times New Roman"/>
          <w:sz w:val="24"/>
        </w:rPr>
        <w:t>LIVEKIT_URL, LIVEKIT_API_KEY, LIVEKIT_API_SECRET</w:t>
      </w:r>
    </w:p>
    <w:p>
      <w:pPr>
        <w:pStyle w:val="ListBullet"/>
        <w:spacing w:line="312" w:lineRule="auto" w:after="60"/>
      </w:pPr>
      <w:r>
        <w:rPr>
          <w:rFonts w:ascii="Times New Roman" w:hAnsi="Times New Roman"/>
          <w:sz w:val="24"/>
        </w:rPr>
        <w:t>OPENAI_API_KEY, OPENAI_COMPLEX_MODEL, OPENAI_SIMPLE_MODEL, LIVEKIT_LLM_MODEL, OPENAI_EMBED_MODEL</w:t>
      </w:r>
    </w:p>
    <w:p>
      <w:pPr>
        <w:pStyle w:val="ListBullet"/>
        <w:spacing w:line="312" w:lineRule="auto" w:after="60"/>
      </w:pPr>
      <w:r>
        <w:rPr>
          <w:rFonts w:ascii="Times New Roman" w:hAnsi="Times New Roman"/>
          <w:sz w:val="24"/>
        </w:rPr>
        <w:t>FRONTEND_URL, ALLOWED_ORIGINS, SECRET_KEY, MODE</w:t>
      </w:r>
    </w:p>
    <w:p>
      <w:pPr>
        <w:pStyle w:val="Heading2"/>
      </w:pPr>
      <w:r>
        <w:rPr>
          <w:rFonts w:ascii="Times New Roman" w:hAnsi="Times New Roman"/>
          <w:b/>
          <w:sz w:val="28"/>
        </w:rPr>
        <w:t>Appendix 2: Repository Files Used for Review</w:t>
      </w:r>
    </w:p>
    <w:p>
      <w:pPr>
        <w:pStyle w:val="ListBullet"/>
        <w:spacing w:line="312" w:lineRule="auto" w:after="60"/>
      </w:pPr>
      <w:r>
        <w:rPr>
          <w:rFonts w:ascii="Times New Roman" w:hAnsi="Times New Roman"/>
          <w:sz w:val="24"/>
        </w:rPr>
        <w:t>docs/superpowers/specs/2026-04-15-bantr-debate-platform-design.md</w:t>
      </w:r>
    </w:p>
    <w:p>
      <w:pPr>
        <w:pStyle w:val="ListBullet"/>
        <w:spacing w:line="312" w:lineRule="auto" w:after="60"/>
      </w:pPr>
      <w:r>
        <w:rPr>
          <w:rFonts w:ascii="Times New Roman" w:hAnsi="Times New Roman"/>
          <w:sz w:val="24"/>
        </w:rPr>
        <w:t>docs/superpowers/plans/2026-04-15-bantr-debate-platform.md</w:t>
      </w:r>
    </w:p>
    <w:p>
      <w:pPr>
        <w:pStyle w:val="ListBullet"/>
        <w:spacing w:line="312" w:lineRule="auto" w:after="60"/>
      </w:pPr>
      <w:r>
        <w:rPr>
          <w:rFonts w:ascii="Times New Roman" w:hAnsi="Times New Roman"/>
          <w:sz w:val="24"/>
        </w:rPr>
        <w:t>docs/debate-platform-v2-checklist.md</w:t>
      </w:r>
    </w:p>
    <w:p>
      <w:pPr>
        <w:pStyle w:val="ListBullet"/>
        <w:spacing w:line="312" w:lineRule="auto" w:after="60"/>
      </w:pPr>
      <w:r>
        <w:rPr>
          <w:rFonts w:ascii="Times New Roman" w:hAnsi="Times New Roman"/>
          <w:sz w:val="24"/>
        </w:rPr>
        <w:t>docs/demo-checklist.md</w:t>
      </w:r>
    </w:p>
    <w:p>
      <w:pPr>
        <w:pStyle w:val="ListBullet"/>
        <w:spacing w:line="312" w:lineRule="auto" w:after="60"/>
      </w:pPr>
      <w:r>
        <w:rPr>
          <w:rFonts w:ascii="Times New Roman" w:hAnsi="Times New Roman"/>
          <w:sz w:val="24"/>
        </w:rPr>
        <w:t>SETUP.md</w:t>
      </w:r>
    </w:p>
    <w:p>
      <w:pPr>
        <w:pStyle w:val="ListBullet"/>
        <w:spacing w:line="312" w:lineRule="auto" w:after="60"/>
      </w:pPr>
      <w:r>
        <w:rPr>
          <w:rFonts w:ascii="Times New Roman" w:hAnsi="Times New Roman"/>
          <w:sz w:val="24"/>
        </w:rPr>
        <w:t>bantr/backend/app and bantr/backend/agent_worker.py</w:t>
      </w:r>
    </w:p>
    <w:p>
      <w:pPr>
        <w:pStyle w:val="ListBullet"/>
        <w:spacing w:line="312" w:lineRule="auto" w:after="60"/>
      </w:pPr>
      <w:r>
        <w:rPr>
          <w:rFonts w:ascii="Times New Roman" w:hAnsi="Times New Roman"/>
          <w:sz w:val="24"/>
        </w:rPr>
        <w:t>bantr/frontend/src</w:t>
      </w:r>
    </w:p>
    <w:p>
      <w:pPr>
        <w:pStyle w:val="Heading2"/>
      </w:pPr>
      <w:r>
        <w:rPr>
          <w:rFonts w:ascii="Times New Roman" w:hAnsi="Times New Roman"/>
          <w:b/>
          <w:sz w:val="28"/>
        </w:rPr>
        <w:t>Appendix 3: Startup Commands</w:t>
      </w:r>
    </w:p>
    <w:p>
      <w:pPr>
        <w:spacing w:line="240" w:lineRule="auto"/>
        <w:ind w:left="283"/>
      </w:pPr>
      <w:r>
        <w:rPr>
          <w:rFonts w:ascii="Courier New" w:hAnsi="Courier New"/>
          <w:sz w:val="20"/>
        </w:rPr>
        <w:t>cd bantr/backend</w:t>
        <w:br/>
        <w:t>uv run uvicorn app.main:app --reload</w:t>
        <w:br/>
        <w:br/>
        <w:t>cd bantr/backend</w:t>
        <w:br/>
        <w:t>uv run agent_worker.py dev</w:t>
        <w:br/>
        <w:br/>
        <w:t>cd bantr/frontend</w:t>
        <w:br/>
        <w:t>npm run dev</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Bantr: AI-Powered Voice Debate Platform Final Review Report</dc:title>
  <dc:subject>Senior Design Project final review report</dc:subject>
  <dc:creator>Bantr Project Team</dc:creator>
  <cp:keywords/>
  <dc:description>Generated from the VIT-AP final review template and Bantr repository documentation.</dc:description>
  <cp:lastModifiedBy/>
  <cp:revision>1</cp:revision>
  <dcterms:created xsi:type="dcterms:W3CDTF">2013-12-23T23:15:00Z</dcterms:created>
  <dcterms:modified xsi:type="dcterms:W3CDTF">2013-12-23T23:15:00Z</dcterms:modified>
  <cp:category/>
</cp:coreProperties>
</file>