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xi93116mea6" w:id="0"/>
      <w:bookmarkEnd w:id="0"/>
      <w:r w:rsidDel="00000000" w:rsidR="00000000" w:rsidRPr="00000000">
        <w:rPr>
          <w:rtl w:val="0"/>
        </w:rPr>
        <w:t xml:space="preserve">ABHIRAMA K V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46jv8qhjpv79" w:id="1"/>
      <w:bookmarkEnd w:id="1"/>
      <w:r w:rsidDel="00000000" w:rsidR="00000000" w:rsidRPr="00000000">
        <w:rPr>
          <w:rtl w:val="0"/>
        </w:rPr>
        <w:t xml:space="preserve">Fullstack Developer</w:t>
      </w:r>
    </w:p>
    <w:p w:rsidR="00000000" w:rsidDel="00000000" w:rsidP="00000000" w:rsidRDefault="00000000" w:rsidRPr="00000000" w14:paraId="00000003">
      <w:pPr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Bangalore | 6238400074 |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abhiramakv@gmail.com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2" w:sz="8" w:val="single"/>
        </w:pBdr>
        <w:rPr/>
      </w:pPr>
      <w:bookmarkStart w:colFirst="0" w:colLast="0" w:name="_5ejvbkjv2dps" w:id="2"/>
      <w:bookmarkEnd w:id="2"/>
      <w:r w:rsidDel="00000000" w:rsidR="00000000" w:rsidRPr="00000000">
        <w:rPr>
          <w:rtl w:val="0"/>
        </w:rPr>
        <w:t xml:space="preserve">Profile Summary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Detail-oriented QA professional with 2 years of experience in manual and automation testing, transitioning into full-stack development. Skilled in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, SDLC, and debugging, with hands-on experience building scalable web apps. Passionate about coding and eager to contribute to impactful tech projects.</w:t>
      </w:r>
    </w:p>
    <w:p w:rsidR="00000000" w:rsidDel="00000000" w:rsidP="00000000" w:rsidRDefault="00000000" w:rsidRPr="00000000" w14:paraId="00000006">
      <w:pPr>
        <w:pStyle w:val="Heading1"/>
        <w:pBdr>
          <w:bottom w:color="000000" w:space="2" w:sz="8" w:val="single"/>
        </w:pBdr>
        <w:rPr/>
      </w:pPr>
      <w:bookmarkStart w:colFirst="0" w:colLast="0" w:name="_syekt03i3ix8" w:id="3"/>
      <w:bookmarkEnd w:id="3"/>
      <w:r w:rsidDel="00000000" w:rsidR="00000000" w:rsidRPr="00000000">
        <w:rPr>
          <w:rtl w:val="0"/>
        </w:rPr>
        <w:t xml:space="preserve">Technical Skill</w:t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6195"/>
        <w:tblGridChange w:id="0">
          <w:tblGrid>
            <w:gridCol w:w="3165"/>
            <w:gridCol w:w="6195"/>
          </w:tblGrid>
        </w:tblGridChange>
      </w:tblGrid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Programming Languages: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Javascript,Java,HTML/CSS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Database: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MongoDB, MySQL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Developer Tools: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 Code, Jira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Frameworks: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React, Node.js, Express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Additional Skills: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DSA, OOPS, Linux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Roboto Serif Medium" w:cs="Roboto Serif Medium" w:eastAsia="Roboto Serif Medium" w:hAnsi="Roboto Serif Medium"/>
              </w:rPr>
            </w:pPr>
            <w:r w:rsidDel="00000000" w:rsidR="00000000" w:rsidRPr="00000000">
              <w:rPr>
                <w:rFonts w:ascii="Roboto Serif Medium" w:cs="Roboto Serif Medium" w:eastAsia="Roboto Serif Medium" w:hAnsi="Roboto Serif Medium"/>
                <w:rtl w:val="0"/>
              </w:rPr>
              <w:t xml:space="preserve">Soft Skills: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Communication, Teamwork</w:t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pBdr>
          <w:bottom w:color="000000" w:space="2" w:sz="8" w:val="single"/>
        </w:pBdr>
        <w:rPr/>
      </w:pPr>
      <w:bookmarkStart w:colFirst="0" w:colLast="0" w:name="_a194ye9o827r" w:id="4"/>
      <w:bookmarkEnd w:id="4"/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Cognizant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144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2023 - Present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4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Quality Assurance Engineer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144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Bangalore, Karnataka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" w:line="266.4" w:lineRule="auto"/>
        <w:ind w:left="720" w:right="80" w:hanging="360"/>
        <w:rPr/>
      </w:pPr>
      <w:r w:rsidDel="00000000" w:rsidR="00000000" w:rsidRPr="00000000">
        <w:rPr>
          <w:rtl w:val="0"/>
        </w:rPr>
        <w:t xml:space="preserve">Conducted both manual and automated testing to ensure the quality and reliability of web and mobile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66.4" w:lineRule="auto"/>
        <w:ind w:left="720" w:right="80" w:hanging="360"/>
        <w:rPr/>
      </w:pPr>
      <w:r w:rsidDel="00000000" w:rsidR="00000000" w:rsidRPr="00000000">
        <w:rPr>
          <w:rtl w:val="0"/>
        </w:rPr>
        <w:t xml:space="preserve">Designed and executed 200+ manual and automated test cases.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66.4" w:lineRule="auto"/>
        <w:ind w:left="720" w:right="80" w:hanging="360"/>
        <w:rPr>
          <w:u w:val="none"/>
        </w:rPr>
      </w:pPr>
      <w:r w:rsidDel="00000000" w:rsidR="00000000" w:rsidRPr="00000000">
        <w:rPr>
          <w:rtl w:val="0"/>
        </w:rPr>
        <w:t xml:space="preserve">Automated 60% of regression test cases using selenium with Java, reducing test execution time by 40%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66.4" w:lineRule="auto"/>
        <w:ind w:left="720" w:hanging="360"/>
      </w:pPr>
      <w:r w:rsidDel="00000000" w:rsidR="00000000" w:rsidRPr="00000000">
        <w:rPr>
          <w:rtl w:val="0"/>
        </w:rPr>
        <w:t xml:space="preserve">Collaborated with cross-functional teams in Agile environments to ensure timely and quality releases.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66.4" w:lineRule="auto"/>
        <w:ind w:left="720" w:hanging="360"/>
      </w:pPr>
      <w:r w:rsidDel="00000000" w:rsidR="00000000" w:rsidRPr="00000000">
        <w:rPr>
          <w:rtl w:val="0"/>
        </w:rPr>
        <w:t xml:space="preserve">Logged and tracked bugs using Jira, contributing to efficient issue resolution cycles.</w:t>
      </w:r>
    </w:p>
    <w:p w:rsidR="00000000" w:rsidDel="00000000" w:rsidP="00000000" w:rsidRDefault="00000000" w:rsidRPr="00000000" w14:paraId="0000001D">
      <w:pPr>
        <w:pStyle w:val="Heading1"/>
        <w:pBdr>
          <w:bottom w:color="000000" w:space="2" w:sz="8" w:val="single"/>
        </w:pBdr>
        <w:rPr/>
      </w:pPr>
      <w:bookmarkStart w:colFirst="0" w:colLast="0" w:name="_8jwyclzf2mnd" w:id="5"/>
      <w:bookmarkEnd w:id="5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spacing w:line="276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Qtify</w:t>
      </w:r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React.js, Material UI, Swiper, </w:t>
      </w:r>
      <w:r w:rsidDel="00000000" w:rsidR="00000000" w:rsidRPr="00000000">
        <w:rPr>
          <w:i w:val="1"/>
          <w:rtl w:val="0"/>
        </w:rPr>
        <w:t xml:space="preserve">Condition Rendering, Component Reusability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line="276" w:lineRule="auto"/>
        <w:ind w:left="720" w:right="4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Created modular UI components including Cards, Carousels, and Buttons optimizing for reusability across various sections of the application.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1.1994545454545" w:lineRule="auto"/>
        <w:ind w:left="720" w:right="2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Designed a reusable button component with unique styling, adaptable for various functionalities across the application.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271.1994545454545" w:lineRule="auto"/>
        <w:ind w:left="720" w:right="2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Implemented conditional rendering logic to display filter options within the Section component exclusively in the Songs section.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 w:line="271.1994545454545" w:lineRule="auto"/>
        <w:ind w:left="720" w:right="280" w:hanging="360"/>
        <w:rPr>
          <w:u w:val="none"/>
        </w:rPr>
      </w:pPr>
      <w:r w:rsidDel="00000000" w:rsidR="00000000" w:rsidRPr="00000000">
        <w:rPr>
          <w:rtl w:val="0"/>
        </w:rPr>
        <w:t xml:space="preserve">Created a Filters component with Material-UI Tabs for seamless user interaction, integrated Axios for fetching genre options and song data, and handled errors effectively.</w:t>
      </w:r>
    </w:p>
    <w:p w:rsidR="00000000" w:rsidDel="00000000" w:rsidP="00000000" w:rsidRDefault="00000000" w:rsidRPr="00000000" w14:paraId="00000024">
      <w:pPr>
        <w:spacing w:before="220" w:line="271.1994545454545" w:lineRule="auto"/>
        <w:ind w:left="72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20" w:line="271.1994545454545" w:lineRule="auto"/>
        <w:ind w:left="72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Qkart</w:t>
      </w:r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View 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React.js, Event Handling, Forms, React Hooks, REST API, Error Handling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QKart is an E-commerce application offering a variety of products for customers to choose from.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the core logic for authentication, shopping cart and checkout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UI by adding responsive design elements for uniform experience across different devices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React Router library to set up routes in the application and redirect customers to appropriate pages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Xboard</w:t>
      </w:r>
      <w:r w:rsidDel="00000000" w:rsidR="00000000" w:rsidRPr="00000000">
        <w:rPr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HTML, CSS, Bootstrap, JavaScript, JQuery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Improved UI by setting each section as an accordion and including image carousels.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Invoked API to fetch the necessary data from flipboard’s rss feed and integrate that into the web page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desktop and mobile views with reference to the Figma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Bdr>
          <w:bottom w:color="000000" w:space="2" w:sz="8" w:val="single"/>
        </w:pBdr>
        <w:rPr/>
      </w:pPr>
      <w:bookmarkStart w:colFirst="0" w:colLast="0" w:name="_c14mwcflrjwq" w:id="6"/>
      <w:bookmarkEnd w:id="6"/>
      <w:r w:rsidDel="00000000" w:rsidR="00000000" w:rsidRPr="00000000">
        <w:rPr>
          <w:rtl w:val="0"/>
        </w:rPr>
        <w:t xml:space="preserve">Education</w:t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3"/>
        <w:gridCol w:w="5233"/>
        <w:tblGridChange w:id="0">
          <w:tblGrid>
            <w:gridCol w:w="5233"/>
            <w:gridCol w:w="5233"/>
          </w:tblGrid>
        </w:tblGridChange>
      </w:tblGrid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 in Electronics and 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144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2018 - August 2022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144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 Joseph Engineering College Vamanjoor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144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7.0 CGPA</w:t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pBdr>
          <w:bottom w:color="000000" w:space="2" w:sz="8" w:val="single"/>
        </w:pBdr>
        <w:rPr/>
      </w:pPr>
      <w:bookmarkStart w:colFirst="0" w:colLast="0" w:name="_jhqqbe8sbag1" w:id="7"/>
      <w:bookmarkEnd w:id="7"/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Fellowship in Full Stack Development –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Crio.do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Received certification upon successful completion of an industry-ready full stack development program focused on real-world projects and hands-on experience.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bhiramakv-me-qkart-frontend-v2.vercel.app/" TargetMode="External"/><Relationship Id="rId10" Type="http://schemas.openxmlformats.org/officeDocument/2006/relationships/hyperlink" Target="https://qtify-beryl-kappa.vercel.app/" TargetMode="External"/><Relationship Id="rId13" Type="http://schemas.openxmlformats.org/officeDocument/2006/relationships/hyperlink" Target="https://crio-cert-gen-output.s3.ap-south-1.amazonaws.com/certificate/fellowship/FELLOWSHIP_IN_SOFTWARE_DEVELOPMENT_-_FRONTEND/abhiramakv.jpeg" TargetMode="External"/><Relationship Id="rId12" Type="http://schemas.openxmlformats.org/officeDocument/2006/relationships/hyperlink" Target="https://wonderful-caramel-d77bfa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bhirama-KV" TargetMode="External"/><Relationship Id="rId5" Type="http://schemas.openxmlformats.org/officeDocument/2006/relationships/styles" Target="styles.xml"/><Relationship Id="rId6" Type="http://schemas.openxmlformats.org/officeDocument/2006/relationships/hyperlink" Target="mailto:abhiramakv@gmail.com" TargetMode="External"/><Relationship Id="rId7" Type="http://schemas.openxmlformats.org/officeDocument/2006/relationships/hyperlink" Target="https://www.linkedin.com/in/abhirama-k-v-645a45175/" TargetMode="External"/><Relationship Id="rId8" Type="http://schemas.openxmlformats.org/officeDocument/2006/relationships/hyperlink" Target="https://www.crio.do/learn/portfolio/abhiramak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Medium-regular.ttf"/><Relationship Id="rId2" Type="http://schemas.openxmlformats.org/officeDocument/2006/relationships/font" Target="fonts/RobotoSerifMedium-bold.ttf"/><Relationship Id="rId3" Type="http://schemas.openxmlformats.org/officeDocument/2006/relationships/font" Target="fonts/RobotoSerifMedium-italic.ttf"/><Relationship Id="rId4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