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4E79"/>
          <w:sz w:val="40"/>
          <w:szCs w:val="40"/>
        </w:rPr>
        <w:t xml:space="preserve">LAPORAN TUGAS BESAR</w:t>
      </w:r>
    </w:p>
    <w:p>
      <w:pPr>
        <w:spacing w:before="200"/>
        <w:jc w:val="center"/>
      </w:pPr>
      <w:r>
        <w:rPr>
          <w:rFonts w:ascii="Calibri" w:cs="Calibri" w:eastAsia="Calibri" w:hAnsi="Calibri"/>
          <w:b/>
          <w:bCs/>
          <w:sz w:val="32"/>
          <w:szCs w:val="32"/>
        </w:rPr>
        <w:t xml:space="preserve">MATA KULIAH KRIPTOGRAFI</w:t>
      </w:r>
    </w:p>
    <w:p>
      <w:pPr>
        <w:spacing w:before="600"/>
        <w:jc w:val="center"/>
      </w:pPr>
      <w:r>
        <w:rPr>
          <w:rFonts w:ascii="Calibri" w:cs="Calibri" w:eastAsia="Calibri" w:hAnsi="Calibri"/>
          <w:i/>
          <w:iCs/>
          <w:sz w:val="26"/>
          <w:szCs w:val="26"/>
        </w:rPr>
        <w:t xml:space="preserve">Implementasi Hash Password Menggunakan SHA-256</w:t>
      </w:r>
    </w:p>
    <w:p>
      <w:pPr>
        <w:spacing w:before="100"/>
        <w:jc w:val="center"/>
      </w:pPr>
      <w:r>
        <w:rPr>
          <w:rFonts w:ascii="Calibri" w:cs="Calibri" w:eastAsia="Calibri" w:hAnsi="Calibri"/>
          <w:sz w:val="22"/>
          <w:szCs w:val="22"/>
        </w:rPr>
        <w:t xml:space="preserve">Studi Kasus: Pengamanan Sistem Pertukaran Dokumen Akademik Universitas</w:t>
      </w:r>
    </w:p>
    <w:p>
      <w:pPr>
        <w:spacing w:before="1200"/>
        <w:jc w:val="center"/>
      </w:pPr>
      <w:r>
        <w:rPr>
          <w:rFonts w:ascii="Calibri" w:cs="Calibri" w:eastAsia="Calibri" w:hAnsi="Calibri"/>
          <w:sz w:val="22"/>
          <w:szCs w:val="22"/>
        </w:rPr>
        <w:t xml:space="preserve">Disusun oleh:</w:t>
      </w:r>
    </w:p>
    <w:p>
      <w:pPr>
        <w:spacing w:before="100"/>
        <w:jc w:val="center"/>
      </w:pPr>
      <w:r>
        <w:rPr>
          <w:rFonts w:ascii="Calibri" w:cs="Calibri" w:eastAsia="Calibri" w:hAnsi="Calibri"/>
          <w:b/>
          <w:bCs/>
          <w:sz w:val="24"/>
          <w:szCs w:val="24"/>
        </w:rPr>
        <w:t xml:space="preserve">Kelompok 1</w:t>
      </w:r>
    </w:p>
    <w:p>
      <w:pPr>
        <w:spacing w:before="1600"/>
        <w:jc w:val="center"/>
      </w:pPr>
      <w:r>
        <w:rPr>
          <w:rFonts w:ascii="Calibri" w:cs="Calibri" w:eastAsia="Calibri" w:hAnsi="Calibri"/>
          <w:sz w:val="22"/>
          <w:szCs w:val="22"/>
        </w:rPr>
        <w:t xml:space="preserve">Program Studi Informatika</w:t>
      </w:r>
    </w:p>
    <w:p>
      <w:pPr>
        <w:jc w:val="center"/>
      </w:pPr>
      <w:r>
        <w:rPr>
          <w:rFonts w:ascii="Calibri" w:cs="Calibri" w:eastAsia="Calibri" w:hAnsi="Calibri"/>
          <w:sz w:val="22"/>
          <w:szCs w:val="22"/>
        </w:rPr>
        <w:t xml:space="preserve">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rFonts w:ascii="Calibri" w:cs="Calibri" w:eastAsia="Calibri" w:hAnsi="Calibri"/>
          <w:b/>
          <w:bCs/>
          <w:color w:val="1F4E79"/>
          <w:sz w:val="28"/>
          <w:szCs w:val="28"/>
        </w:rPr>
        <w:t xml:space="preserve">BAB I — PENDAHULUAN</w:t>
      </w:r>
    </w:p>
    <w:p>
      <w:pPr>
        <w:pStyle w:val="Heading2"/>
        <w:spacing w:after="100" w:before="200"/>
      </w:pPr>
      <w:r>
        <w:rPr>
          <w:rFonts w:ascii="Calibri" w:cs="Calibri" w:eastAsia="Calibri" w:hAnsi="Calibri"/>
          <w:b/>
          <w:bCs/>
          <w:color w:val="1F4E79"/>
          <w:sz w:val="24"/>
          <w:szCs w:val="24"/>
        </w:rPr>
        <w:t xml:space="preserve">1.1 Latar Belakang</w:t>
      </w:r>
    </w:p>
    <w:p>
      <w:pPr>
        <w:spacing w:after="120" w:line="276"/>
        <w:jc w:val="both"/>
      </w:pPr>
      <w:r>
        <w:rPr>
          <w:rFonts w:ascii="Calibri" w:cs="Calibri" w:eastAsia="Calibri" w:hAnsi="Calibri"/>
          <w:b w:val="false"/>
          <w:bCs w:val="false"/>
          <w:i w:val="false"/>
          <w:iCs w:val="false"/>
          <w:sz w:val="22"/>
          <w:szCs w:val="22"/>
        </w:rPr>
        <w:t xml:space="preserve">Universitas ABC mengelola berbagai dokumen akademik digital seperti transkrip nilai, surat tugas, dan skripsi melalui sebuah sistem pertukaran dokumen. Keamanan akses terhadap sistem tersebut sangat bergantung pada mekanisme autentikasi pengguna. Salah satu praktik keamanan dasar namun krusial adalah memastikan password pengguna tidak pernah disimpan dalam bentuk teks asli (plaintext), melainkan dalam bentuk hash yang tidak dapat dibalik (irreversible).</w:t>
      </w:r>
    </w:p>
    <w:p>
      <w:pPr>
        <w:spacing w:after="120" w:line="276"/>
        <w:jc w:val="both"/>
      </w:pPr>
      <w:r>
        <w:rPr>
          <w:rFonts w:ascii="Calibri" w:cs="Calibri" w:eastAsia="Calibri" w:hAnsi="Calibri"/>
          <w:b w:val="false"/>
          <w:bCs w:val="false"/>
          <w:i w:val="false"/>
          <w:iCs w:val="false"/>
          <w:sz w:val="22"/>
          <w:szCs w:val="22"/>
        </w:rPr>
        <w:t xml:space="preserve">Kelompok 1 mengembangkan modul keamanan berupa sistem autentikasi berbasis hashing SHA-256 yang dilengkapi dengan mekanisme salting, sebagai salah satu lapisan keamanan yang dapat diterapkan pada sistem pertukaran dokumen akademik tersebut.</w:t>
      </w:r>
    </w:p>
    <w:p>
      <w:pPr>
        <w:pStyle w:val="Heading2"/>
        <w:spacing w:after="100" w:before="200"/>
      </w:pPr>
      <w:r>
        <w:rPr>
          <w:rFonts w:ascii="Calibri" w:cs="Calibri" w:eastAsia="Calibri" w:hAnsi="Calibri"/>
          <w:b/>
          <w:bCs/>
          <w:color w:val="1F4E79"/>
          <w:sz w:val="24"/>
          <w:szCs w:val="24"/>
        </w:rPr>
        <w:t xml:space="preserve">1.2 Tujuan</w:t>
      </w:r>
    </w:p>
    <w:p>
      <w:pPr>
        <w:pStyle w:val="ListParagraph"/>
        <w:numPr>
          <w:ilvl w:val="0"/>
          <w:numId w:val="2"/>
        </w:numPr>
        <w:spacing w:after="80"/>
      </w:pPr>
      <w:r>
        <w:rPr>
          <w:rFonts w:ascii="Calibri" w:cs="Calibri" w:eastAsia="Calibri" w:hAnsi="Calibri"/>
          <w:sz w:val="22"/>
          <w:szCs w:val="22"/>
        </w:rPr>
        <w:t xml:space="preserve">Membangun sistem autentikasi yang aman menggunakan fungsi hash SHA-256.</w:t>
      </w:r>
    </w:p>
    <w:p>
      <w:pPr>
        <w:pStyle w:val="ListParagraph"/>
        <w:numPr>
          <w:ilvl w:val="0"/>
          <w:numId w:val="2"/>
        </w:numPr>
        <w:spacing w:after="80"/>
      </w:pPr>
      <w:r>
        <w:rPr>
          <w:rFonts w:ascii="Calibri" w:cs="Calibri" w:eastAsia="Calibri" w:hAnsi="Calibri"/>
          <w:sz w:val="22"/>
          <w:szCs w:val="22"/>
        </w:rPr>
        <w:t xml:space="preserve">Menerapkan mekanisme salt untuk mencegah serangan rainbow table.</w:t>
      </w:r>
    </w:p>
    <w:p>
      <w:pPr>
        <w:pStyle w:val="ListParagraph"/>
        <w:numPr>
          <w:ilvl w:val="0"/>
          <w:numId w:val="2"/>
        </w:numPr>
        <w:spacing w:after="80"/>
      </w:pPr>
      <w:r>
        <w:rPr>
          <w:rFonts w:ascii="Calibri" w:cs="Calibri" w:eastAsia="Calibri" w:hAnsi="Calibri"/>
          <w:sz w:val="22"/>
          <w:szCs w:val="22"/>
        </w:rPr>
        <w:t xml:space="preserve">Melakukan pengujian sistem dengan minimal 10 data uji berbeda.</w:t>
      </w:r>
    </w:p>
    <w:p>
      <w:pPr>
        <w:pStyle w:val="ListParagraph"/>
        <w:numPr>
          <w:ilvl w:val="0"/>
          <w:numId w:val="2"/>
        </w:numPr>
        <w:spacing w:after="80"/>
      </w:pPr>
      <w:r>
        <w:rPr>
          <w:rFonts w:ascii="Calibri" w:cs="Calibri" w:eastAsia="Calibri" w:hAnsi="Calibri"/>
          <w:sz w:val="22"/>
          <w:szCs w:val="22"/>
        </w:rPr>
        <w:t xml:space="preserve">Menganalisis tingkat keamanan hasil implementasi, termasuk ketahanan terhadap brute-force.</w:t>
      </w:r>
    </w:p>
    <w:p>
      <w:pPr>
        <w:pStyle w:val="Heading2"/>
        <w:spacing w:after="100" w:before="200"/>
      </w:pPr>
      <w:r>
        <w:rPr>
          <w:rFonts w:ascii="Calibri" w:cs="Calibri" w:eastAsia="Calibri" w:hAnsi="Calibri"/>
          <w:b/>
          <w:bCs/>
          <w:color w:val="1F4E79"/>
          <w:sz w:val="24"/>
          <w:szCs w:val="24"/>
        </w:rPr>
        <w:t xml:space="preserve">1.3 Ruang Lingkup</w:t>
      </w:r>
    </w:p>
    <w:p>
      <w:pPr>
        <w:spacing w:after="120" w:line="276"/>
        <w:jc w:val="both"/>
      </w:pPr>
      <w:r>
        <w:rPr>
          <w:rFonts w:ascii="Calibri" w:cs="Calibri" w:eastAsia="Calibri" w:hAnsi="Calibri"/>
          <w:b w:val="false"/>
          <w:bCs w:val="false"/>
          <w:i w:val="false"/>
          <w:iCs w:val="false"/>
          <w:sz w:val="22"/>
          <w:szCs w:val="22"/>
        </w:rPr>
        <w:t xml:space="preserve">Implementasi dibatasi pada modul autentikasi berbasis Command Line Interface (CLI) menggunakan bahasa pemrograman Python, dengan library standar (hashlib, secrets) tanpa membangun algoritma hashing dari awal, sesuai ketentuan umum tugas besar.</w:t>
      </w:r>
    </w:p>
    <w:p>
      <w:pPr>
        <w:pStyle w:val="Heading1"/>
        <w:spacing w:after="150" w:before="300"/>
      </w:pPr>
      <w:r>
        <w:rPr>
          <w:rFonts w:ascii="Calibri" w:cs="Calibri" w:eastAsia="Calibri" w:hAnsi="Calibri"/>
          <w:b/>
          <w:bCs/>
          <w:color w:val="1F4E79"/>
          <w:sz w:val="28"/>
          <w:szCs w:val="28"/>
        </w:rPr>
        <w:t xml:space="preserve">BAB II — LANDASAN TEORI</w:t>
      </w:r>
    </w:p>
    <w:p>
      <w:pPr>
        <w:pStyle w:val="Heading2"/>
        <w:spacing w:after="100" w:before="200"/>
      </w:pPr>
      <w:r>
        <w:rPr>
          <w:rFonts w:ascii="Calibri" w:cs="Calibri" w:eastAsia="Calibri" w:hAnsi="Calibri"/>
          <w:b/>
          <w:bCs/>
          <w:color w:val="1F4E79"/>
          <w:sz w:val="24"/>
          <w:szCs w:val="24"/>
        </w:rPr>
        <w:t xml:space="preserve">2.1 Fungsi Hash Kriptografis</w:t>
      </w:r>
    </w:p>
    <w:p>
      <w:pPr>
        <w:spacing w:after="120" w:line="276"/>
        <w:jc w:val="both"/>
      </w:pPr>
      <w:r>
        <w:rPr>
          <w:rFonts w:ascii="Calibri" w:cs="Calibri" w:eastAsia="Calibri" w:hAnsi="Calibri"/>
          <w:b w:val="false"/>
          <w:bCs w:val="false"/>
          <w:i w:val="false"/>
          <w:iCs w:val="false"/>
          <w:sz w:val="22"/>
          <w:szCs w:val="22"/>
        </w:rPr>
        <w:t xml:space="preserve">Fungsi hash kriptografis adalah fungsi satu arah yang memetakan input berukuran bebas menjadi output berukuran tetap (message digest). Sifat penting fungsi hash yang baik meliputi: (1) preimage resistance — sulit menemukan input dari output hash; (2) second preimage resistance — sulit menemukan input lain yang menghasilkan hash sama; dan (3) collision resistance — sulit menemukan dua input berbeda yang menghasilkan hash yang identik.</w:t>
      </w:r>
    </w:p>
    <w:p>
      <w:pPr>
        <w:pStyle w:val="Heading2"/>
        <w:spacing w:after="100" w:before="200"/>
      </w:pPr>
      <w:r>
        <w:rPr>
          <w:rFonts w:ascii="Calibri" w:cs="Calibri" w:eastAsia="Calibri" w:hAnsi="Calibri"/>
          <w:b/>
          <w:bCs/>
          <w:color w:val="1F4E79"/>
          <w:sz w:val="24"/>
          <w:szCs w:val="24"/>
        </w:rPr>
        <w:t xml:space="preserve">2.2 SHA-256</w:t>
      </w:r>
    </w:p>
    <w:p>
      <w:pPr>
        <w:spacing w:after="120" w:line="276"/>
        <w:jc w:val="both"/>
      </w:pPr>
      <w:r>
        <w:rPr>
          <w:rFonts w:ascii="Calibri" w:cs="Calibri" w:eastAsia="Calibri" w:hAnsi="Calibri"/>
          <w:b w:val="false"/>
          <w:bCs w:val="false"/>
          <w:i w:val="false"/>
          <w:iCs w:val="false"/>
          <w:sz w:val="22"/>
          <w:szCs w:val="22"/>
        </w:rPr>
        <w:t xml:space="preserve">SHA-256 (Secure Hash Algorithm 256-bit) adalah bagian dari keluarga SHA-2 yang dipublikasikan oleh NIST. Algoritma ini menghasilkan output tetap sepanjang 256 bit (64 karakter heksadesimal) dari input berukuran berapapun, melalui serangkaian operasi kompresi pada blok 512-bit menggunakan operasi logika (AND, OR, XOR, shift, dan modular addition).</w:t>
      </w:r>
    </w:p>
    <w:p>
      <w:pPr>
        <w:pStyle w:val="Heading2"/>
        <w:spacing w:after="100" w:before="200"/>
      </w:pPr>
      <w:r>
        <w:rPr>
          <w:rFonts w:ascii="Calibri" w:cs="Calibri" w:eastAsia="Calibri" w:hAnsi="Calibri"/>
          <w:b/>
          <w:bCs/>
          <w:color w:val="1F4E79"/>
          <w:sz w:val="24"/>
          <w:szCs w:val="24"/>
        </w:rPr>
        <w:t xml:space="preserve">2.3 Salting</w:t>
      </w:r>
    </w:p>
    <w:p>
      <w:pPr>
        <w:spacing w:after="120" w:line="276"/>
        <w:jc w:val="both"/>
      </w:pPr>
      <w:r>
        <w:rPr>
          <w:rFonts w:ascii="Calibri" w:cs="Calibri" w:eastAsia="Calibri" w:hAnsi="Calibri"/>
          <w:b w:val="false"/>
          <w:bCs w:val="false"/>
          <w:i w:val="false"/>
          <w:iCs w:val="false"/>
          <w:sz w:val="22"/>
          <w:szCs w:val="22"/>
        </w:rPr>
        <w:t xml:space="preserve">Salt adalah nilai acak unik yang digabungkan dengan password sebelum proses hashing. Tujuannya adalah memastikan dua password yang identik menghasilkan hash yang berbeda, sehingga menggagalkan efektivitas rainbow table (tabel hash pracetak) dan mencegah penyerang mengetahui adanya password yang sama di antara banyak akun.</w:t>
      </w:r>
    </w:p>
    <w:p>
      <w:pPr>
        <w:pStyle w:val="Heading2"/>
        <w:spacing w:after="100" w:before="200"/>
      </w:pPr>
      <w:r>
        <w:rPr>
          <w:rFonts w:ascii="Calibri" w:cs="Calibri" w:eastAsia="Calibri" w:hAnsi="Calibri"/>
          <w:b/>
          <w:bCs/>
          <w:color w:val="1F4E79"/>
          <w:sz w:val="24"/>
          <w:szCs w:val="24"/>
        </w:rPr>
        <w:t xml:space="preserve">2.4 Perbandingan dengan Algoritma Khusus Password</w:t>
      </w:r>
    </w:p>
    <w:p>
      <w:pPr>
        <w:spacing w:after="120" w:line="276"/>
        <w:jc w:val="both"/>
      </w:pPr>
      <w:r>
        <w:rPr>
          <w:rFonts w:ascii="Calibri" w:cs="Calibri" w:eastAsia="Calibri" w:hAnsi="Calibri"/>
          <w:b w:val="false"/>
          <w:bCs w:val="false"/>
          <w:i w:val="false"/>
          <w:iCs w:val="false"/>
          <w:sz w:val="22"/>
          <w:szCs w:val="22"/>
        </w:rPr>
        <w:t xml:space="preserve">Berbeda dengan SHA-256 yang dirancang untuk kecepatan (cocok untuk checksum/integritas data), algoritma seperti bcrypt dan Argon2 dirancang khusus untuk hashing password dengan menerapkan key-stretching — proses hashing yang sengaja dibuat lambat dan/atau boros memori agar serangan brute-force menjadi tidak praktis secara komputasi. Detail perbandingan empiris dibahas pada Bab V.</w:t>
      </w:r>
    </w:p>
    <w:p>
      <w:pPr>
        <w:pStyle w:val="Heading1"/>
        <w:spacing w:after="150" w:before="300"/>
      </w:pPr>
      <w:r>
        <w:rPr>
          <w:rFonts w:ascii="Calibri" w:cs="Calibri" w:eastAsia="Calibri" w:hAnsi="Calibri"/>
          <w:b/>
          <w:bCs/>
          <w:color w:val="1F4E79"/>
          <w:sz w:val="28"/>
          <w:szCs w:val="28"/>
        </w:rPr>
        <w:t xml:space="preserve">BAB III — IMPLEMENTASI</w:t>
      </w:r>
    </w:p>
    <w:p>
      <w:pPr>
        <w:pStyle w:val="Heading2"/>
        <w:spacing w:after="100" w:before="200"/>
      </w:pPr>
      <w:r>
        <w:rPr>
          <w:rFonts w:ascii="Calibri" w:cs="Calibri" w:eastAsia="Calibri" w:hAnsi="Calibri"/>
          <w:b/>
          <w:bCs/>
          <w:color w:val="1F4E79"/>
          <w:sz w:val="24"/>
          <w:szCs w:val="24"/>
        </w:rPr>
        <w:t xml:space="preserve">3.1 Arsitektur Sistem</w:t>
      </w:r>
    </w:p>
    <w:p>
      <w:pPr>
        <w:spacing w:after="120" w:line="276"/>
        <w:jc w:val="both"/>
      </w:pPr>
      <w:r>
        <w:rPr>
          <w:rFonts w:ascii="Calibri" w:cs="Calibri" w:eastAsia="Calibri" w:hAnsi="Calibri"/>
          <w:b w:val="false"/>
          <w:bCs w:val="false"/>
          <w:i w:val="false"/>
          <w:iCs w:val="false"/>
          <w:sz w:val="22"/>
          <w:szCs w:val="22"/>
        </w:rPr>
        <w:t xml:space="preserve">Sistem terdiri dari empat komponen utama: (1) auth_system.py sebagai modul inti berisi logika hashing, salting, registrasi, login, dan antarmuka CLI; (2) users_db.json sebagai penyimpanan data pengguna; (3) dataset_uji.json sebagai data uji terstruktur; dan (4) test_suite.py serta security_analysis.py sebagai modul pengujian fungsional dan analisis keamanan.</w:t>
      </w:r>
    </w:p>
    <w:p>
      <w:pPr>
        <w:pStyle w:val="Heading2"/>
        <w:spacing w:after="100" w:before="200"/>
      </w:pPr>
      <w:r>
        <w:rPr>
          <w:rFonts w:ascii="Calibri" w:cs="Calibri" w:eastAsia="Calibri" w:hAnsi="Calibri"/>
          <w:b/>
          <w:bCs/>
          <w:color w:val="1F4E79"/>
          <w:sz w:val="24"/>
          <w:szCs w:val="24"/>
        </w:rPr>
        <w:t xml:space="preserve">3.2 Skema Hashing</w:t>
      </w:r>
    </w:p>
    <w:p>
      <w:pPr>
        <w:spacing w:after="120" w:line="276"/>
        <w:jc w:val="both"/>
      </w:pPr>
      <w:r>
        <w:rPr>
          <w:rFonts w:ascii="Calibri" w:cs="Calibri" w:eastAsia="Calibri" w:hAnsi="Calibri"/>
          <w:b w:val="false"/>
          <w:bCs w:val="false"/>
          <w:i w:val="false"/>
          <w:iCs w:val="false"/>
          <w:sz w:val="22"/>
          <w:szCs w:val="22"/>
        </w:rPr>
        <w:t xml:space="preserve">Password disimpan menggunakan skema hash = SHA256(salt + password), di mana salt dibuat secara acak menggunakan fungsi secrets.token_hex(16) dari modul kriptografis standar Python (bukan modul random biasa, karena secrets menghasilkan angka acak yang aman secara kriptografis / cryptographically secure pseudorandom).</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8"/>
          <w:szCs w:val="18"/>
        </w:rPr>
        <w:t xml:space="preserve">def generate_salt(length=16):</w:t>
      </w:r>
      <w:r>
        <w:rPr>
          <w:rFonts w:ascii="Consolas" w:cs="Consolas" w:eastAsia="Consolas" w:hAnsi="Consolas"/>
          <w:sz w:val="18"/>
          <w:szCs w:val="18"/>
        </w:rPr>
        <w:br/>
        <w:t xml:space="preserve">    return secrets.token_hex(length)</w:t>
      </w:r>
      <w:r>
        <w:rPr>
          <w:rFonts w:ascii="Consolas" w:cs="Consolas" w:eastAsia="Consolas" w:hAnsi="Consolas"/>
          <w:sz w:val="18"/>
          <w:szCs w:val="18"/>
        </w:rPr>
        <w:br/>
        <w:t xml:space="preserve"/>
      </w:r>
      <w:r>
        <w:rPr>
          <w:rFonts w:ascii="Consolas" w:cs="Consolas" w:eastAsia="Consolas" w:hAnsi="Consolas"/>
          <w:sz w:val="18"/>
          <w:szCs w:val="18"/>
        </w:rPr>
        <w:br/>
        <w:t xml:space="preserve">def hash_password_sha256(password, salt=""):</w:t>
      </w:r>
      <w:r>
        <w:rPr>
          <w:rFonts w:ascii="Consolas" w:cs="Consolas" w:eastAsia="Consolas" w:hAnsi="Consolas"/>
          <w:sz w:val="18"/>
          <w:szCs w:val="18"/>
        </w:rPr>
        <w:br/>
        <w:t xml:space="preserve">    data = (salt + password).encode("utf-8")</w:t>
      </w:r>
      <w:r>
        <w:rPr>
          <w:rFonts w:ascii="Consolas" w:cs="Consolas" w:eastAsia="Consolas" w:hAnsi="Consolas"/>
          <w:sz w:val="18"/>
          <w:szCs w:val="18"/>
        </w:rPr>
        <w:br/>
        <w:t xml:space="preserve">    return hashlib.sha256(data).hexdigest()</w:t>
      </w:r>
    </w:p>
    <w:p>
      <w:pPr>
        <w:pStyle w:val="Heading2"/>
        <w:spacing w:after="100" w:before="200"/>
      </w:pPr>
      <w:r>
        <w:rPr>
          <w:rFonts w:ascii="Calibri" w:cs="Calibri" w:eastAsia="Calibri" w:hAnsi="Calibri"/>
          <w:b/>
          <w:bCs/>
          <w:color w:val="1F4E79"/>
          <w:sz w:val="24"/>
          <w:szCs w:val="24"/>
        </w:rPr>
        <w:t xml:space="preserve">3.3 Alur Registrasi dan Login</w:t>
      </w:r>
    </w:p>
    <w:p>
      <w:pPr>
        <w:spacing w:after="120" w:line="276"/>
        <w:jc w:val="both"/>
      </w:pPr>
      <w:r>
        <w:rPr>
          <w:rFonts w:ascii="Calibri" w:cs="Calibri" w:eastAsia="Calibri" w:hAnsi="Calibri"/>
          <w:b w:val="false"/>
          <w:bCs w:val="false"/>
          <w:i w:val="false"/>
          <w:iCs w:val="false"/>
          <w:sz w:val="22"/>
          <w:szCs w:val="22"/>
        </w:rPr>
        <w:t xml:space="preserve">Pada proses registrasi, sistem memeriksa apakah username sudah terdaftar. Jika belum, sistem membuat salt baru, menghitung hash, lalu menyimpan pasangan username-salt-hash. Pada proses login, sistem mengambil salt tersimpan milik username yang bersangkutan, menghitung ulang hash dari password yang dimasukkan menggunakan salt tersebut, kemudian membandingkannya dengan hash tersimpan. Kecocokan hash menandakan password yang dimasukkan benar, tanpa pernah perlu menyimpan atau membandingkan password asli.</w:t>
      </w:r>
    </w:p>
    <w:p>
      <w:pPr>
        <w:pStyle w:val="Heading2"/>
        <w:spacing w:after="100" w:before="200"/>
      </w:pPr>
      <w:r>
        <w:rPr>
          <w:rFonts w:ascii="Calibri" w:cs="Calibri" w:eastAsia="Calibri" w:hAnsi="Calibri"/>
          <w:b/>
          <w:bCs/>
          <w:color w:val="1F4E79"/>
          <w:sz w:val="24"/>
          <w:szCs w:val="24"/>
        </w:rPr>
        <w:t xml:space="preserve">3.4 Mode Perbandingan Salt</w:t>
      </w:r>
    </w:p>
    <w:p>
      <w:pPr>
        <w:spacing w:after="120" w:line="276"/>
        <w:jc w:val="both"/>
      </w:pPr>
      <w:r>
        <w:rPr>
          <w:rFonts w:ascii="Calibri" w:cs="Calibri" w:eastAsia="Calibri" w:hAnsi="Calibri"/>
          <w:b w:val="false"/>
          <w:bCs w:val="false"/>
          <w:i w:val="false"/>
          <w:iCs w:val="false"/>
          <w:sz w:val="22"/>
          <w:szCs w:val="22"/>
        </w:rPr>
        <w:t xml:space="preserve">Sistem menyediakan mode demonstrasi yang menghitung hash dari password yang sama sebanyak tiga kali: satu tanpa salt, dan dua dengan salt acak berbeda. Mode ini digunakan untuk membuktikan secara empiris bahwa salt membuat hash menjadi unik meskipun password-nya identik.</w:t>
      </w:r>
    </w:p>
    <w:p>
      <w:pPr>
        <w:pStyle w:val="Heading1"/>
        <w:spacing w:after="150" w:before="300"/>
      </w:pPr>
      <w:r>
        <w:rPr>
          <w:rFonts w:ascii="Calibri" w:cs="Calibri" w:eastAsia="Calibri" w:hAnsi="Calibri"/>
          <w:b/>
          <w:bCs/>
          <w:color w:val="1F4E79"/>
          <w:sz w:val="28"/>
          <w:szCs w:val="28"/>
        </w:rPr>
        <w:t xml:space="preserve">BAB IV — PENGUJIAN</w:t>
      </w:r>
    </w:p>
    <w:p>
      <w:pPr>
        <w:pStyle w:val="Heading2"/>
        <w:spacing w:after="100" w:before="200"/>
      </w:pPr>
      <w:r>
        <w:rPr>
          <w:rFonts w:ascii="Calibri" w:cs="Calibri" w:eastAsia="Calibri" w:hAnsi="Calibri"/>
          <w:b/>
          <w:bCs/>
          <w:color w:val="1F4E79"/>
          <w:sz w:val="24"/>
          <w:szCs w:val="24"/>
        </w:rPr>
        <w:t xml:space="preserve">4.1 Dataset Uji</w:t>
      </w:r>
    </w:p>
    <w:p>
      <w:pPr>
        <w:spacing w:after="120" w:line="276"/>
        <w:jc w:val="both"/>
      </w:pPr>
      <w:r>
        <w:rPr>
          <w:rFonts w:ascii="Calibri" w:cs="Calibri" w:eastAsia="Calibri" w:hAnsi="Calibri"/>
          <w:b w:val="false"/>
          <w:bCs w:val="false"/>
          <w:i w:val="false"/>
          <w:iCs w:val="false"/>
          <w:sz w:val="22"/>
          <w:szCs w:val="22"/>
        </w:rPr>
        <w:t xml:space="preserve">Pengujian menggunakan 10 data registrasi dengan kombinasi username dan password yang berbeda-beda, ditambah 6 skenario kasus khusus, sehingga total 16 skenario pengujian. Dataset disimpan secara terpisah dalam file dataset_uji.json agar dapat digunakan ulang dan diaudit secara independen dari kode program.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100"/>
      </w:tblGrid>
      <w:tr>
        <w:tc>
          <w:tcPr>
            <w:tcW w:type="dxa" w:w="9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No</w:t>
            </w:r>
          </w:p>
        </w:tc>
        <w:tc>
          <w:tcPr>
            <w:tcW w:type="dxa" w:w="2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Skenario</w:t>
            </w:r>
          </w:p>
        </w:tc>
        <w:tc>
          <w:tcPr>
            <w:tcW w:type="dxa" w:w="3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Contoh Data</w:t>
            </w:r>
          </w:p>
        </w:tc>
        <w:tc>
          <w:tcPr>
            <w:tcW w:type="dxa" w:w="21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Hasil Diharapkan</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1-10</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Registrasi user baru</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10 pasangan username/password unik</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BERHASIL</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11</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Registrasi username duplikat</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andi123 (sudah terdaftar)</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GAGAL</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12</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Login password benar</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andi123 + password benar</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BERHASIL</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13</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Login password salah</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siti_rahma + password salah</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GAGAL</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14</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Login username tidak terdaftar</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user_tidak_ada</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GAGAL</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Perbandingan hash dgn/tanpa salt</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password identik, 3x hash</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hash berbeda</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16</w:t>
            </w:r>
          </w:p>
        </w:tc>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Konsistensi hash</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password + salt tetap, 2x hash</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hash identik</w:t>
            </w:r>
          </w:p>
        </w:tc>
      </w:tr>
    </w:tbl>
    <w:p>
      <w:pPr>
        <w:spacing w:after="120" w:before="200"/>
      </w:pPr>
    </w:p>
    <w:p>
      <w:pPr>
        <w:pStyle w:val="Heading2"/>
        <w:spacing w:after="100" w:before="200"/>
      </w:pPr>
      <w:r>
        <w:rPr>
          <w:rFonts w:ascii="Calibri" w:cs="Calibri" w:eastAsia="Calibri" w:hAnsi="Calibri"/>
          <w:b/>
          <w:bCs/>
          <w:color w:val="1F4E79"/>
          <w:sz w:val="24"/>
          <w:szCs w:val="24"/>
        </w:rPr>
        <w:t xml:space="preserve">4.2 Hasil Pengujian</w:t>
      </w:r>
    </w:p>
    <w:p>
      <w:pPr>
        <w:spacing w:after="120" w:line="276"/>
        <w:jc w:val="both"/>
      </w:pPr>
      <w:r>
        <w:rPr>
          <w:rFonts w:ascii="Calibri" w:cs="Calibri" w:eastAsia="Calibri" w:hAnsi="Calibri"/>
          <w:b w:val="false"/>
          <w:bCs w:val="false"/>
          <w:i w:val="false"/>
          <w:iCs w:val="false"/>
          <w:sz w:val="22"/>
          <w:szCs w:val="22"/>
        </w:rPr>
        <w:t xml:space="preserve">Seluruh 16 skenario pengujian dijalankan secara otomatis melalui test_suite.py dan menghasilkan status PASS pada seluruh kasus.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00"/>
      </w:tblGrid>
      <w:tr>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Total Skenario</w:t>
            </w:r>
          </w:p>
        </w:tc>
        <w:tc>
          <w:tcPr>
            <w:tcW w:type="dxa" w:w="1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PASS</w:t>
            </w:r>
          </w:p>
        </w:tc>
        <w:tc>
          <w:tcPr>
            <w:tcW w:type="dxa" w:w="1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FAIL</w:t>
            </w:r>
          </w:p>
        </w:tc>
        <w:tc>
          <w:tcPr>
            <w:tcW w:type="dxa" w:w="3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Persentase Keberhasilan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16</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16</w:t>
            </w:r>
          </w:p>
        </w:tc>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0</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100%</w:t>
            </w:r>
          </w:p>
        </w:tc>
      </w:tr>
    </w:tbl>
    <w:p>
      <w:pPr>
        <w:spacing w:before="200"/>
      </w:pPr>
    </w:p>
    <w:p>
      <w:pPr>
        <w:spacing w:after="120" w:line="276"/>
        <w:jc w:val="both"/>
      </w:pPr>
      <w:r>
        <w:rPr>
          <w:rFonts w:ascii="Calibri" w:cs="Calibri" w:eastAsia="Calibri" w:hAnsi="Calibri"/>
          <w:b w:val="false"/>
          <w:bCs w:val="false"/>
          <w:i w:val="false"/>
          <w:iCs w:val="false"/>
          <w:sz w:val="22"/>
          <w:szCs w:val="22"/>
        </w:rPr>
        <w:t xml:space="preserve">Detail lengkap tiap skenario (termasuk nilai hash dan salt yang dihasilkan) terdapat pada lampiran file test_results.txt yang menyertai laporan ini.</w:t>
      </w:r>
    </w:p>
    <w:p>
      <w:pPr>
        <w:pStyle w:val="Heading1"/>
        <w:spacing w:after="150" w:before="300"/>
      </w:pPr>
      <w:r>
        <w:rPr>
          <w:rFonts w:ascii="Calibri" w:cs="Calibri" w:eastAsia="Calibri" w:hAnsi="Calibri"/>
          <w:b/>
          <w:bCs/>
          <w:color w:val="1F4E79"/>
          <w:sz w:val="28"/>
          <w:szCs w:val="28"/>
        </w:rPr>
        <w:t xml:space="preserve">BAB V — ANALISIS HASIL</w:t>
      </w:r>
    </w:p>
    <w:p>
      <w:pPr>
        <w:pStyle w:val="Heading2"/>
        <w:spacing w:after="100" w:before="200"/>
      </w:pPr>
      <w:r>
        <w:rPr>
          <w:rFonts w:ascii="Calibri" w:cs="Calibri" w:eastAsia="Calibri" w:hAnsi="Calibri"/>
          <w:b/>
          <w:bCs/>
          <w:color w:val="1F4E79"/>
          <w:sz w:val="24"/>
          <w:szCs w:val="24"/>
        </w:rPr>
        <w:t xml:space="preserve">5.1 Analisis Waktu Eksekusi</w:t>
      </w:r>
    </w:p>
    <w:p>
      <w:pPr>
        <w:spacing w:after="120" w:line="276"/>
        <w:jc w:val="both"/>
      </w:pPr>
      <w:r>
        <w:rPr>
          <w:rFonts w:ascii="Calibri" w:cs="Calibri" w:eastAsia="Calibri" w:hAnsi="Calibri"/>
          <w:b w:val="false"/>
          <w:bCs w:val="false"/>
          <w:i w:val="false"/>
          <w:iCs w:val="false"/>
          <w:sz w:val="22"/>
          <w:szCs w:val="22"/>
        </w:rPr>
        <w:t xml:space="preserve">Pengukuran terhadap 100.000 kali proses hashing menunjukkan throughput SHA-256 murni mencapai kurang lebih 1,9 - 2 juta hash per detik pada satu thread CPU (lingkungan pengujian), dengan selisih waktu antara mode tanpa salt dan dengan salt yang tidak signifikan (&lt;1%). Ini menunjukkan bahwa penambahan salt praktis tidak menambah beban komputasi, sehingga tidak ada alasan teknis untuk tidak menggunakannya.</w:t>
      </w:r>
    </w:p>
    <w:p>
      <w:pPr>
        <w:pStyle w:val="Heading2"/>
        <w:spacing w:after="100" w:before="200"/>
      </w:pPr>
      <w:r>
        <w:rPr>
          <w:rFonts w:ascii="Calibri" w:cs="Calibri" w:eastAsia="Calibri" w:hAnsi="Calibri"/>
          <w:b/>
          <w:bCs/>
          <w:color w:val="1F4E79"/>
          <w:sz w:val="24"/>
          <w:szCs w:val="24"/>
        </w:rPr>
        <w:t xml:space="preserve">5.2 Estimasi Ketahanan Brute-Force</w:t>
      </w:r>
    </w:p>
    <w:p>
      <w:pPr>
        <w:spacing w:after="120" w:line="276"/>
        <w:jc w:val="both"/>
      </w:pPr>
      <w:r>
        <w:rPr>
          <w:rFonts w:ascii="Calibri" w:cs="Calibri" w:eastAsia="Calibri" w:hAnsi="Calibri"/>
          <w:b w:val="false"/>
          <w:bCs w:val="false"/>
          <w:i w:val="false"/>
          <w:iCs w:val="false"/>
          <w:sz w:val="22"/>
          <w:szCs w:val="22"/>
        </w:rPr>
        <w:t xml:space="preserve">Berdasarkan throughput hashing yang diukur, estimasi waktu brute-force untuk beberapa skenario panjang password disajikan pada tabel berikut (dibandingkan pula dengan estimasi menggunakan perangkat keras GPU modern yang dapat mencapai sekitar 10 miliar hash SHA-256 per detik):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c>
          <w:tcPr>
            <w:tcW w:type="dxa" w:w="3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Skenario Password</w:t>
            </w:r>
          </w:p>
        </w:tc>
        <w:tc>
          <w:tcPr>
            <w:tcW w:type="dxa" w:w="3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Estimasi Waktu (CPU Python)</w:t>
            </w:r>
          </w:p>
        </w:tc>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Estimasi Waktu (GPU)</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PIN 4 digit</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~5 milidetik</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~instan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6 karakter huruf kecil</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~2,6 menit</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~31 milidetik</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8 karakter alfanumerik</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 tahun</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~6 jam</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8 karakter + simbol</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~97 tahun</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~7 hari</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12 karakter + simbol</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~7,6 × 10⁹ tahun</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~1,5 juta tahun</w:t>
            </w:r>
          </w:p>
        </w:tc>
      </w:tr>
    </w:tbl>
    <w:p>
      <w:pPr>
        <w:spacing w:before="200"/>
      </w:pPr>
    </w:p>
    <w:p>
      <w:pPr>
        <w:spacing w:after="120" w:line="276"/>
        <w:jc w:val="both"/>
      </w:pPr>
      <w:r>
        <w:rPr>
          <w:rFonts w:ascii="Calibri" w:cs="Calibri" w:eastAsia="Calibri" w:hAnsi="Calibri"/>
          <w:b w:val="false"/>
          <w:bCs w:val="false"/>
          <w:i w:val="false"/>
          <w:iCs w:val="false"/>
          <w:sz w:val="22"/>
          <w:szCs w:val="22"/>
        </w:rPr>
        <w:t xml:space="preserve">Hasil ini menegaskan bahwa kekuatan keamanan sistem sangat bergantung pada kebijakan panjang dan kompleksitas password pengguna, bukan semata pada algoritma hash yang digunakan. Salt tidak memperlambat proses brute-force terhadap satu akun tertentu, namun secara efektif mencegah penyerang melakukan satu kali komputasi hash yang bisa dipakai untuk membobol banyak akun sekaligus (precomputation attack / rainbow table).</w:t>
      </w:r>
    </w:p>
    <w:p>
      <w:pPr>
        <w:pStyle w:val="Heading2"/>
        <w:spacing w:after="100" w:before="200"/>
      </w:pPr>
      <w:r>
        <w:rPr>
          <w:rFonts w:ascii="Calibri" w:cs="Calibri" w:eastAsia="Calibri" w:hAnsi="Calibri"/>
          <w:b/>
          <w:bCs/>
          <w:color w:val="1F4E79"/>
          <w:sz w:val="24"/>
          <w:szCs w:val="24"/>
        </w:rPr>
        <w:t xml:space="preserve">5.3 Perbandingan dengan Algoritma Password Khusus</w:t>
      </w:r>
    </w:p>
    <w:p>
      <w:pPr>
        <w:spacing w:after="120" w:line="276"/>
        <w:jc w:val="both"/>
      </w:pPr>
      <w:r>
        <w:rPr>
          <w:rFonts w:ascii="Calibri" w:cs="Calibri" w:eastAsia="Calibri" w:hAnsi="Calibri"/>
          <w:b w:val="false"/>
          <w:bCs w:val="false"/>
          <w:i w:val="false"/>
          <w:iCs w:val="false"/>
          <w:sz w:val="22"/>
          <w:szCs w:val="22"/>
        </w:rPr>
        <w:t xml:space="preserve">Pengujian perbandingan menunjukkan SHA-256+salt memproses hash dalam hitungan mikrodetik, sementara bcrypt (cost factor 12) memerlukan sekitar 276 milidetik dan Argon2id memerlukan sekitar 151 milidetik per hash — ratusan ribu kali lebih lambat secara sengaja (by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600"/>
      </w:tblGrid>
      <w:tr>
        <w:tc>
          <w:tcPr>
            <w:tcW w:type="dxa" w:w="2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Algoritma</w:t>
            </w:r>
          </w:p>
        </w:tc>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Key-Stretching</w:t>
            </w:r>
          </w:p>
        </w:tc>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Kebutuhan Memori</w:t>
            </w:r>
          </w:p>
        </w:tc>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Rekomendasi Penggunaan</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SHA-256</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Tidak</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Rendah</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Checksum/integritas data, kurang ideal untuk password</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bcrypt</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Ya (cost factor)</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Rendah (~4KB)</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Layak digunakan untuk hashing password</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Argon2id</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Ya (waktu &amp; memori)</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Dapat diatur (tinggi)</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Direkomendasikan OWASP saat ini</w:t>
            </w:r>
          </w:p>
        </w:tc>
      </w:tr>
    </w:tbl>
    <w:p>
      <w:pPr>
        <w:spacing w:before="200"/>
      </w:pPr>
    </w:p>
    <w:p>
      <w:pPr>
        <w:spacing w:after="120" w:line="276"/>
        <w:jc w:val="both"/>
      </w:pPr>
      <w:r>
        <w:rPr>
          <w:rFonts w:ascii="Calibri" w:cs="Calibri" w:eastAsia="Calibri" w:hAnsi="Calibri"/>
          <w:b w:val="false"/>
          <w:bCs w:val="false"/>
          <w:i w:val="false"/>
          <w:iCs w:val="false"/>
          <w:sz w:val="22"/>
          <w:szCs w:val="22"/>
        </w:rPr>
        <w:t xml:space="preserve">Sebagai catatan, penggunaan SHA-256 pada tugas ini dipilih karena tujuan pembelajaran mendemonstrasikan konsep hashing dan salting sesuai spesifikasi studi kasus. Untuk implementasi produksi pada sistem akademik yang sesungguhnya, migrasi ke Argon2id atau bcrypt sangat disarankan.</w:t>
      </w:r>
    </w:p>
    <w:p>
      <w:pPr>
        <w:pStyle w:val="Heading1"/>
        <w:spacing w:after="150" w:before="300"/>
      </w:pPr>
      <w:r>
        <w:rPr>
          <w:rFonts w:ascii="Calibri" w:cs="Calibri" w:eastAsia="Calibri" w:hAnsi="Calibri"/>
          <w:b/>
          <w:bCs/>
          <w:color w:val="1F4E79"/>
          <w:sz w:val="28"/>
          <w:szCs w:val="28"/>
        </w:rPr>
        <w:t xml:space="preserve">BAB VI — KESIMPULAN</w:t>
      </w:r>
    </w:p>
    <w:p>
      <w:pPr>
        <w:pStyle w:val="ListParagraph"/>
        <w:numPr>
          <w:ilvl w:val="0"/>
          <w:numId w:val="2"/>
        </w:numPr>
        <w:spacing w:after="80"/>
      </w:pPr>
      <w:r>
        <w:rPr>
          <w:rFonts w:ascii="Calibri" w:cs="Calibri" w:eastAsia="Calibri" w:hAnsi="Calibri"/>
          <w:sz w:val="22"/>
          <w:szCs w:val="22"/>
        </w:rPr>
        <w:t xml:space="preserve">Sistem autentikasi berbasis SHA-256 dengan salt berhasil diimplementasikan dan lulus seluruh 16 skenario pengujian (100%).</w:t>
      </w:r>
    </w:p>
    <w:p>
      <w:pPr>
        <w:pStyle w:val="ListParagraph"/>
        <w:numPr>
          <w:ilvl w:val="0"/>
          <w:numId w:val="2"/>
        </w:numPr>
        <w:spacing w:after="80"/>
      </w:pPr>
      <w:r>
        <w:rPr>
          <w:rFonts w:ascii="Calibri" w:cs="Calibri" w:eastAsia="Calibri" w:hAnsi="Calibri"/>
          <w:sz w:val="22"/>
          <w:szCs w:val="22"/>
        </w:rPr>
        <w:t xml:space="preserve">Penambahan salt terbukti tidak menambah beban komputasi secara signifikan, namun secara signifikan meningkatkan keamanan terhadap serangan rainbow table.</w:t>
      </w:r>
    </w:p>
    <w:p>
      <w:pPr>
        <w:pStyle w:val="ListParagraph"/>
        <w:numPr>
          <w:ilvl w:val="0"/>
          <w:numId w:val="2"/>
        </w:numPr>
        <w:spacing w:after="80"/>
      </w:pPr>
      <w:r>
        <w:rPr>
          <w:rFonts w:ascii="Calibri" w:cs="Calibri" w:eastAsia="Calibri" w:hAnsi="Calibri"/>
          <w:sz w:val="22"/>
          <w:szCs w:val="22"/>
        </w:rPr>
        <w:t xml:space="preserve">Analisis ketahanan brute-force menunjukkan bahwa kekuatan password (panjang dan kompleksitas karakter) jauh lebih menentukan keamanan dibandingkan pemilihan algoritma hash semata.</w:t>
      </w:r>
    </w:p>
    <w:p>
      <w:pPr>
        <w:pStyle w:val="ListParagraph"/>
        <w:numPr>
          <w:ilvl w:val="0"/>
          <w:numId w:val="2"/>
        </w:numPr>
        <w:spacing w:after="80"/>
      </w:pPr>
      <w:r>
        <w:rPr>
          <w:rFonts w:ascii="Calibri" w:cs="Calibri" w:eastAsia="Calibri" w:hAnsi="Calibri"/>
          <w:sz w:val="22"/>
          <w:szCs w:val="22"/>
        </w:rPr>
        <w:t xml:space="preserve">SHA-256 murni kurang ideal untuk hashing password pada skala produksi karena kecepatannya yang tinggi; algoritma dengan key-stretching seperti bcrypt atau Argon2id lebih direkomendasikan untuk implementasi nyata pada sistem pertukaran dokumen akademik Universitas ABC.</w:t>
      </w:r>
    </w:p>
    <w:p>
      <w:pPr>
        <w:pStyle w:val="ListParagraph"/>
        <w:numPr>
          <w:ilvl w:val="0"/>
          <w:numId w:val="2"/>
        </w:numPr>
        <w:spacing w:after="80"/>
      </w:pPr>
      <w:r>
        <w:rPr>
          <w:rFonts w:ascii="Calibri" w:cs="Calibri" w:eastAsia="Calibri" w:hAnsi="Calibri"/>
          <w:sz w:val="22"/>
          <w:szCs w:val="22"/>
        </w:rPr>
        <w:t xml:space="preserve">Modul ini dapat menjadi salah satu lapisan keamanan awal (autentikasi) sebelum dokumen akademik diakses, dikombinasikan dengan modul keamanan lain seperti enkripsi dokumen dan tanda tangan digital.</w:t>
      </w:r>
    </w:p>
    <w:p>
      <w:pPr>
        <w:pStyle w:val="Heading1"/>
        <w:spacing w:after="150" w:before="300"/>
      </w:pPr>
      <w:r>
        <w:rPr>
          <w:rFonts w:ascii="Calibri" w:cs="Calibri" w:eastAsia="Calibri" w:hAnsi="Calibri"/>
          <w:b/>
          <w:bCs/>
          <w:color w:val="1F4E79"/>
          <w:sz w:val="28"/>
          <w:szCs w:val="28"/>
        </w:rPr>
        <w:t xml:space="preserve">DAFTAR PUSTAKA</w:t>
      </w:r>
    </w:p>
    <w:p>
      <w:pPr>
        <w:spacing w:after="120" w:line="276"/>
        <w:jc w:val="left"/>
      </w:pPr>
      <w:r>
        <w:rPr>
          <w:rFonts w:ascii="Calibri" w:cs="Calibri" w:eastAsia="Calibri" w:hAnsi="Calibri"/>
          <w:b w:val="false"/>
          <w:bCs w:val="false"/>
          <w:i w:val="false"/>
          <w:iCs w:val="false"/>
          <w:sz w:val="22"/>
          <w:szCs w:val="22"/>
        </w:rPr>
        <w:t xml:space="preserve">National Institute of Standards and Technology (NIST). (2015). Secure Hash Standard (SHS), FIPS PUB 180-4.</w:t>
      </w:r>
    </w:p>
    <w:p>
      <w:pPr>
        <w:spacing w:after="120" w:line="276"/>
        <w:jc w:val="left"/>
      </w:pPr>
      <w:r>
        <w:rPr>
          <w:rFonts w:ascii="Calibri" w:cs="Calibri" w:eastAsia="Calibri" w:hAnsi="Calibri"/>
          <w:b w:val="false"/>
          <w:bCs w:val="false"/>
          <w:i w:val="false"/>
          <w:iCs w:val="false"/>
          <w:sz w:val="22"/>
          <w:szCs w:val="22"/>
        </w:rPr>
        <w:t xml:space="preserve">OWASP Foundation. Password Storage Cheat Sheet. OWASP Cheat Sheet Series.</w:t>
      </w:r>
    </w:p>
    <w:p>
      <w:pPr>
        <w:spacing w:after="120" w:line="276"/>
        <w:jc w:val="left"/>
      </w:pPr>
      <w:r>
        <w:rPr>
          <w:rFonts w:ascii="Calibri" w:cs="Calibri" w:eastAsia="Calibri" w:hAnsi="Calibri"/>
          <w:b w:val="false"/>
          <w:bCs w:val="false"/>
          <w:i w:val="false"/>
          <w:iCs w:val="false"/>
          <w:sz w:val="22"/>
          <w:szCs w:val="22"/>
        </w:rPr>
        <w:t xml:space="preserve">Provos, N., &amp; Mazières, D. (1999). A Future-Adaptable Password Scheme. USENIX Annual Technical Conference.</w:t>
      </w:r>
    </w:p>
    <w:p>
      <w:pPr>
        <w:spacing w:after="120" w:line="276"/>
        <w:jc w:val="left"/>
      </w:pPr>
      <w:r>
        <w:rPr>
          <w:rFonts w:ascii="Calibri" w:cs="Calibri" w:eastAsia="Calibri" w:hAnsi="Calibri"/>
          <w:b w:val="false"/>
          <w:bCs w:val="false"/>
          <w:i w:val="false"/>
          <w:iCs w:val="false"/>
          <w:sz w:val="22"/>
          <w:szCs w:val="22"/>
        </w:rPr>
        <w:t xml:space="preserve">Biryukov, A., Dinu, D., &amp; Khovratovich, D. (2016). Argon2: New Generation of Memory-Hard Functions for Password Hashing. IEEE European Symposium on Security and Privacy.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2026-07-20T20:47:01.618Z</dcterms:created>
  <dcterms:modified xsi:type="dcterms:W3CDTF">2026-07-20T20:47:01.632Z</dcterms:modified>
</cp:coreProperties>
</file>

<file path=docProps/custom.xml><?xml version="1.0" encoding="utf-8"?>
<Properties xmlns="http://schemas.openxmlformats.org/officeDocument/2006/custom-properties" xmlns:vt="http://schemas.openxmlformats.org/officeDocument/2006/docPropsVTypes"/>
</file>