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76D4" w14:textId="0393F2C7" w:rsidR="00F70BE2" w:rsidRDefault="005E4687">
      <w:r>
        <w:t>This abhi1 bracnh</w:t>
      </w:r>
    </w:p>
    <w:sectPr w:rsidR="00F7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4F33"/>
    <w:rsid w:val="00133E77"/>
    <w:rsid w:val="00324F33"/>
    <w:rsid w:val="005E4687"/>
    <w:rsid w:val="00CC01C2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DC0B"/>
  <w15:chartTrackingRefBased/>
  <w15:docId w15:val="{AD38C9ED-E2F7-4C89-9B71-1F34927C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NIGOTE</dc:creator>
  <cp:keywords/>
  <dc:description/>
  <cp:lastModifiedBy>ABHIROOP NIGOTE</cp:lastModifiedBy>
  <cp:revision>2</cp:revision>
  <dcterms:created xsi:type="dcterms:W3CDTF">2025-07-28T06:31:00Z</dcterms:created>
  <dcterms:modified xsi:type="dcterms:W3CDTF">2025-07-28T06:31:00Z</dcterms:modified>
</cp:coreProperties>
</file>