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014F" w14:textId="1CFE390E" w:rsidR="006569E4" w:rsidRDefault="006569E4" w:rsidP="006569E4">
      <w:pPr>
        <w:rPr>
          <w:rFonts w:ascii="Algerian" w:hAnsi="Algerian"/>
          <w:b/>
          <w:bCs/>
        </w:rPr>
      </w:pPr>
      <w:r>
        <w:tab/>
      </w:r>
      <w:r>
        <w:tab/>
      </w:r>
      <w:r>
        <w:tab/>
      </w:r>
      <w:r w:rsidRPr="006569E4">
        <w:rPr>
          <w:rFonts w:ascii="Algerian" w:hAnsi="Algerian"/>
          <w:b/>
          <w:bCs/>
        </w:rPr>
        <w:t>Deep learning for cellular image analysis</w:t>
      </w:r>
    </w:p>
    <w:p w14:paraId="5CF771AC" w14:textId="3D94498C" w:rsidR="00572A1B" w:rsidRDefault="002712CB" w:rsidP="002775D6">
      <w:pPr>
        <w:jc w:val="both"/>
      </w:pPr>
      <w:r w:rsidRPr="002712CB">
        <w:t>Deep learning: a set of machine-learning methods—</w:t>
      </w:r>
      <w:r w:rsidRPr="002712CB">
        <w:t>specifically</w:t>
      </w:r>
      <w:r w:rsidRPr="002712CB">
        <w:t>,</w:t>
      </w:r>
      <w:r>
        <w:t xml:space="preserve"> </w:t>
      </w:r>
      <w:r w:rsidRPr="002712CB">
        <w:t>neural networks—that are capable of learning representations</w:t>
      </w:r>
      <w:r>
        <w:t xml:space="preserve"> </w:t>
      </w:r>
      <w:r w:rsidRPr="002712CB">
        <w:t>from data with increasing levels of abstraction.</w:t>
      </w:r>
      <w:r w:rsidR="0044746F" w:rsidRPr="0044746F">
        <w:t xml:space="preserve"> </w:t>
      </w:r>
      <w:r w:rsidR="0044746F">
        <w:t xml:space="preserve">To illustrate the </w:t>
      </w:r>
      <w:proofErr w:type="spellStart"/>
      <w:r w:rsidR="0044746F">
        <w:t>workfow</w:t>
      </w:r>
      <w:proofErr w:type="spellEnd"/>
      <w:r w:rsidR="0044746F">
        <w:t xml:space="preserve"> for training a deep learning model in a</w:t>
      </w:r>
      <w:r w:rsidR="0044746F">
        <w:t xml:space="preserve"> </w:t>
      </w:r>
      <w:r w:rsidR="0044746F">
        <w:t>supervised manner, here we consider the case of training a linear</w:t>
      </w:r>
      <w:r w:rsidR="0044746F">
        <w:t xml:space="preserve"> </w:t>
      </w:r>
      <w:proofErr w:type="spellStart"/>
      <w:r w:rsidR="0044746F">
        <w:t>classifer</w:t>
      </w:r>
      <w:proofErr w:type="spellEnd"/>
      <w:r w:rsidR="0044746F">
        <w:t xml:space="preserve"> to recognize grayscale images of cats and dogs. Each image is an array of size (</w:t>
      </w:r>
      <w:proofErr w:type="spellStart"/>
      <w:r w:rsidR="0044746F">
        <w:t>Nx</w:t>
      </w:r>
      <w:proofErr w:type="spellEnd"/>
      <w:r w:rsidR="0044746F">
        <w:t xml:space="preserve">, Ny, 1), where </w:t>
      </w:r>
      <w:proofErr w:type="spellStart"/>
      <w:r w:rsidR="0044746F">
        <w:t>Nx</w:t>
      </w:r>
      <w:proofErr w:type="spellEnd"/>
      <w:r w:rsidR="0044746F">
        <w:t xml:space="preserve"> and Ny are the number of pixels in the x and y dimensions, respectively, and 1 is the</w:t>
      </w:r>
      <w:r w:rsidR="0044746F">
        <w:t xml:space="preserve"> </w:t>
      </w:r>
      <w:r w:rsidR="0044746F">
        <w:t>number of channels in the image. For this exercise, we collapse the</w:t>
      </w:r>
      <w:r w:rsidR="0044746F">
        <w:t xml:space="preserve"> </w:t>
      </w:r>
      <w:r w:rsidR="0044746F">
        <w:t>image into a vector of size (</w:t>
      </w:r>
      <w:proofErr w:type="spellStart"/>
      <w:r w:rsidR="0044746F">
        <w:t>NxNy</w:t>
      </w:r>
      <w:proofErr w:type="spellEnd"/>
      <w:r w:rsidR="0044746F">
        <w:t>, 1). T</w:t>
      </w:r>
      <w:r w:rsidR="00856A74">
        <w:t>h</w:t>
      </w:r>
      <w:r w:rsidR="0044746F">
        <w:t xml:space="preserve">e </w:t>
      </w:r>
      <w:r w:rsidR="00572A1B">
        <w:t>classification</w:t>
      </w:r>
      <w:r w:rsidR="0044746F">
        <w:t xml:space="preserve"> task is to</w:t>
      </w:r>
      <w:r w:rsidR="0044746F">
        <w:t xml:space="preserve"> </w:t>
      </w:r>
      <w:r w:rsidR="0044746F">
        <w:t>construct a function that takes this vector as input and predicts a</w:t>
      </w:r>
      <w:r w:rsidR="0044746F">
        <w:t xml:space="preserve"> </w:t>
      </w:r>
      <w:r w:rsidR="0044746F">
        <w:t>label (0 for cats, 1 for dogs).</w:t>
      </w:r>
      <w:r w:rsidR="00572A1B" w:rsidRPr="00572A1B">
        <w:t xml:space="preserve"> </w:t>
      </w:r>
      <w:r w:rsidR="00572A1B" w:rsidRPr="00572A1B">
        <w:t>Mathematically, this is written as</w:t>
      </w:r>
      <w:r w:rsidR="00572A1B">
        <w:t xml:space="preserve"> below</w:t>
      </w:r>
    </w:p>
    <w:p w14:paraId="344D6482" w14:textId="2A55807A" w:rsidR="00572A1B" w:rsidRDefault="00572A1B" w:rsidP="00572A1B">
      <w:r>
        <w:rPr>
          <w:noProof/>
        </w:rPr>
        <w:drawing>
          <wp:inline distT="0" distB="0" distL="0" distR="0" wp14:anchorId="68463175" wp14:editId="49660C7D">
            <wp:extent cx="5902859" cy="755637"/>
            <wp:effectExtent l="0" t="0" r="3175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3581" cy="7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8BC0" w14:textId="35A8836A" w:rsidR="002712CB" w:rsidRPr="002712CB" w:rsidRDefault="00572A1B" w:rsidP="00572A1B">
      <w:r>
        <w:t xml:space="preserve">A linear </w:t>
      </w:r>
      <w:r>
        <w:t>classifier</w:t>
      </w:r>
      <w:r>
        <w:t xml:space="preserve"> performs this task</w:t>
      </w:r>
      <w:r>
        <w:t xml:space="preserve"> </w:t>
      </w:r>
      <w:r>
        <w:t>by producing class scores that are a linear function of each pixel</w:t>
      </w:r>
      <w:r>
        <w:t xml:space="preserve"> </w:t>
      </w:r>
      <w:r>
        <w:t xml:space="preserve">value. where </w:t>
      </w:r>
      <w:r w:rsidRPr="00572A1B">
        <w:rPr>
          <w:b/>
          <w:bCs/>
        </w:rPr>
        <w:t>y0 and y1</w:t>
      </w:r>
      <w:r>
        <w:t xml:space="preserve"> are the class scores, </w:t>
      </w:r>
      <w:r w:rsidRPr="00572A1B">
        <w:rPr>
          <w:b/>
          <w:bCs/>
        </w:rPr>
        <w:t>W</w:t>
      </w:r>
      <w:r>
        <w:t xml:space="preserve"> is a matrix of class weights,</w:t>
      </w:r>
      <w:r>
        <w:t xml:space="preserve"> </w:t>
      </w:r>
      <w:r>
        <w:t xml:space="preserve">and </w:t>
      </w:r>
      <w:r w:rsidRPr="00572A1B">
        <w:rPr>
          <w:b/>
          <w:bCs/>
        </w:rPr>
        <w:t>x</w:t>
      </w:r>
      <w:r>
        <w:t xml:space="preserve"> is the image vector. The class with the highest score is the</w:t>
      </w:r>
      <w:r>
        <w:t xml:space="preserve"> </w:t>
      </w:r>
      <w:r>
        <w:t>predicted class.</w:t>
      </w:r>
    </w:p>
    <w:p w14:paraId="35BC487C" w14:textId="1CBBDBE0" w:rsidR="006569E4" w:rsidRDefault="00F40EE9" w:rsidP="00807E55">
      <w:pPr>
        <w:jc w:val="both"/>
      </w:pPr>
      <w:r>
        <w:t xml:space="preserve">We have 4 main biological applications for deep learning namely image classification, image segmentation, object tracking, augmented microscopy. </w:t>
      </w:r>
      <w:r w:rsidRPr="00BD7257">
        <w:rPr>
          <w:b/>
          <w:bCs/>
        </w:rPr>
        <w:t>Image classification</w:t>
      </w:r>
      <w:r>
        <w:t xml:space="preserve"> deals with assigning exact labels to images such as differentiation of images of dogs </w:t>
      </w:r>
      <w:r w:rsidR="0087232B">
        <w:t>and</w:t>
      </w:r>
      <w:r>
        <w:t xml:space="preserve"> cats.</w:t>
      </w:r>
      <w:r w:rsidR="00BD7257" w:rsidRPr="00BD7257">
        <w:t xml:space="preserve"> </w:t>
      </w:r>
      <w:r w:rsidR="00BD7257">
        <w:t>Image classifiers have also been used to</w:t>
      </w:r>
      <w:r w:rsidR="00BD7257">
        <w:t xml:space="preserve"> </w:t>
      </w:r>
      <w:r w:rsidR="00BD7257">
        <w:t>identify changes in cell state: in a recent study, scientists used</w:t>
      </w:r>
      <w:r w:rsidR="00BD7257">
        <w:t xml:space="preserve"> </w:t>
      </w:r>
      <w:r w:rsidR="00BD7257">
        <w:t>a fluorescent marker of differentiation to establish a ground truth</w:t>
      </w:r>
      <w:r w:rsidR="00BD7257">
        <w:t xml:space="preserve"> </w:t>
      </w:r>
      <w:r w:rsidR="00BD7257">
        <w:t>and then trained a classifier to identify differentiated cells directly</w:t>
      </w:r>
      <w:r w:rsidR="00BD7257">
        <w:t xml:space="preserve"> </w:t>
      </w:r>
      <w:r w:rsidR="00BD7257">
        <w:t>from brightfield images. Deep learning has also been used to classify spatial patterns in fluorescence images and to determine protein localization in large datasets from yeast and humans</w:t>
      </w:r>
      <w:r w:rsidR="00BD7257">
        <w:t xml:space="preserve">. </w:t>
      </w:r>
      <w:r w:rsidR="00BD7257">
        <w:t>These studies highlight the fact that deep learning is an accessible</w:t>
      </w:r>
      <w:r w:rsidR="00BD7257">
        <w:t xml:space="preserve"> </w:t>
      </w:r>
      <w:r w:rsidR="00BD7257">
        <w:t xml:space="preserve">tool that can help biologists understand their imaging data. </w:t>
      </w:r>
      <w:r w:rsidR="00BD7257" w:rsidRPr="00BD7257">
        <w:rPr>
          <w:b/>
          <w:bCs/>
        </w:rPr>
        <w:t>Image segmentation</w:t>
      </w:r>
      <w:r w:rsidR="00BD7257">
        <w:t xml:space="preserve"> is the task of partitioning an image into several parts to identify meaningful objects or</w:t>
      </w:r>
      <w:r w:rsidR="00BD7257">
        <w:t xml:space="preserve"> </w:t>
      </w:r>
      <w:r w:rsidR="00BD7257">
        <w:t>features</w:t>
      </w:r>
      <w:r w:rsidR="00BD7257">
        <w:t>.</w:t>
      </w:r>
      <w:r w:rsidR="006569E4" w:rsidRPr="006569E4">
        <w:t xml:space="preserve"> </w:t>
      </w:r>
      <w:r w:rsidR="006569E4">
        <w:t>One specific biological example is the need to identify single cells in microscope images</w:t>
      </w:r>
      <w:r w:rsidR="006569E4">
        <w:t>.</w:t>
      </w:r>
      <w:r w:rsidR="00807E55" w:rsidRPr="00807E55">
        <w:t xml:space="preserve"> </w:t>
      </w:r>
      <w:r w:rsidR="00807E55" w:rsidRPr="00807E55">
        <w:rPr>
          <w:b/>
          <w:bCs/>
        </w:rPr>
        <w:t>Object tracking</w:t>
      </w:r>
      <w:r w:rsidR="00807E55">
        <w:t xml:space="preserve"> is the task of following objects</w:t>
      </w:r>
      <w:r w:rsidR="00807E55">
        <w:t xml:space="preserve"> </w:t>
      </w:r>
      <w:r w:rsidR="00807E55">
        <w:t>through a series of time-lapse images. One example of a biological</w:t>
      </w:r>
      <w:r w:rsidR="00807E55">
        <w:t xml:space="preserve"> </w:t>
      </w:r>
      <w:r w:rsidR="00807E55">
        <w:t>application of this is the tracking of single cells in live-cell imaging</w:t>
      </w:r>
      <w:r w:rsidR="00807E55">
        <w:t xml:space="preserve"> </w:t>
      </w:r>
      <w:r w:rsidR="00807E55">
        <w:t>movies. During a typical movie, cells can move from one side of the</w:t>
      </w:r>
      <w:r w:rsidR="00807E55">
        <w:t xml:space="preserve"> </w:t>
      </w:r>
      <w:r w:rsidR="00807E55">
        <w:t>imaging chamber to the other.</w:t>
      </w:r>
      <w:r w:rsidR="00807E55" w:rsidRPr="00807E55">
        <w:t xml:space="preserve"> </w:t>
      </w:r>
      <w:r w:rsidR="00807E55" w:rsidRPr="00807E55">
        <w:rPr>
          <w:b/>
          <w:bCs/>
        </w:rPr>
        <w:t xml:space="preserve">Augmented microscopy </w:t>
      </w:r>
      <w:r w:rsidR="00807E55">
        <w:t>is the extraction of</w:t>
      </w:r>
      <w:r w:rsidR="00807E55">
        <w:t xml:space="preserve"> </w:t>
      </w:r>
      <w:r w:rsidR="00807E55">
        <w:t>latent information from biological images, such as the identification</w:t>
      </w:r>
      <w:r w:rsidR="00807E55">
        <w:t xml:space="preserve"> </w:t>
      </w:r>
      <w:r w:rsidR="00807E55">
        <w:t>of the locations of cellular nuclei in bright-field images.</w:t>
      </w:r>
    </w:p>
    <w:p w14:paraId="6DEEE1C9" w14:textId="1A5E3802" w:rsidR="0044746F" w:rsidRDefault="0044746F" w:rsidP="00F83A4C">
      <w:pPr>
        <w:jc w:val="both"/>
      </w:pPr>
      <w:r>
        <w:t>The barriers to spreading deep learning throughout biology labs are both cultural and technical. The mathematics renders</w:t>
      </w:r>
      <w:r>
        <w:t xml:space="preserve"> </w:t>
      </w:r>
      <w:r>
        <w:t>some of the inner workings of deep learning algorithms opaque; the</w:t>
      </w:r>
      <w:r>
        <w:t xml:space="preserve"> </w:t>
      </w:r>
      <w:r>
        <w:t>unique requirements of deep learning necessitate a different way of</w:t>
      </w:r>
      <w:r>
        <w:t xml:space="preserve"> </w:t>
      </w:r>
      <w:r>
        <w:t>thinking about writing software. Specifically, the need for annotated</w:t>
      </w:r>
      <w:r>
        <w:t xml:space="preserve"> </w:t>
      </w:r>
      <w:r>
        <w:t>data</w:t>
      </w:r>
      <w:r>
        <w:t>.</w:t>
      </w:r>
      <w:r w:rsidR="00F83A4C" w:rsidRPr="00F83A4C">
        <w:t xml:space="preserve"> </w:t>
      </w:r>
      <w:r w:rsidR="00F83A4C">
        <w:t>Although the application of deep learning to biological image analysis is still in its early days, there has already been remarkable progress</w:t>
      </w:r>
      <w:r w:rsidR="00F83A4C">
        <w:t xml:space="preserve"> </w:t>
      </w:r>
      <w:r w:rsidR="00F83A4C">
        <w:t>in adapting deep learning to biological discovery.</w:t>
      </w:r>
    </w:p>
    <w:sectPr w:rsidR="0044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51"/>
    <w:rsid w:val="002712CB"/>
    <w:rsid w:val="002775D6"/>
    <w:rsid w:val="0044746F"/>
    <w:rsid w:val="00503645"/>
    <w:rsid w:val="00572A1B"/>
    <w:rsid w:val="006569E4"/>
    <w:rsid w:val="00807E55"/>
    <w:rsid w:val="00856A74"/>
    <w:rsid w:val="0087232B"/>
    <w:rsid w:val="008E5851"/>
    <w:rsid w:val="00BD7257"/>
    <w:rsid w:val="00CF4CB3"/>
    <w:rsid w:val="00F40EE9"/>
    <w:rsid w:val="00F8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582B"/>
  <w15:chartTrackingRefBased/>
  <w15:docId w15:val="{BCEAE895-85BF-4C3C-9E7B-7734CC47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Abhisek</dc:creator>
  <cp:keywords/>
  <dc:description/>
  <cp:lastModifiedBy>Panigrahi, Abhisek</cp:lastModifiedBy>
  <cp:revision>6</cp:revision>
  <dcterms:created xsi:type="dcterms:W3CDTF">2021-12-20T03:27:00Z</dcterms:created>
  <dcterms:modified xsi:type="dcterms:W3CDTF">2021-12-20T04:23:00Z</dcterms:modified>
</cp:coreProperties>
</file>