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63972" w14:textId="7A428A3C" w:rsidR="005A208B" w:rsidRDefault="00752E28" w:rsidP="0089092B">
      <w:pPr>
        <w:pStyle w:val="Heading2"/>
      </w:pPr>
      <w:r w:rsidRPr="00082448">
        <w:rPr>
          <w:color w:val="17365D" w:themeColor="text2" w:themeShade="BF"/>
        </w:rPr>
        <w:t>Technology Stack (Architecture &amp; Stack)</w:t>
      </w:r>
    </w:p>
    <w:p w14:paraId="7D6B9853" w14:textId="77777777" w:rsidR="0089092B" w:rsidRPr="0089092B" w:rsidRDefault="0089092B" w:rsidP="0089092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9092B">
        <w:rPr>
          <w:rFonts w:ascii="Times New Roman" w:hAnsi="Times New Roman" w:cs="Times New Roman"/>
          <w:sz w:val="26"/>
          <w:szCs w:val="26"/>
        </w:rPr>
        <w:t>Technical Architecture</w:t>
      </w:r>
    </w:p>
    <w:p w14:paraId="23BF940D" w14:textId="77777777" w:rsidR="0089092B" w:rsidRPr="0089092B" w:rsidRDefault="0089092B" w:rsidP="0089092B">
      <w:pPr>
        <w:pStyle w:val="NormalWeb"/>
      </w:pPr>
      <w:r w:rsidRPr="0089092B">
        <w:t xml:space="preserve">The architecture of the </w:t>
      </w:r>
      <w:proofErr w:type="spellStart"/>
      <w:r w:rsidRPr="0089092B">
        <w:rPr>
          <w:b/>
          <w:bCs/>
        </w:rPr>
        <w:t>Flavour</w:t>
      </w:r>
      <w:proofErr w:type="spellEnd"/>
      <w:r w:rsidRPr="0089092B">
        <w:rPr>
          <w:b/>
          <w:bCs/>
        </w:rPr>
        <w:t xml:space="preserve"> Fusion: AI-Driven Recipe Blogging</w:t>
      </w:r>
      <w:r w:rsidRPr="0089092B">
        <w:t xml:space="preserve"> platform integrates a user-centric frontend with a powerful generative AI backend to automate culinary content creation. The system follows a </w:t>
      </w:r>
      <w:r w:rsidRPr="0089092B">
        <w:rPr>
          <w:b/>
          <w:bCs/>
        </w:rPr>
        <w:t>Cloud-Native AI Assistant</w:t>
      </w:r>
      <w:r w:rsidRPr="0089092B">
        <w:t xml:space="preserve"> pattern:</w:t>
      </w:r>
    </w:p>
    <w:p w14:paraId="079F7FC8" w14:textId="77777777" w:rsidR="0089092B" w:rsidRPr="0089092B" w:rsidRDefault="0089092B" w:rsidP="0089092B">
      <w:pPr>
        <w:pStyle w:val="NormalWeb"/>
        <w:numPr>
          <w:ilvl w:val="0"/>
          <w:numId w:val="10"/>
        </w:numPr>
      </w:pPr>
      <w:r w:rsidRPr="0089092B">
        <w:rPr>
          <w:b/>
          <w:bCs/>
        </w:rPr>
        <w:t>Frontend Layer:</w:t>
      </w:r>
      <w:r w:rsidRPr="0089092B">
        <w:t xml:space="preserve"> A high-performance </w:t>
      </w:r>
      <w:proofErr w:type="spellStart"/>
      <w:r w:rsidRPr="0089092B">
        <w:rPr>
          <w:b/>
          <w:bCs/>
        </w:rPr>
        <w:t>Streamlit</w:t>
      </w:r>
      <w:proofErr w:type="spellEnd"/>
      <w:r w:rsidRPr="0089092B">
        <w:t xml:space="preserve"> web interface allows users to input parameters like recipe topics and target word counts.</w:t>
      </w:r>
    </w:p>
    <w:p w14:paraId="0CF5D2F5" w14:textId="77777777" w:rsidR="0089092B" w:rsidRPr="0089092B" w:rsidRDefault="0089092B" w:rsidP="0089092B">
      <w:pPr>
        <w:pStyle w:val="NormalWeb"/>
        <w:numPr>
          <w:ilvl w:val="0"/>
          <w:numId w:val="10"/>
        </w:numPr>
      </w:pPr>
      <w:r w:rsidRPr="0089092B">
        <w:rPr>
          <w:b/>
          <w:bCs/>
        </w:rPr>
        <w:t>Processing Layer:</w:t>
      </w:r>
      <w:r w:rsidRPr="0089092B">
        <w:t xml:space="preserve"> A </w:t>
      </w:r>
      <w:r w:rsidRPr="0089092B">
        <w:rPr>
          <w:b/>
          <w:bCs/>
        </w:rPr>
        <w:t>Python-based backend</w:t>
      </w:r>
      <w:r w:rsidRPr="0089092B">
        <w:t xml:space="preserve"> manages environmental variables (API keys) and structures user inputs into optimized prompts for the AI.</w:t>
      </w:r>
    </w:p>
    <w:p w14:paraId="4DAAB66D" w14:textId="77777777" w:rsidR="0089092B" w:rsidRPr="0089092B" w:rsidRDefault="0089092B" w:rsidP="0089092B">
      <w:pPr>
        <w:pStyle w:val="NormalWeb"/>
        <w:numPr>
          <w:ilvl w:val="0"/>
          <w:numId w:val="10"/>
        </w:numPr>
      </w:pPr>
      <w:r w:rsidRPr="0089092B">
        <w:rPr>
          <w:b/>
          <w:bCs/>
        </w:rPr>
        <w:t>AI Engine Layer:</w:t>
      </w:r>
      <w:r w:rsidRPr="0089092B">
        <w:t xml:space="preserve"> Integration with the </w:t>
      </w:r>
      <w:r w:rsidRPr="0089092B">
        <w:rPr>
          <w:b/>
          <w:bCs/>
        </w:rPr>
        <w:t>Google Gemini 2.5 Flash</w:t>
      </w:r>
      <w:r w:rsidRPr="0089092B">
        <w:t xml:space="preserve"> model via the </w:t>
      </w:r>
      <w:r w:rsidRPr="0089092B">
        <w:rPr>
          <w:rStyle w:val="HTMLCode"/>
          <w:rFonts w:ascii="Times New Roman" w:hAnsi="Times New Roman" w:cs="Times New Roman"/>
          <w:sz w:val="24"/>
          <w:szCs w:val="24"/>
        </w:rPr>
        <w:t>google-</w:t>
      </w:r>
      <w:proofErr w:type="spellStart"/>
      <w:r w:rsidRPr="0089092B">
        <w:rPr>
          <w:rStyle w:val="HTMLCode"/>
          <w:rFonts w:ascii="Times New Roman" w:hAnsi="Times New Roman" w:cs="Times New Roman"/>
          <w:sz w:val="24"/>
          <w:szCs w:val="24"/>
        </w:rPr>
        <w:t>generativeai</w:t>
      </w:r>
      <w:proofErr w:type="spellEnd"/>
      <w:r w:rsidRPr="0089092B">
        <w:t xml:space="preserve"> SDK handles the generative logic.</w:t>
      </w:r>
    </w:p>
    <w:p w14:paraId="292560FF" w14:textId="77777777" w:rsidR="0089092B" w:rsidRPr="0089092B" w:rsidRDefault="0089092B" w:rsidP="0089092B">
      <w:pPr>
        <w:pStyle w:val="NormalWeb"/>
        <w:numPr>
          <w:ilvl w:val="0"/>
          <w:numId w:val="10"/>
        </w:numPr>
      </w:pPr>
      <w:r w:rsidRPr="0089092B">
        <w:rPr>
          <w:b/>
          <w:bCs/>
        </w:rPr>
        <w:t>Engagement Logic:</w:t>
      </w:r>
      <w:r w:rsidRPr="0089092B">
        <w:t xml:space="preserve"> A custom </w:t>
      </w:r>
      <w:r w:rsidRPr="0089092B">
        <w:rPr>
          <w:b/>
          <w:bCs/>
        </w:rPr>
        <w:t>Joke Engine</w:t>
      </w:r>
      <w:r w:rsidRPr="0089092B">
        <w:t xml:space="preserve"> module provides real-time interaction during the asynchronous AI content generation phase.</w:t>
      </w:r>
    </w:p>
    <w:p w14:paraId="1A06D19C" w14:textId="77777777" w:rsidR="0089092B" w:rsidRPr="0089092B" w:rsidRDefault="0089092B" w:rsidP="0089092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9092B">
        <w:rPr>
          <w:rFonts w:ascii="Times New Roman" w:hAnsi="Times New Roman" w:cs="Times New Roman"/>
          <w:sz w:val="24"/>
          <w:szCs w:val="24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64"/>
        <w:gridCol w:w="3922"/>
        <w:gridCol w:w="2382"/>
      </w:tblGrid>
      <w:tr w:rsidR="0089092B" w:rsidRPr="0089092B" w14:paraId="76BA807E" w14:textId="77777777" w:rsidTr="008909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3FF47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503B6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C2A71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51C46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89092B" w:rsidRPr="0089092B" w14:paraId="791F366F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06485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D412C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9FC64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Web dashboard with inputs for topic and word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46624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Streamlit</w:t>
            </w:r>
            <w:proofErr w:type="spellEnd"/>
          </w:p>
        </w:tc>
      </w:tr>
      <w:tr w:rsidR="0089092B" w:rsidRPr="0089092B" w14:paraId="1D4EF70A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84BD7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25956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A171A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Recipe &amp; blog content generation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518A3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Python, Gemini 2.5 Flash</w:t>
            </w:r>
          </w:p>
        </w:tc>
      </w:tr>
      <w:tr w:rsidR="0089092B" w:rsidRPr="0089092B" w14:paraId="061F39C3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7FB98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BE291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FA154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Secure management of sensitive API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CE663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python-</w:t>
            </w:r>
            <w:proofErr w:type="spellStart"/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dotenv</w:t>
            </w:r>
            <w:proofErr w:type="spellEnd"/>
          </w:p>
        </w:tc>
      </w:tr>
      <w:tr w:rsidR="0089092B" w:rsidRPr="0089092B" w14:paraId="7263C1A8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7A07D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4D386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UX Enhancement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375C0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Engagement logic using random programmer jokes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917D3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(Random module)</w:t>
            </w:r>
          </w:p>
        </w:tc>
      </w:tr>
      <w:tr w:rsidR="0089092B" w:rsidRPr="0089092B" w14:paraId="6FEF7ECF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93939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52ED4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23CE1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Repository protection for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6509E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proofErr w:type="spellStart"/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gitignore</w:t>
            </w:r>
            <w:proofErr w:type="spellEnd"/>
            <w:proofErr w:type="gramEnd"/>
          </w:p>
        </w:tc>
      </w:tr>
      <w:tr w:rsidR="0089092B" w:rsidRPr="0089092B" w14:paraId="7F490F6D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0BAFE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2937E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10DDC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 xml:space="preserve">Real-time AI processing and token </w:t>
            </w:r>
            <w:r w:rsidRPr="008909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D7687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Google Generative AI </w:t>
            </w: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SDK</w:t>
            </w:r>
          </w:p>
        </w:tc>
      </w:tr>
    </w:tbl>
    <w:p w14:paraId="30E1C880" w14:textId="77777777" w:rsidR="0089092B" w:rsidRPr="0089092B" w:rsidRDefault="0089092B" w:rsidP="0089092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9092B">
        <w:rPr>
          <w:rFonts w:ascii="Times New Roman" w:hAnsi="Times New Roman" w:cs="Times New Roman"/>
          <w:sz w:val="24"/>
          <w:szCs w:val="24"/>
        </w:rPr>
        <w:lastRenderedPageBreak/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557"/>
        <w:gridCol w:w="4174"/>
        <w:gridCol w:w="2437"/>
      </w:tblGrid>
      <w:tr w:rsidR="0089092B" w:rsidRPr="0089092B" w14:paraId="5B373E08" w14:textId="77777777" w:rsidTr="008909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5B2BC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6C725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Characteristic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278AF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CABCB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89092B" w:rsidRPr="0089092B" w14:paraId="2A32DBC9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3B2B3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B7F67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Open-Source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36E5A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Built on a modular Python stack for reproducibility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D6E08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89092B" w:rsidRPr="0089092B" w14:paraId="1FFA465F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66E4E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2A0B1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B97F9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Environment-based key isolation prevents leaks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1CDA0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.env</w:t>
            </w:r>
            <w:proofErr w:type="gramEnd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, python-</w:t>
            </w:r>
            <w:proofErr w:type="spellStart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dotenv</w:t>
            </w:r>
            <w:proofErr w:type="spellEnd"/>
          </w:p>
        </w:tc>
      </w:tr>
      <w:tr w:rsidR="0089092B" w:rsidRPr="0089092B" w14:paraId="6C5599E7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A7CC8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1EF6F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B2294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Optimized inference with low-latency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A7CE0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Gemini 2.5 Flash</w:t>
            </w:r>
          </w:p>
        </w:tc>
      </w:tr>
      <w:tr w:rsidR="0089092B" w:rsidRPr="0089092B" w14:paraId="6BF07749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E2EED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B053F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54935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Local development ready for Cloud Run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651E5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89092B">
              <w:rPr>
                <w:rFonts w:ascii="Times New Roman" w:hAnsi="Times New Roman" w:cs="Times New Roman"/>
                <w:sz w:val="24"/>
                <w:szCs w:val="24"/>
              </w:rPr>
              <w:t xml:space="preserve"> Cloud / Cloud Run</w:t>
            </w:r>
          </w:p>
        </w:tc>
      </w:tr>
      <w:tr w:rsidR="0089092B" w:rsidRPr="0089092B" w14:paraId="485D26F2" w14:textId="77777777" w:rsidTr="0089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D1519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F1103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C6B04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Native exception handling for API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281DE" w14:textId="77777777" w:rsidR="0089092B" w:rsidRPr="0089092B" w:rsidRDefault="0089092B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9092B">
              <w:rPr>
                <w:rFonts w:ascii="Times New Roman" w:hAnsi="Times New Roman" w:cs="Times New Roman"/>
                <w:sz w:val="24"/>
                <w:szCs w:val="24"/>
              </w:rPr>
              <w:t>Try-Except logic</w:t>
            </w:r>
          </w:p>
        </w:tc>
      </w:tr>
    </w:tbl>
    <w:p w14:paraId="1CC45436" w14:textId="77777777" w:rsidR="00F27F3A" w:rsidRPr="0089092B" w:rsidRDefault="00F27F3A" w:rsidP="0089092B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F27F3A" w:rsidRPr="00890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06372F"/>
    <w:multiLevelType w:val="multilevel"/>
    <w:tmpl w:val="750E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448"/>
    <w:rsid w:val="0015074B"/>
    <w:rsid w:val="0029639D"/>
    <w:rsid w:val="00326F90"/>
    <w:rsid w:val="005A208B"/>
    <w:rsid w:val="00752E28"/>
    <w:rsid w:val="0089092B"/>
    <w:rsid w:val="009504B9"/>
    <w:rsid w:val="00AA1D8D"/>
    <w:rsid w:val="00B47730"/>
    <w:rsid w:val="00CB0664"/>
    <w:rsid w:val="00F27F3A"/>
    <w:rsid w:val="00F912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AE914"/>
  <w14:defaultImageDpi w14:val="300"/>
  <w15:docId w15:val="{968AFE49-2093-409A-908D-78C29676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90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09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22MH1A05F7</cp:lastModifiedBy>
  <cp:revision>4</cp:revision>
  <dcterms:created xsi:type="dcterms:W3CDTF">2013-12-23T23:15:00Z</dcterms:created>
  <dcterms:modified xsi:type="dcterms:W3CDTF">2026-02-10T06:06:00Z</dcterms:modified>
  <cp:category/>
</cp:coreProperties>
</file>