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BB6" w:rsidRPr="001E1BB6" w:rsidRDefault="001E1BB6" w:rsidP="001E1BB6">
      <w:pPr>
        <w:spacing w:after="73" w:line="522" w:lineRule="atLeast"/>
        <w:outlineLvl w:val="0"/>
        <w:rPr>
          <w:rFonts w:ascii="Georgia" w:eastAsia="Times New Roman" w:hAnsi="Georgia" w:cs="Times New Roman"/>
          <w:color w:val="111111"/>
          <w:kern w:val="36"/>
          <w:sz w:val="43"/>
          <w:szCs w:val="43"/>
        </w:rPr>
      </w:pPr>
      <w:r w:rsidRPr="001E1BB6">
        <w:rPr>
          <w:rFonts w:ascii="Georgia" w:eastAsia="Times New Roman" w:hAnsi="Georgia" w:cs="Times New Roman"/>
          <w:color w:val="111111"/>
          <w:kern w:val="36"/>
          <w:sz w:val="43"/>
          <w:szCs w:val="43"/>
        </w:rPr>
        <w:t>Noise In Communication System</w:t>
      </w:r>
    </w:p>
    <w:p w:rsidR="001E1BB6" w:rsidRPr="001E1BB6" w:rsidRDefault="001E1BB6" w:rsidP="001E1BB6">
      <w:pPr>
        <w:shd w:val="clear" w:color="auto" w:fill="F4F4F4"/>
        <w:spacing w:after="0" w:line="240" w:lineRule="auto"/>
        <w:textAlignment w:val="center"/>
        <w:rPr>
          <w:rFonts w:ascii="Georgia" w:eastAsia="Times New Roman" w:hAnsi="Georgia" w:cs="Times New Roman"/>
          <w:color w:val="0A0A0A"/>
          <w:sz w:val="20"/>
          <w:szCs w:val="20"/>
        </w:rPr>
      </w:pPr>
      <w:r w:rsidRPr="001E1BB6">
        <w:rPr>
          <w:rFonts w:ascii="Georgia" w:eastAsia="Times New Roman" w:hAnsi="Georgia" w:cs="Times New Roman"/>
          <w:color w:val="0A0A0A"/>
          <w:sz w:val="20"/>
          <w:szCs w:val="20"/>
        </w:rPr>
        <w:t>Table of Contents</w:t>
      </w:r>
    </w:p>
    <w:p w:rsidR="001E1BB6" w:rsidRPr="001E1BB6" w:rsidRDefault="001E1BB6" w:rsidP="001E1BB6">
      <w:pPr>
        <w:shd w:val="clear" w:color="auto" w:fill="F4F4F4"/>
        <w:spacing w:after="0" w:line="240" w:lineRule="auto"/>
        <w:rPr>
          <w:rFonts w:ascii="Georgia" w:eastAsia="Times New Roman" w:hAnsi="Georgia" w:cs="Times New Roman"/>
          <w:color w:val="222222"/>
          <w:sz w:val="17"/>
          <w:szCs w:val="17"/>
        </w:rPr>
      </w:pPr>
      <w:hyperlink r:id="rId5" w:history="1">
        <w:r w:rsidRPr="001E1BB6">
          <w:rPr>
            <w:rFonts w:ascii="Georgia" w:eastAsia="Times New Roman" w:hAnsi="Georgia" w:cs="Times New Roman"/>
            <w:color w:val="444444"/>
            <w:sz w:val="13"/>
            <w:u w:val="single"/>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0.35pt;height:18.25pt" o:ole="">
              <v:imagedata r:id="rId6" o:title=""/>
            </v:shape>
            <w:control r:id="rId7" w:name="DefaultOcxName" w:shapeid="_x0000_i1029"/>
          </w:object>
        </w:r>
      </w:hyperlink>
    </w:p>
    <w:p w:rsidR="001E1BB6" w:rsidRPr="001E1BB6" w:rsidRDefault="001E1BB6" w:rsidP="001E1BB6">
      <w:pPr>
        <w:numPr>
          <w:ilvl w:val="0"/>
          <w:numId w:val="1"/>
        </w:numPr>
        <w:shd w:val="clear" w:color="auto" w:fill="F4F4F4"/>
        <w:spacing w:after="0" w:line="240" w:lineRule="auto"/>
        <w:ind w:left="0"/>
        <w:rPr>
          <w:rFonts w:ascii="Georgia" w:eastAsia="Times New Roman" w:hAnsi="Georgia" w:cs="Times New Roman"/>
          <w:color w:val="222222"/>
          <w:sz w:val="18"/>
          <w:szCs w:val="18"/>
        </w:rPr>
      </w:pPr>
      <w:hyperlink r:id="rId8" w:anchor="What_is_Noise" w:tooltip="What is Noise?" w:history="1">
        <w:r w:rsidRPr="001E1BB6">
          <w:rPr>
            <w:rFonts w:ascii="Georgia" w:eastAsia="Times New Roman" w:hAnsi="Georgia" w:cs="Times New Roman"/>
            <w:color w:val="0B3C5D"/>
            <w:sz w:val="18"/>
            <w:u w:val="single"/>
          </w:rPr>
          <w:t>What is Noise?</w:t>
        </w:r>
      </w:hyperlink>
    </w:p>
    <w:p w:rsidR="001E1BB6" w:rsidRPr="001E1BB6" w:rsidRDefault="001E1BB6" w:rsidP="001E1BB6">
      <w:pPr>
        <w:numPr>
          <w:ilvl w:val="0"/>
          <w:numId w:val="1"/>
        </w:numPr>
        <w:shd w:val="clear" w:color="auto" w:fill="F4F4F4"/>
        <w:spacing w:after="0" w:line="240" w:lineRule="auto"/>
        <w:ind w:left="0"/>
        <w:rPr>
          <w:rFonts w:ascii="Georgia" w:eastAsia="Times New Roman" w:hAnsi="Georgia" w:cs="Times New Roman"/>
          <w:color w:val="222222"/>
          <w:sz w:val="18"/>
          <w:szCs w:val="18"/>
        </w:rPr>
      </w:pPr>
      <w:hyperlink r:id="rId9" w:anchor="Classification_of_Noise_in_communication_system" w:tooltip="Classification of Noise in communication system" w:history="1">
        <w:r w:rsidRPr="001E1BB6">
          <w:rPr>
            <w:rFonts w:ascii="Georgia" w:eastAsia="Times New Roman" w:hAnsi="Georgia" w:cs="Times New Roman"/>
            <w:color w:val="0B3C5D"/>
            <w:sz w:val="18"/>
            <w:u w:val="single"/>
          </w:rPr>
          <w:t>Classification of Noise in communication system</w:t>
        </w:r>
      </w:hyperlink>
    </w:p>
    <w:p w:rsidR="001E1BB6" w:rsidRPr="001E1BB6" w:rsidRDefault="001E1BB6" w:rsidP="001E1BB6">
      <w:pPr>
        <w:numPr>
          <w:ilvl w:val="1"/>
          <w:numId w:val="1"/>
        </w:numPr>
        <w:shd w:val="clear" w:color="auto" w:fill="F4F4F4"/>
        <w:spacing w:after="0" w:line="240" w:lineRule="auto"/>
        <w:ind w:left="360"/>
        <w:rPr>
          <w:rFonts w:ascii="Georgia" w:eastAsia="Times New Roman" w:hAnsi="Georgia" w:cs="Times New Roman"/>
          <w:color w:val="222222"/>
          <w:sz w:val="18"/>
          <w:szCs w:val="18"/>
        </w:rPr>
      </w:pPr>
      <w:hyperlink r:id="rId10" w:anchor="I_External_Noise" w:tooltip="(I). External Noise:" w:history="1">
        <w:r w:rsidRPr="001E1BB6">
          <w:rPr>
            <w:rFonts w:ascii="Georgia" w:eastAsia="Times New Roman" w:hAnsi="Georgia" w:cs="Times New Roman"/>
            <w:color w:val="0B3C5D"/>
            <w:sz w:val="18"/>
            <w:u w:val="single"/>
          </w:rPr>
          <w:t>(I). External Noise:</w:t>
        </w:r>
      </w:hyperlink>
    </w:p>
    <w:p w:rsidR="001E1BB6" w:rsidRPr="001E1BB6" w:rsidRDefault="001E1BB6" w:rsidP="001E1BB6">
      <w:pPr>
        <w:numPr>
          <w:ilvl w:val="2"/>
          <w:numId w:val="1"/>
        </w:numPr>
        <w:shd w:val="clear" w:color="auto" w:fill="F4F4F4"/>
        <w:spacing w:after="0" w:line="240" w:lineRule="auto"/>
        <w:ind w:left="720"/>
        <w:rPr>
          <w:rFonts w:ascii="Georgia" w:eastAsia="Times New Roman" w:hAnsi="Georgia" w:cs="Times New Roman"/>
          <w:color w:val="222222"/>
          <w:sz w:val="18"/>
          <w:szCs w:val="18"/>
        </w:rPr>
      </w:pPr>
      <w:hyperlink r:id="rId11" w:anchor="1_Atmoshpheric_Noise" w:tooltip="1. Atmoshpheric Noise" w:history="1">
        <w:r w:rsidRPr="001E1BB6">
          <w:rPr>
            <w:rFonts w:ascii="Georgia" w:eastAsia="Times New Roman" w:hAnsi="Georgia" w:cs="Times New Roman"/>
            <w:color w:val="0B3C5D"/>
            <w:sz w:val="18"/>
            <w:u w:val="single"/>
          </w:rPr>
          <w:t>1. Atmoshpheric Noise</w:t>
        </w:r>
      </w:hyperlink>
    </w:p>
    <w:p w:rsidR="001E1BB6" w:rsidRPr="001E1BB6" w:rsidRDefault="001E1BB6" w:rsidP="001E1BB6">
      <w:pPr>
        <w:numPr>
          <w:ilvl w:val="2"/>
          <w:numId w:val="1"/>
        </w:numPr>
        <w:shd w:val="clear" w:color="auto" w:fill="F4F4F4"/>
        <w:spacing w:after="0" w:line="240" w:lineRule="auto"/>
        <w:ind w:left="720"/>
        <w:rPr>
          <w:rFonts w:ascii="Georgia" w:eastAsia="Times New Roman" w:hAnsi="Georgia" w:cs="Times New Roman"/>
          <w:color w:val="222222"/>
          <w:sz w:val="18"/>
          <w:szCs w:val="18"/>
        </w:rPr>
      </w:pPr>
      <w:hyperlink r:id="rId12" w:anchor="2_Extraterrestrial_Noise" w:tooltip="2. Extraterrestrial Noise" w:history="1">
        <w:r w:rsidRPr="001E1BB6">
          <w:rPr>
            <w:rFonts w:ascii="Georgia" w:eastAsia="Times New Roman" w:hAnsi="Georgia" w:cs="Times New Roman"/>
            <w:color w:val="0B3C5D"/>
            <w:sz w:val="18"/>
            <w:u w:val="single"/>
          </w:rPr>
          <w:t>2. Extraterrestrial Noise</w:t>
        </w:r>
      </w:hyperlink>
    </w:p>
    <w:p w:rsidR="001E1BB6" w:rsidRPr="001E1BB6" w:rsidRDefault="001E1BB6" w:rsidP="001E1BB6">
      <w:pPr>
        <w:numPr>
          <w:ilvl w:val="2"/>
          <w:numId w:val="1"/>
        </w:numPr>
        <w:shd w:val="clear" w:color="auto" w:fill="F4F4F4"/>
        <w:spacing w:after="0" w:line="240" w:lineRule="auto"/>
        <w:ind w:left="720"/>
        <w:rPr>
          <w:rFonts w:ascii="Georgia" w:eastAsia="Times New Roman" w:hAnsi="Georgia" w:cs="Times New Roman"/>
          <w:color w:val="222222"/>
          <w:sz w:val="18"/>
          <w:szCs w:val="18"/>
        </w:rPr>
      </w:pPr>
      <w:hyperlink r:id="rId13" w:anchor="3_Industrial_Noise" w:tooltip="3. Industrial Noise" w:history="1">
        <w:r w:rsidRPr="001E1BB6">
          <w:rPr>
            <w:rFonts w:ascii="Georgia" w:eastAsia="Times New Roman" w:hAnsi="Georgia" w:cs="Times New Roman"/>
            <w:color w:val="0B3C5D"/>
            <w:sz w:val="18"/>
            <w:u w:val="single"/>
          </w:rPr>
          <w:t>3. Industrial Noise</w:t>
        </w:r>
      </w:hyperlink>
    </w:p>
    <w:p w:rsidR="001E1BB6" w:rsidRPr="001E1BB6" w:rsidRDefault="001E1BB6" w:rsidP="001E1BB6">
      <w:pPr>
        <w:numPr>
          <w:ilvl w:val="1"/>
          <w:numId w:val="1"/>
        </w:numPr>
        <w:shd w:val="clear" w:color="auto" w:fill="F4F4F4"/>
        <w:spacing w:after="0" w:line="240" w:lineRule="auto"/>
        <w:ind w:left="360"/>
        <w:rPr>
          <w:rFonts w:ascii="Georgia" w:eastAsia="Times New Roman" w:hAnsi="Georgia" w:cs="Times New Roman"/>
          <w:color w:val="222222"/>
          <w:sz w:val="18"/>
          <w:szCs w:val="18"/>
        </w:rPr>
      </w:pPr>
      <w:hyperlink r:id="rId14" w:anchor="II_Internal_Noise" w:tooltip="(II). Internal Noise:" w:history="1">
        <w:r w:rsidRPr="001E1BB6">
          <w:rPr>
            <w:rFonts w:ascii="Georgia" w:eastAsia="Times New Roman" w:hAnsi="Georgia" w:cs="Times New Roman"/>
            <w:color w:val="0B3C5D"/>
            <w:sz w:val="18"/>
            <w:u w:val="single"/>
          </w:rPr>
          <w:t>(II). Internal Noise:</w:t>
        </w:r>
      </w:hyperlink>
    </w:p>
    <w:p w:rsidR="001E1BB6" w:rsidRPr="001E1BB6" w:rsidRDefault="001E1BB6" w:rsidP="001E1BB6">
      <w:pPr>
        <w:numPr>
          <w:ilvl w:val="2"/>
          <w:numId w:val="1"/>
        </w:numPr>
        <w:shd w:val="clear" w:color="auto" w:fill="F4F4F4"/>
        <w:spacing w:after="0" w:line="240" w:lineRule="auto"/>
        <w:ind w:left="720"/>
        <w:rPr>
          <w:rFonts w:ascii="Georgia" w:eastAsia="Times New Roman" w:hAnsi="Georgia" w:cs="Times New Roman"/>
          <w:color w:val="222222"/>
          <w:sz w:val="18"/>
          <w:szCs w:val="18"/>
        </w:rPr>
      </w:pPr>
      <w:hyperlink r:id="rId15" w:anchor="1_Shot_Noise" w:tooltip="1. Shot Noise:" w:history="1">
        <w:r w:rsidRPr="001E1BB6">
          <w:rPr>
            <w:rFonts w:ascii="Georgia" w:eastAsia="Times New Roman" w:hAnsi="Georgia" w:cs="Times New Roman"/>
            <w:color w:val="0B3C5D"/>
            <w:sz w:val="18"/>
            <w:u w:val="single"/>
          </w:rPr>
          <w:t>1. Shot Noise:</w:t>
        </w:r>
      </w:hyperlink>
    </w:p>
    <w:p w:rsidR="001E1BB6" w:rsidRPr="001E1BB6" w:rsidRDefault="001E1BB6" w:rsidP="001E1BB6">
      <w:pPr>
        <w:numPr>
          <w:ilvl w:val="2"/>
          <w:numId w:val="1"/>
        </w:numPr>
        <w:shd w:val="clear" w:color="auto" w:fill="F4F4F4"/>
        <w:spacing w:after="0" w:line="240" w:lineRule="auto"/>
        <w:ind w:left="720"/>
        <w:rPr>
          <w:rFonts w:ascii="Georgia" w:eastAsia="Times New Roman" w:hAnsi="Georgia" w:cs="Times New Roman"/>
          <w:color w:val="222222"/>
          <w:sz w:val="18"/>
          <w:szCs w:val="18"/>
        </w:rPr>
      </w:pPr>
      <w:hyperlink r:id="rId16" w:anchor="2_Partition_Noise" w:tooltip="2. Partition Noise:" w:history="1">
        <w:r w:rsidRPr="001E1BB6">
          <w:rPr>
            <w:rFonts w:ascii="Georgia" w:eastAsia="Times New Roman" w:hAnsi="Georgia" w:cs="Times New Roman"/>
            <w:color w:val="0B3C5D"/>
            <w:sz w:val="18"/>
            <w:u w:val="single"/>
          </w:rPr>
          <w:t>2. Partition Noise:</w:t>
        </w:r>
      </w:hyperlink>
    </w:p>
    <w:p w:rsidR="001E1BB6" w:rsidRPr="001E1BB6" w:rsidRDefault="001E1BB6" w:rsidP="001E1BB6">
      <w:pPr>
        <w:numPr>
          <w:ilvl w:val="2"/>
          <w:numId w:val="1"/>
        </w:numPr>
        <w:shd w:val="clear" w:color="auto" w:fill="F4F4F4"/>
        <w:spacing w:after="0" w:line="240" w:lineRule="auto"/>
        <w:ind w:left="720"/>
        <w:rPr>
          <w:rFonts w:ascii="Georgia" w:eastAsia="Times New Roman" w:hAnsi="Georgia" w:cs="Times New Roman"/>
          <w:color w:val="222222"/>
          <w:sz w:val="18"/>
          <w:szCs w:val="18"/>
        </w:rPr>
      </w:pPr>
      <w:hyperlink r:id="rId17" w:anchor="3_Flicker_Noise_or_Low_Frequency_Noise" w:tooltip="3. Flicker Noise or Low Frequency Noise" w:history="1">
        <w:r w:rsidRPr="001E1BB6">
          <w:rPr>
            <w:rFonts w:ascii="Georgia" w:eastAsia="Times New Roman" w:hAnsi="Georgia" w:cs="Times New Roman"/>
            <w:color w:val="0B3C5D"/>
            <w:sz w:val="18"/>
            <w:u w:val="single"/>
          </w:rPr>
          <w:t>3. Flicker Noise or Low Frequency Noise</w:t>
        </w:r>
      </w:hyperlink>
    </w:p>
    <w:p w:rsidR="001E1BB6" w:rsidRPr="001E1BB6" w:rsidRDefault="001E1BB6" w:rsidP="001E1BB6">
      <w:pPr>
        <w:numPr>
          <w:ilvl w:val="2"/>
          <w:numId w:val="1"/>
        </w:numPr>
        <w:shd w:val="clear" w:color="auto" w:fill="F4F4F4"/>
        <w:spacing w:after="0" w:line="240" w:lineRule="auto"/>
        <w:ind w:left="720"/>
        <w:rPr>
          <w:rFonts w:ascii="Georgia" w:eastAsia="Times New Roman" w:hAnsi="Georgia" w:cs="Times New Roman"/>
          <w:color w:val="222222"/>
          <w:sz w:val="18"/>
          <w:szCs w:val="18"/>
        </w:rPr>
      </w:pPr>
      <w:hyperlink r:id="rId18" w:anchor="4_Transit_Time_Noise_or_High_Frequency_Noise" w:tooltip="4. Transit Time Noise or High Frequency Noise:" w:history="1">
        <w:r w:rsidRPr="001E1BB6">
          <w:rPr>
            <w:rFonts w:ascii="Georgia" w:eastAsia="Times New Roman" w:hAnsi="Georgia" w:cs="Times New Roman"/>
            <w:color w:val="0B3C5D"/>
            <w:sz w:val="18"/>
            <w:u w:val="single"/>
          </w:rPr>
          <w:t>4. Transit Time Noise or High Frequency Noise:</w:t>
        </w:r>
      </w:hyperlink>
    </w:p>
    <w:p w:rsidR="001E1BB6" w:rsidRPr="001E1BB6" w:rsidRDefault="001E1BB6" w:rsidP="001E1BB6">
      <w:pPr>
        <w:numPr>
          <w:ilvl w:val="2"/>
          <w:numId w:val="1"/>
        </w:numPr>
        <w:shd w:val="clear" w:color="auto" w:fill="F4F4F4"/>
        <w:spacing w:line="240" w:lineRule="auto"/>
        <w:ind w:left="720"/>
        <w:rPr>
          <w:rFonts w:ascii="Georgia" w:eastAsia="Times New Roman" w:hAnsi="Georgia" w:cs="Times New Roman"/>
          <w:color w:val="222222"/>
          <w:sz w:val="18"/>
          <w:szCs w:val="18"/>
        </w:rPr>
      </w:pPr>
      <w:hyperlink r:id="rId19" w:anchor="5_Thermal_Noise" w:tooltip="5. Thermal Noise:" w:history="1">
        <w:r w:rsidRPr="001E1BB6">
          <w:rPr>
            <w:rFonts w:ascii="Georgia" w:eastAsia="Times New Roman" w:hAnsi="Georgia" w:cs="Times New Roman"/>
            <w:color w:val="0B3C5D"/>
            <w:sz w:val="18"/>
            <w:u w:val="single"/>
          </w:rPr>
          <w:t>5. Thermal Noise:</w:t>
        </w:r>
      </w:hyperlink>
    </w:p>
    <w:p w:rsidR="001E1BB6" w:rsidRPr="001E1BB6" w:rsidRDefault="001E1BB6" w:rsidP="001E1BB6">
      <w:pPr>
        <w:spacing w:before="313" w:after="209" w:line="397" w:lineRule="atLeast"/>
        <w:outlineLvl w:val="1"/>
        <w:rPr>
          <w:rFonts w:ascii="Georgia" w:eastAsia="Times New Roman" w:hAnsi="Georgia" w:cs="Times New Roman"/>
          <w:color w:val="111111"/>
          <w:sz w:val="23"/>
          <w:szCs w:val="23"/>
        </w:rPr>
      </w:pPr>
      <w:r w:rsidRPr="001E1BB6">
        <w:rPr>
          <w:rFonts w:ascii="Georgia" w:eastAsia="Times New Roman" w:hAnsi="Georgia" w:cs="Times New Roman"/>
          <w:b/>
          <w:bCs/>
          <w:color w:val="111111"/>
          <w:sz w:val="23"/>
        </w:rPr>
        <w:t>What is Noise?</w:t>
      </w:r>
    </w:p>
    <w:p w:rsidR="001E1BB6" w:rsidRDefault="001E1BB6" w:rsidP="001E1BB6">
      <w:pPr>
        <w:numPr>
          <w:ilvl w:val="0"/>
          <w:numId w:val="2"/>
        </w:numPr>
        <w:spacing w:before="100" w:beforeAutospacing="1" w:after="0" w:line="240" w:lineRule="auto"/>
        <w:ind w:left="939"/>
        <w:rPr>
          <w:rFonts w:ascii="Georgia" w:eastAsia="Times New Roman" w:hAnsi="Georgia" w:cs="Times New Roman"/>
          <w:color w:val="222222"/>
          <w:sz w:val="17"/>
          <w:szCs w:val="17"/>
        </w:rPr>
      </w:pPr>
      <w:r w:rsidRPr="001E1BB6">
        <w:rPr>
          <w:rFonts w:ascii="Georgia" w:eastAsia="Times New Roman" w:hAnsi="Georgia" w:cs="Times New Roman"/>
          <w:color w:val="222222"/>
          <w:sz w:val="17"/>
          <w:szCs w:val="17"/>
        </w:rPr>
        <w:t>In electrical terms, noise may be defined as an unwanted form of energy that tends to interfere with the proper reception and reproduction of transmitted signals.</w:t>
      </w:r>
    </w:p>
    <w:p w:rsidR="001E1BB6" w:rsidRPr="001E1BB6" w:rsidRDefault="001E1BB6" w:rsidP="001E1BB6">
      <w:pPr>
        <w:numPr>
          <w:ilvl w:val="0"/>
          <w:numId w:val="3"/>
        </w:numPr>
        <w:shd w:val="clear" w:color="auto" w:fill="FFFFFF"/>
        <w:spacing w:before="100" w:beforeAutospacing="1" w:after="0" w:line="240" w:lineRule="auto"/>
        <w:ind w:left="939"/>
        <w:rPr>
          <w:rFonts w:ascii="Georgia" w:eastAsia="Times New Roman" w:hAnsi="Georgia" w:cs="Times New Roman"/>
          <w:color w:val="222222"/>
          <w:sz w:val="17"/>
          <w:szCs w:val="17"/>
        </w:rPr>
      </w:pPr>
      <w:r w:rsidRPr="001E1BB6">
        <w:rPr>
          <w:rFonts w:ascii="Georgia" w:eastAsia="Times New Roman" w:hAnsi="Georgia" w:cs="Times New Roman"/>
          <w:color w:val="222222"/>
          <w:sz w:val="17"/>
          <w:szCs w:val="17"/>
        </w:rPr>
        <w:t>For example, in receivers, several electrical disturbances produce noise and thus modifying the required signal in an unwanted form.</w:t>
      </w:r>
    </w:p>
    <w:p w:rsidR="001E1BB6" w:rsidRPr="001E1BB6" w:rsidRDefault="001E1BB6" w:rsidP="001E1BB6">
      <w:pPr>
        <w:numPr>
          <w:ilvl w:val="0"/>
          <w:numId w:val="4"/>
        </w:numPr>
        <w:shd w:val="clear" w:color="auto" w:fill="FFFFFF"/>
        <w:spacing w:before="100" w:beforeAutospacing="1" w:after="0" w:line="240" w:lineRule="auto"/>
        <w:ind w:left="939"/>
        <w:rPr>
          <w:rFonts w:ascii="Georgia" w:eastAsia="Times New Roman" w:hAnsi="Georgia" w:cs="Times New Roman"/>
          <w:color w:val="222222"/>
          <w:sz w:val="17"/>
          <w:szCs w:val="17"/>
        </w:rPr>
      </w:pPr>
      <w:r w:rsidRPr="001E1BB6">
        <w:rPr>
          <w:rFonts w:ascii="Georgia" w:eastAsia="Times New Roman" w:hAnsi="Georgia" w:cs="Times New Roman"/>
          <w:color w:val="222222"/>
          <w:sz w:val="17"/>
          <w:szCs w:val="17"/>
        </w:rPr>
        <w:t>In the case of </w:t>
      </w:r>
      <w:hyperlink r:id="rId20" w:history="1">
        <w:r w:rsidRPr="001E1BB6">
          <w:rPr>
            <w:rFonts w:ascii="Georgia" w:eastAsia="Times New Roman" w:hAnsi="Georgia" w:cs="Times New Roman"/>
            <w:color w:val="4DB2EC"/>
            <w:sz w:val="17"/>
            <w:u w:val="single"/>
          </w:rPr>
          <w:t>radio receivers</w:t>
        </w:r>
      </w:hyperlink>
      <w:r w:rsidRPr="001E1BB6">
        <w:rPr>
          <w:rFonts w:ascii="Georgia" w:eastAsia="Times New Roman" w:hAnsi="Georgia" w:cs="Times New Roman"/>
          <w:color w:val="222222"/>
          <w:sz w:val="17"/>
          <w:szCs w:val="17"/>
        </w:rPr>
        <w:t>, noise may produce hiss-type sound in the output of loud speakers.</w:t>
      </w:r>
    </w:p>
    <w:p w:rsidR="001E1BB6" w:rsidRPr="001E1BB6" w:rsidRDefault="001E1BB6" w:rsidP="001E1BB6">
      <w:pPr>
        <w:numPr>
          <w:ilvl w:val="0"/>
          <w:numId w:val="5"/>
        </w:numPr>
        <w:shd w:val="clear" w:color="auto" w:fill="FFFFFF"/>
        <w:spacing w:before="100" w:beforeAutospacing="1" w:after="0" w:line="240" w:lineRule="auto"/>
        <w:ind w:left="939"/>
        <w:rPr>
          <w:rFonts w:ascii="Georgia" w:eastAsia="Times New Roman" w:hAnsi="Georgia" w:cs="Times New Roman"/>
          <w:color w:val="222222"/>
          <w:sz w:val="17"/>
          <w:szCs w:val="17"/>
        </w:rPr>
      </w:pPr>
      <w:r w:rsidRPr="001E1BB6">
        <w:rPr>
          <w:rFonts w:ascii="Georgia" w:eastAsia="Times New Roman" w:hAnsi="Georgia" w:cs="Times New Roman"/>
          <w:color w:val="222222"/>
          <w:sz w:val="17"/>
          <w:szCs w:val="17"/>
        </w:rPr>
        <w:t>Similarly, in T.V. receivers, noise may produce ‘snow’ which becomes superimposed on the picture output.</w:t>
      </w:r>
    </w:p>
    <w:p w:rsidR="001E1BB6" w:rsidRPr="001E1BB6" w:rsidRDefault="001E1BB6" w:rsidP="001E1BB6">
      <w:pPr>
        <w:numPr>
          <w:ilvl w:val="0"/>
          <w:numId w:val="6"/>
        </w:numPr>
        <w:shd w:val="clear" w:color="auto" w:fill="FFFFFF"/>
        <w:spacing w:before="100" w:beforeAutospacing="1" w:after="0" w:line="240" w:lineRule="auto"/>
        <w:ind w:left="939"/>
        <w:rPr>
          <w:rFonts w:ascii="Georgia" w:eastAsia="Times New Roman" w:hAnsi="Georgia" w:cs="Times New Roman"/>
          <w:color w:val="222222"/>
          <w:sz w:val="17"/>
          <w:szCs w:val="17"/>
        </w:rPr>
      </w:pPr>
      <w:r w:rsidRPr="001E1BB6">
        <w:rPr>
          <w:rFonts w:ascii="Georgia" w:eastAsia="Times New Roman" w:hAnsi="Georgia" w:cs="Times New Roman"/>
          <w:color w:val="222222"/>
          <w:sz w:val="17"/>
          <w:szCs w:val="17"/>
        </w:rPr>
        <w:t>In pulse communications, noise may produce unwanted pulses or cancel the required pulses.</w:t>
      </w:r>
    </w:p>
    <w:p w:rsidR="001E1BB6" w:rsidRPr="001E1BB6" w:rsidRDefault="001E1BB6" w:rsidP="001E1BB6">
      <w:pPr>
        <w:numPr>
          <w:ilvl w:val="0"/>
          <w:numId w:val="7"/>
        </w:numPr>
        <w:shd w:val="clear" w:color="auto" w:fill="FFFFFF"/>
        <w:spacing w:before="100" w:beforeAutospacing="1" w:after="0" w:line="240" w:lineRule="auto"/>
        <w:ind w:left="939"/>
        <w:rPr>
          <w:rFonts w:ascii="Georgia" w:eastAsia="Times New Roman" w:hAnsi="Georgia" w:cs="Times New Roman"/>
          <w:color w:val="222222"/>
          <w:sz w:val="17"/>
          <w:szCs w:val="17"/>
        </w:rPr>
      </w:pPr>
      <w:r w:rsidRPr="001E1BB6">
        <w:rPr>
          <w:rFonts w:ascii="Georgia" w:eastAsia="Times New Roman" w:hAnsi="Georgia" w:cs="Times New Roman"/>
          <w:color w:val="222222"/>
          <w:sz w:val="17"/>
          <w:szCs w:val="17"/>
        </w:rPr>
        <w:t>In other words, we can say that noise may limit the performance of a </w:t>
      </w:r>
      <w:hyperlink r:id="rId21" w:history="1">
        <w:r w:rsidRPr="001E1BB6">
          <w:rPr>
            <w:rFonts w:ascii="Georgia" w:eastAsia="Times New Roman" w:hAnsi="Georgia" w:cs="Times New Roman"/>
            <w:color w:val="4DB2EC"/>
            <w:sz w:val="17"/>
            <w:u w:val="single"/>
          </w:rPr>
          <w:t>communication system</w:t>
        </w:r>
      </w:hyperlink>
      <w:r w:rsidRPr="001E1BB6">
        <w:rPr>
          <w:rFonts w:ascii="Georgia" w:eastAsia="Times New Roman" w:hAnsi="Georgia" w:cs="Times New Roman"/>
          <w:color w:val="222222"/>
          <w:sz w:val="17"/>
          <w:szCs w:val="17"/>
        </w:rPr>
        <w:t>.</w:t>
      </w:r>
    </w:p>
    <w:p w:rsidR="001E1BB6" w:rsidRPr="001E1BB6" w:rsidRDefault="001E1BB6" w:rsidP="001E1BB6">
      <w:pPr>
        <w:shd w:val="clear" w:color="auto" w:fill="FFFFFF"/>
        <w:spacing w:before="313" w:after="209" w:line="397" w:lineRule="atLeast"/>
        <w:outlineLvl w:val="1"/>
        <w:rPr>
          <w:rFonts w:ascii="Georgia" w:eastAsia="Times New Roman" w:hAnsi="Georgia" w:cs="Times New Roman"/>
          <w:color w:val="111111"/>
          <w:sz w:val="23"/>
          <w:szCs w:val="23"/>
        </w:rPr>
      </w:pPr>
      <w:r w:rsidRPr="001E1BB6">
        <w:rPr>
          <w:rFonts w:ascii="Georgia" w:eastAsia="Times New Roman" w:hAnsi="Georgia" w:cs="Times New Roman"/>
          <w:b/>
          <w:bCs/>
          <w:color w:val="111111"/>
          <w:sz w:val="23"/>
        </w:rPr>
        <w:t>Classification of Noise in communication system</w:t>
      </w:r>
    </w:p>
    <w:p w:rsidR="001E1BB6" w:rsidRDefault="001E1BB6" w:rsidP="001E1BB6">
      <w:pPr>
        <w:numPr>
          <w:ilvl w:val="0"/>
          <w:numId w:val="8"/>
        </w:numPr>
        <w:shd w:val="clear" w:color="auto" w:fill="FFFFFF"/>
        <w:spacing w:before="100" w:beforeAutospacing="1" w:after="0" w:line="240" w:lineRule="auto"/>
        <w:ind w:left="939"/>
        <w:rPr>
          <w:rFonts w:ascii="Georgia" w:hAnsi="Georgia"/>
          <w:color w:val="222222"/>
          <w:sz w:val="17"/>
          <w:szCs w:val="17"/>
        </w:rPr>
      </w:pPr>
      <w:r>
        <w:rPr>
          <w:rFonts w:ascii="Georgia" w:hAnsi="Georgia"/>
          <w:color w:val="222222"/>
          <w:sz w:val="17"/>
          <w:szCs w:val="17"/>
        </w:rPr>
        <w:t>There are several ways of classifying the noise in communication system but conveniently noise may be classified in two broad groups as under:</w:t>
      </w:r>
    </w:p>
    <w:tbl>
      <w:tblPr>
        <w:tblW w:w="7263" w:type="dxa"/>
        <w:tblCellMar>
          <w:top w:w="15" w:type="dxa"/>
          <w:left w:w="15" w:type="dxa"/>
          <w:bottom w:w="15" w:type="dxa"/>
          <w:right w:w="15" w:type="dxa"/>
        </w:tblCellMar>
        <w:tblLook w:val="04A0"/>
      </w:tblPr>
      <w:tblGrid>
        <w:gridCol w:w="3667"/>
        <w:gridCol w:w="3596"/>
      </w:tblGrid>
      <w:tr w:rsidR="001E1BB6" w:rsidTr="001E1BB6">
        <w:tc>
          <w:tcPr>
            <w:tcW w:w="0" w:type="auto"/>
            <w:tcBorders>
              <w:top w:val="single" w:sz="4" w:space="0" w:color="EDEDED"/>
              <w:left w:val="single" w:sz="4" w:space="0" w:color="EDEDED"/>
              <w:bottom w:val="single" w:sz="4" w:space="0" w:color="EDEDED"/>
              <w:right w:val="single" w:sz="4" w:space="0" w:color="EDEDED"/>
            </w:tcBorders>
            <w:tcMar>
              <w:top w:w="21" w:type="dxa"/>
              <w:left w:w="83" w:type="dxa"/>
              <w:bottom w:w="21" w:type="dxa"/>
              <w:right w:w="83" w:type="dxa"/>
            </w:tcMar>
            <w:vAlign w:val="center"/>
            <w:hideMark/>
          </w:tcPr>
          <w:p w:rsidR="001E1BB6" w:rsidRDefault="001E1BB6">
            <w:pPr>
              <w:spacing w:after="219"/>
              <w:jc w:val="center"/>
              <w:rPr>
                <w:sz w:val="24"/>
                <w:szCs w:val="24"/>
              </w:rPr>
            </w:pPr>
            <w:r>
              <w:t>1. External Noise</w:t>
            </w:r>
          </w:p>
        </w:tc>
        <w:tc>
          <w:tcPr>
            <w:tcW w:w="0" w:type="auto"/>
            <w:tcBorders>
              <w:top w:val="single" w:sz="4" w:space="0" w:color="EDEDED"/>
              <w:left w:val="single" w:sz="4" w:space="0" w:color="EDEDED"/>
              <w:bottom w:val="single" w:sz="4" w:space="0" w:color="EDEDED"/>
              <w:right w:val="single" w:sz="4" w:space="0" w:color="EDEDED"/>
            </w:tcBorders>
            <w:tcMar>
              <w:top w:w="21" w:type="dxa"/>
              <w:left w:w="83" w:type="dxa"/>
              <w:bottom w:w="21" w:type="dxa"/>
              <w:right w:w="83" w:type="dxa"/>
            </w:tcMar>
            <w:vAlign w:val="center"/>
            <w:hideMark/>
          </w:tcPr>
          <w:p w:rsidR="001E1BB6" w:rsidRDefault="001E1BB6">
            <w:pPr>
              <w:spacing w:after="219"/>
              <w:jc w:val="center"/>
              <w:rPr>
                <w:sz w:val="24"/>
                <w:szCs w:val="24"/>
              </w:rPr>
            </w:pPr>
            <w:r>
              <w:t>2. Internal Noise</w:t>
            </w:r>
          </w:p>
        </w:tc>
      </w:tr>
    </w:tbl>
    <w:p w:rsidR="001E1BB6" w:rsidRDefault="001E1BB6" w:rsidP="001E1BB6">
      <w:pPr>
        <w:pStyle w:val="NormalWeb"/>
        <w:shd w:val="clear" w:color="auto" w:fill="FFFFFF"/>
        <w:spacing w:before="0" w:beforeAutospacing="0" w:after="271" w:afterAutospacing="0"/>
        <w:rPr>
          <w:rFonts w:ascii="Georgia" w:hAnsi="Georgia"/>
          <w:color w:val="222222"/>
          <w:sz w:val="17"/>
          <w:szCs w:val="17"/>
        </w:rPr>
      </w:pPr>
      <w:r>
        <w:rPr>
          <w:rFonts w:ascii="Georgia" w:hAnsi="Georgia"/>
          <w:color w:val="222222"/>
          <w:sz w:val="17"/>
          <w:szCs w:val="17"/>
        </w:rPr>
        <w:t>Let’s discuss each noise classified as above in detail.</w:t>
      </w:r>
    </w:p>
    <w:p w:rsidR="001E1BB6" w:rsidRDefault="001E1BB6" w:rsidP="001E1BB6">
      <w:pPr>
        <w:pStyle w:val="Heading3"/>
        <w:shd w:val="clear" w:color="auto" w:fill="FFFFFF"/>
        <w:spacing w:before="282" w:after="177" w:line="313" w:lineRule="atLeast"/>
        <w:rPr>
          <w:rFonts w:ascii="Georgia" w:hAnsi="Georgia"/>
          <w:b w:val="0"/>
          <w:bCs w:val="0"/>
          <w:color w:val="111111"/>
          <w:sz w:val="21"/>
          <w:szCs w:val="21"/>
        </w:rPr>
      </w:pPr>
      <w:r>
        <w:rPr>
          <w:rStyle w:val="Strong"/>
          <w:rFonts w:ascii="Georgia" w:hAnsi="Georgia"/>
          <w:b/>
          <w:bCs/>
          <w:color w:val="111111"/>
          <w:sz w:val="21"/>
          <w:szCs w:val="21"/>
          <w:u w:val="single"/>
        </w:rPr>
        <w:t>(I). External Noise:</w:t>
      </w:r>
    </w:p>
    <w:p w:rsidR="001E1BB6" w:rsidRDefault="001E1BB6" w:rsidP="001E1BB6">
      <w:pPr>
        <w:numPr>
          <w:ilvl w:val="0"/>
          <w:numId w:val="9"/>
        </w:numPr>
        <w:shd w:val="clear" w:color="auto" w:fill="FFFFFF"/>
        <w:spacing w:before="100" w:beforeAutospacing="1" w:after="0" w:line="240" w:lineRule="auto"/>
        <w:ind w:left="939"/>
        <w:rPr>
          <w:rFonts w:ascii="Georgia" w:hAnsi="Georgia"/>
          <w:color w:val="222222"/>
          <w:sz w:val="17"/>
          <w:szCs w:val="17"/>
        </w:rPr>
      </w:pPr>
      <w:r>
        <w:rPr>
          <w:rFonts w:ascii="Georgia" w:hAnsi="Georgia"/>
          <w:color w:val="222222"/>
          <w:sz w:val="17"/>
          <w:szCs w:val="17"/>
        </w:rPr>
        <w:t>External Noise may be defined as that type of noise that is generated external to a communication system. i.e. whose sources are external to the communication system.</w:t>
      </w:r>
    </w:p>
    <w:p w:rsidR="001E1BB6" w:rsidRDefault="001E1BB6" w:rsidP="001E1BB6">
      <w:pPr>
        <w:numPr>
          <w:ilvl w:val="0"/>
          <w:numId w:val="10"/>
        </w:numPr>
        <w:shd w:val="clear" w:color="auto" w:fill="FFFFFF"/>
        <w:spacing w:before="100" w:beforeAutospacing="1" w:after="0" w:line="240" w:lineRule="auto"/>
        <w:ind w:left="939"/>
        <w:rPr>
          <w:rFonts w:ascii="Georgia" w:hAnsi="Georgia"/>
          <w:color w:val="222222"/>
          <w:sz w:val="17"/>
          <w:szCs w:val="17"/>
        </w:rPr>
      </w:pPr>
      <w:r>
        <w:rPr>
          <w:rFonts w:ascii="Georgia" w:hAnsi="Georgia"/>
          <w:color w:val="222222"/>
          <w:sz w:val="17"/>
          <w:szCs w:val="17"/>
        </w:rPr>
        <w:t>External Noise can not be analyzed quantitatively. In addition to this, for a given geographical point or location, external noise can not be controlled.</w:t>
      </w:r>
    </w:p>
    <w:p w:rsidR="001E1BB6" w:rsidRDefault="001E1BB6" w:rsidP="001E1BB6">
      <w:pPr>
        <w:numPr>
          <w:ilvl w:val="0"/>
          <w:numId w:val="11"/>
        </w:numPr>
        <w:shd w:val="clear" w:color="auto" w:fill="FFFFFF"/>
        <w:spacing w:before="100" w:beforeAutospacing="1" w:after="0" w:line="240" w:lineRule="auto"/>
        <w:ind w:left="939"/>
        <w:rPr>
          <w:rFonts w:ascii="Georgia" w:hAnsi="Georgia"/>
          <w:color w:val="222222"/>
          <w:sz w:val="17"/>
          <w:szCs w:val="17"/>
        </w:rPr>
      </w:pPr>
      <w:r>
        <w:rPr>
          <w:rFonts w:ascii="Georgia" w:hAnsi="Georgia"/>
          <w:color w:val="222222"/>
          <w:sz w:val="17"/>
          <w:szCs w:val="17"/>
        </w:rPr>
        <w:lastRenderedPageBreak/>
        <w:t>Thus, to reduce the effect of external noise, the only way is to shift the </w:t>
      </w:r>
      <w:hyperlink r:id="rId22" w:history="1">
        <w:r>
          <w:rPr>
            <w:rStyle w:val="Hyperlink"/>
            <w:rFonts w:ascii="Georgia" w:hAnsi="Georgia"/>
            <w:color w:val="4DB2EC"/>
            <w:sz w:val="17"/>
            <w:szCs w:val="17"/>
          </w:rPr>
          <w:t>communication system</w:t>
        </w:r>
      </w:hyperlink>
      <w:r>
        <w:rPr>
          <w:rFonts w:ascii="Georgia" w:hAnsi="Georgia"/>
          <w:color w:val="222222"/>
          <w:sz w:val="17"/>
          <w:szCs w:val="17"/>
        </w:rPr>
        <w:t> to another place or location which has comparatively smaller external noise.</w:t>
      </w:r>
    </w:p>
    <w:p w:rsidR="001E1BB6" w:rsidRDefault="001E1BB6" w:rsidP="001E1BB6">
      <w:pPr>
        <w:numPr>
          <w:ilvl w:val="0"/>
          <w:numId w:val="12"/>
        </w:numPr>
        <w:shd w:val="clear" w:color="auto" w:fill="FFFFFF"/>
        <w:spacing w:before="100" w:beforeAutospacing="1" w:after="0" w:line="240" w:lineRule="auto"/>
        <w:ind w:left="939"/>
        <w:rPr>
          <w:rFonts w:ascii="Georgia" w:hAnsi="Georgia"/>
          <w:color w:val="222222"/>
          <w:sz w:val="17"/>
          <w:szCs w:val="17"/>
        </w:rPr>
      </w:pPr>
      <w:r>
        <w:rPr>
          <w:rFonts w:ascii="Georgia" w:hAnsi="Georgia"/>
          <w:color w:val="222222"/>
          <w:sz w:val="17"/>
          <w:szCs w:val="17"/>
        </w:rPr>
        <w:t>Thus due to this reason, the satellites’ </w:t>
      </w:r>
      <w:hyperlink r:id="rId23" w:anchor=":~:text=An%20earth%20station%20is%20a,over%20one%20or%20more%20satellites.&amp;text=Earth%20stations%20are%20part%20of,operating%20in%20a%20satellite%20system." w:tgtFrame="_blank" w:history="1">
        <w:r>
          <w:rPr>
            <w:rStyle w:val="Hyperlink"/>
            <w:rFonts w:ascii="Georgia" w:hAnsi="Georgia"/>
            <w:color w:val="4DB2EC"/>
            <w:sz w:val="17"/>
            <w:szCs w:val="17"/>
          </w:rPr>
          <w:t>earth stations</w:t>
        </w:r>
      </w:hyperlink>
      <w:r>
        <w:rPr>
          <w:rFonts w:ascii="Georgia" w:hAnsi="Georgia"/>
          <w:color w:val="222222"/>
          <w:sz w:val="17"/>
          <w:szCs w:val="17"/>
        </w:rPr>
        <w:t> are generally located in noise-free valleys.</w:t>
      </w:r>
    </w:p>
    <w:p w:rsidR="001E1BB6" w:rsidRDefault="001E1BB6" w:rsidP="001E1BB6">
      <w:pPr>
        <w:numPr>
          <w:ilvl w:val="0"/>
          <w:numId w:val="13"/>
        </w:numPr>
        <w:shd w:val="clear" w:color="auto" w:fill="FFFFFF"/>
        <w:spacing w:before="100" w:beforeAutospacing="1" w:after="0" w:line="240" w:lineRule="auto"/>
        <w:ind w:left="939"/>
        <w:rPr>
          <w:rFonts w:ascii="Georgia" w:hAnsi="Georgia"/>
          <w:color w:val="222222"/>
          <w:sz w:val="17"/>
          <w:szCs w:val="17"/>
        </w:rPr>
      </w:pPr>
      <w:r>
        <w:rPr>
          <w:rFonts w:ascii="Georgia" w:hAnsi="Georgia"/>
          <w:color w:val="222222"/>
          <w:sz w:val="17"/>
          <w:szCs w:val="17"/>
        </w:rPr>
        <w:t>External Noise may be classified as under:</w:t>
      </w:r>
    </w:p>
    <w:p w:rsidR="001E1BB6" w:rsidRDefault="001E1BB6" w:rsidP="001E1BB6">
      <w:pPr>
        <w:numPr>
          <w:ilvl w:val="0"/>
          <w:numId w:val="14"/>
        </w:numPr>
        <w:shd w:val="clear" w:color="auto" w:fill="FFFFFF"/>
        <w:spacing w:before="100" w:beforeAutospacing="1" w:after="104" w:line="240" w:lineRule="auto"/>
        <w:ind w:left="939"/>
        <w:rPr>
          <w:rFonts w:ascii="Georgia" w:hAnsi="Georgia"/>
          <w:color w:val="222222"/>
          <w:sz w:val="17"/>
          <w:szCs w:val="17"/>
        </w:rPr>
      </w:pPr>
      <w:r>
        <w:rPr>
          <w:rFonts w:ascii="Georgia" w:hAnsi="Georgia"/>
          <w:color w:val="222222"/>
          <w:sz w:val="17"/>
          <w:szCs w:val="17"/>
        </w:rPr>
        <w:t>Atmospheric Noise</w:t>
      </w:r>
    </w:p>
    <w:p w:rsidR="001E1BB6" w:rsidRDefault="001E1BB6" w:rsidP="001E1BB6">
      <w:pPr>
        <w:numPr>
          <w:ilvl w:val="0"/>
          <w:numId w:val="14"/>
        </w:numPr>
        <w:shd w:val="clear" w:color="auto" w:fill="FFFFFF"/>
        <w:spacing w:before="100" w:beforeAutospacing="1" w:after="104" w:line="240" w:lineRule="auto"/>
        <w:ind w:left="939"/>
        <w:rPr>
          <w:rFonts w:ascii="Georgia" w:hAnsi="Georgia"/>
          <w:color w:val="222222"/>
          <w:sz w:val="17"/>
          <w:szCs w:val="17"/>
        </w:rPr>
      </w:pPr>
      <w:r>
        <w:rPr>
          <w:rFonts w:ascii="Georgia" w:hAnsi="Georgia"/>
          <w:color w:val="222222"/>
          <w:sz w:val="17"/>
          <w:szCs w:val="17"/>
        </w:rPr>
        <w:t>Extraterrestrial Noise</w:t>
      </w:r>
    </w:p>
    <w:p w:rsidR="001E1BB6" w:rsidRDefault="001E1BB6" w:rsidP="001E1BB6">
      <w:pPr>
        <w:numPr>
          <w:ilvl w:val="0"/>
          <w:numId w:val="14"/>
        </w:numPr>
        <w:shd w:val="clear" w:color="auto" w:fill="FFFFFF"/>
        <w:spacing w:before="100" w:beforeAutospacing="1" w:after="0" w:line="240" w:lineRule="auto"/>
        <w:ind w:left="939"/>
        <w:rPr>
          <w:rFonts w:ascii="Georgia" w:hAnsi="Georgia"/>
          <w:color w:val="222222"/>
          <w:sz w:val="17"/>
          <w:szCs w:val="17"/>
        </w:rPr>
      </w:pPr>
      <w:r>
        <w:rPr>
          <w:rFonts w:ascii="Georgia" w:hAnsi="Georgia"/>
          <w:color w:val="222222"/>
          <w:sz w:val="17"/>
          <w:szCs w:val="17"/>
        </w:rPr>
        <w:t>Industrial Noise</w:t>
      </w:r>
    </w:p>
    <w:p w:rsidR="001E1BB6" w:rsidRDefault="001E1BB6" w:rsidP="001E1BB6">
      <w:pPr>
        <w:pStyle w:val="Heading4"/>
        <w:shd w:val="clear" w:color="auto" w:fill="FFFFFF"/>
        <w:spacing w:before="250" w:after="146" w:line="303" w:lineRule="atLeast"/>
        <w:rPr>
          <w:rFonts w:ascii="Georgia" w:hAnsi="Georgia"/>
          <w:b w:val="0"/>
          <w:bCs w:val="0"/>
          <w:color w:val="111111"/>
          <w:sz w:val="19"/>
          <w:szCs w:val="19"/>
        </w:rPr>
      </w:pPr>
      <w:r>
        <w:rPr>
          <w:rStyle w:val="Strong"/>
          <w:rFonts w:ascii="Georgia" w:hAnsi="Georgia"/>
          <w:b/>
          <w:bCs/>
          <w:color w:val="111111"/>
          <w:sz w:val="19"/>
          <w:szCs w:val="19"/>
          <w:u w:val="single"/>
        </w:rPr>
        <w:t>1. Atmoshpheric Noise</w:t>
      </w:r>
    </w:p>
    <w:p w:rsidR="001E1BB6" w:rsidRDefault="001E1BB6" w:rsidP="001E1BB6">
      <w:pPr>
        <w:numPr>
          <w:ilvl w:val="0"/>
          <w:numId w:val="15"/>
        </w:numPr>
        <w:shd w:val="clear" w:color="auto" w:fill="FFFFFF"/>
        <w:spacing w:before="100" w:beforeAutospacing="1" w:after="0" w:line="240" w:lineRule="auto"/>
        <w:ind w:left="939"/>
        <w:rPr>
          <w:rFonts w:ascii="Georgia" w:hAnsi="Georgia"/>
          <w:color w:val="222222"/>
          <w:sz w:val="17"/>
          <w:szCs w:val="17"/>
        </w:rPr>
      </w:pPr>
      <w:r>
        <w:rPr>
          <w:rFonts w:ascii="Georgia" w:hAnsi="Georgia"/>
          <w:color w:val="222222"/>
          <w:sz w:val="17"/>
          <w:szCs w:val="17"/>
        </w:rPr>
        <w:t>Atmospheric noise, which is also called static, is produced by lightning discharges in thunderstorms and other natural electrical disturbances which occur in the atmosphere. These electric impulses are random in nature. Thus this energy is spread over the complete frequency spectrum used for radio communication.</w:t>
      </w:r>
    </w:p>
    <w:p w:rsidR="001E1BB6" w:rsidRDefault="001E1BB6" w:rsidP="001E1BB6">
      <w:pPr>
        <w:numPr>
          <w:ilvl w:val="0"/>
          <w:numId w:val="16"/>
        </w:numPr>
        <w:shd w:val="clear" w:color="auto" w:fill="FFFFFF"/>
        <w:spacing w:before="100" w:beforeAutospacing="1" w:after="0" w:line="240" w:lineRule="auto"/>
        <w:ind w:left="939"/>
        <w:rPr>
          <w:rFonts w:ascii="Georgia" w:hAnsi="Georgia"/>
          <w:color w:val="222222"/>
          <w:sz w:val="17"/>
          <w:szCs w:val="17"/>
        </w:rPr>
      </w:pPr>
      <w:r>
        <w:rPr>
          <w:rFonts w:ascii="Georgia" w:hAnsi="Georgia"/>
          <w:color w:val="222222"/>
          <w:sz w:val="17"/>
          <w:szCs w:val="17"/>
        </w:rPr>
        <w:t>Atmospheric noise contains spurious radio signals which are disturbed over a wide frequency range.</w:t>
      </w:r>
    </w:p>
    <w:p w:rsidR="001E1BB6" w:rsidRPr="001E1BB6" w:rsidRDefault="001E1BB6" w:rsidP="001E1BB6">
      <w:pPr>
        <w:numPr>
          <w:ilvl w:val="0"/>
          <w:numId w:val="2"/>
        </w:numPr>
        <w:spacing w:before="100" w:beforeAutospacing="1" w:after="0" w:line="240" w:lineRule="auto"/>
        <w:ind w:left="939"/>
        <w:rPr>
          <w:rStyle w:val="Strong"/>
          <w:rFonts w:ascii="Georgia" w:eastAsia="Times New Roman" w:hAnsi="Georgia" w:cs="Times New Roman"/>
          <w:b w:val="0"/>
          <w:bCs w:val="0"/>
          <w:color w:val="222222"/>
          <w:sz w:val="17"/>
          <w:szCs w:val="17"/>
        </w:rPr>
      </w:pPr>
      <w:r>
        <w:rPr>
          <w:rStyle w:val="Strong"/>
          <w:rFonts w:ascii="Georgia" w:hAnsi="Georgia"/>
          <w:color w:val="222222"/>
          <w:sz w:val="17"/>
          <w:szCs w:val="17"/>
          <w:shd w:val="clear" w:color="auto" w:fill="FFFFFF"/>
        </w:rPr>
        <w:t>It has been observed that the field strength of atmospheric noise varies approximately inversely with the frequency.</w:t>
      </w:r>
    </w:p>
    <w:p w:rsidR="001E1BB6" w:rsidRDefault="001E1BB6" w:rsidP="001E1BB6">
      <w:pPr>
        <w:numPr>
          <w:ilvl w:val="0"/>
          <w:numId w:val="17"/>
        </w:numPr>
        <w:shd w:val="clear" w:color="auto" w:fill="FFFFFF"/>
        <w:spacing w:before="100" w:beforeAutospacing="1" w:after="0" w:line="240" w:lineRule="auto"/>
        <w:ind w:left="939"/>
        <w:rPr>
          <w:rFonts w:ascii="Georgia" w:hAnsi="Georgia"/>
          <w:color w:val="222222"/>
          <w:sz w:val="17"/>
          <w:szCs w:val="17"/>
        </w:rPr>
      </w:pPr>
      <w:r>
        <w:rPr>
          <w:rFonts w:ascii="Georgia" w:hAnsi="Georgia"/>
          <w:color w:val="222222"/>
          <w:sz w:val="17"/>
          <w:szCs w:val="17"/>
        </w:rPr>
        <w:t>So, large atmospheric noise is produced in low and medium frequency bands whereas very small noise is produced in the VHF and UHF bands.</w:t>
      </w:r>
    </w:p>
    <w:p w:rsidR="001E1BB6" w:rsidRDefault="001E1BB6" w:rsidP="001E1BB6">
      <w:pPr>
        <w:numPr>
          <w:ilvl w:val="0"/>
          <w:numId w:val="18"/>
        </w:numPr>
        <w:shd w:val="clear" w:color="auto" w:fill="FFFFFF"/>
        <w:spacing w:before="100" w:beforeAutospacing="1" w:after="0" w:line="240" w:lineRule="auto"/>
        <w:ind w:left="939"/>
        <w:rPr>
          <w:rFonts w:ascii="Georgia" w:hAnsi="Georgia"/>
          <w:color w:val="222222"/>
          <w:sz w:val="17"/>
          <w:szCs w:val="17"/>
        </w:rPr>
      </w:pPr>
      <w:r>
        <w:rPr>
          <w:rFonts w:ascii="Georgia" w:hAnsi="Georgia"/>
          <w:color w:val="222222"/>
          <w:sz w:val="17"/>
          <w:szCs w:val="17"/>
        </w:rPr>
        <w:t>Atmospheric noise becomes less severe at frequencies above about 30MHz</w:t>
      </w:r>
    </w:p>
    <w:p w:rsidR="001E1BB6" w:rsidRDefault="001E1BB6" w:rsidP="001E1BB6">
      <w:pPr>
        <w:pStyle w:val="Heading4"/>
        <w:shd w:val="clear" w:color="auto" w:fill="FFFFFF"/>
        <w:spacing w:before="250" w:after="146" w:line="303" w:lineRule="atLeast"/>
        <w:rPr>
          <w:rFonts w:ascii="Georgia" w:hAnsi="Georgia"/>
          <w:b w:val="0"/>
          <w:bCs w:val="0"/>
          <w:color w:val="111111"/>
          <w:sz w:val="19"/>
          <w:szCs w:val="19"/>
        </w:rPr>
      </w:pPr>
      <w:r>
        <w:rPr>
          <w:rStyle w:val="Strong"/>
          <w:rFonts w:ascii="Georgia" w:hAnsi="Georgia"/>
          <w:b/>
          <w:bCs/>
          <w:color w:val="111111"/>
          <w:sz w:val="19"/>
          <w:szCs w:val="19"/>
        </w:rPr>
        <w:t>2. Extraterrestrial Noise</w:t>
      </w:r>
    </w:p>
    <w:p w:rsidR="001E1BB6" w:rsidRDefault="001E1BB6" w:rsidP="001E1BB6">
      <w:pPr>
        <w:pStyle w:val="NormalWeb"/>
        <w:shd w:val="clear" w:color="auto" w:fill="FFFFFF"/>
        <w:spacing w:before="0" w:beforeAutospacing="0" w:after="271" w:afterAutospacing="0"/>
        <w:rPr>
          <w:rFonts w:ascii="Georgia" w:hAnsi="Georgia"/>
          <w:color w:val="222222"/>
          <w:sz w:val="17"/>
          <w:szCs w:val="17"/>
        </w:rPr>
      </w:pPr>
      <w:r>
        <w:rPr>
          <w:rFonts w:ascii="Georgia" w:hAnsi="Georgia"/>
          <w:color w:val="222222"/>
          <w:sz w:val="17"/>
          <w:szCs w:val="17"/>
        </w:rPr>
        <w:t>There are several types of extraterrestrial noise or space noise depending upon their sources. Extraterrestrial noise may be divided into the following two sub-groups as under:</w:t>
      </w:r>
    </w:p>
    <w:p w:rsidR="001E1BB6" w:rsidRDefault="001E1BB6" w:rsidP="001E1BB6">
      <w:pPr>
        <w:pStyle w:val="NormalWeb"/>
        <w:shd w:val="clear" w:color="auto" w:fill="FFFFFF"/>
        <w:spacing w:before="0" w:beforeAutospacing="0" w:after="271" w:afterAutospacing="0"/>
        <w:rPr>
          <w:rFonts w:ascii="Georgia" w:hAnsi="Georgia"/>
          <w:color w:val="222222"/>
          <w:sz w:val="17"/>
          <w:szCs w:val="17"/>
        </w:rPr>
      </w:pPr>
      <w:r>
        <w:rPr>
          <w:rFonts w:ascii="Georgia" w:hAnsi="Georgia"/>
          <w:color w:val="222222"/>
          <w:sz w:val="17"/>
          <w:szCs w:val="17"/>
        </w:rPr>
        <w:t>(i) Solar Noise</w:t>
      </w:r>
    </w:p>
    <w:p w:rsidR="001E1BB6" w:rsidRDefault="001E1BB6" w:rsidP="001E1BB6">
      <w:pPr>
        <w:pStyle w:val="NormalWeb"/>
        <w:shd w:val="clear" w:color="auto" w:fill="FFFFFF"/>
        <w:spacing w:before="0" w:beforeAutospacing="0" w:after="271" w:afterAutospacing="0"/>
        <w:rPr>
          <w:rFonts w:ascii="Georgia" w:hAnsi="Georgia"/>
          <w:color w:val="222222"/>
          <w:sz w:val="17"/>
          <w:szCs w:val="17"/>
        </w:rPr>
      </w:pPr>
      <w:r>
        <w:rPr>
          <w:rFonts w:ascii="Georgia" w:hAnsi="Georgia"/>
          <w:color w:val="222222"/>
          <w:sz w:val="17"/>
          <w:szCs w:val="17"/>
        </w:rPr>
        <w:t>(ii) Cosmic Noise</w:t>
      </w:r>
    </w:p>
    <w:p w:rsidR="001E1BB6" w:rsidRPr="001E1BB6" w:rsidRDefault="001E1BB6" w:rsidP="001E1BB6">
      <w:pPr>
        <w:numPr>
          <w:ilvl w:val="0"/>
          <w:numId w:val="2"/>
        </w:numPr>
        <w:spacing w:before="100" w:beforeAutospacing="1" w:after="0" w:line="240" w:lineRule="auto"/>
        <w:ind w:left="939"/>
        <w:rPr>
          <w:rFonts w:ascii="Georgia" w:eastAsia="Times New Roman" w:hAnsi="Georgia" w:cs="Times New Roman"/>
          <w:color w:val="222222"/>
          <w:sz w:val="17"/>
          <w:szCs w:val="17"/>
        </w:rPr>
      </w:pPr>
      <w:r>
        <w:rPr>
          <w:rStyle w:val="Strong"/>
          <w:rFonts w:ascii="Georgia" w:hAnsi="Georgia"/>
          <w:color w:val="222222"/>
          <w:sz w:val="17"/>
          <w:szCs w:val="17"/>
          <w:shd w:val="clear" w:color="auto" w:fill="FFFFFF"/>
        </w:rPr>
        <w:t>Solar Noise:</w:t>
      </w:r>
      <w:r>
        <w:rPr>
          <w:rFonts w:ascii="Georgia" w:hAnsi="Georgia"/>
          <w:color w:val="222222"/>
          <w:sz w:val="17"/>
          <w:szCs w:val="17"/>
          <w:shd w:val="clear" w:color="auto" w:fill="FFFFFF"/>
        </w:rPr>
        <w:t> Solar noise is the electrical noise eliminated from the sun. Under steady conditions, there is regular radiation of noise from the sun. This radiation of noise from the sun is due to the fact that the sun is a big body at an extremely high temperature and it radiates electrical energy in the form of noise over a very wide frequency spectrum including also the frequency spectrum which is occupied by radio communication. However, the condition of the sun varies and follows an eleven years cycle. Hence, at the peak of this eleven years cycle, electrical disturbances are caused.</w:t>
      </w:r>
    </w:p>
    <w:p w:rsidR="001E1BB6" w:rsidRDefault="001E1BB6" w:rsidP="001E1BB6">
      <w:pPr>
        <w:pStyle w:val="NormalWeb"/>
        <w:shd w:val="clear" w:color="auto" w:fill="FFFFFF"/>
        <w:spacing w:before="0" w:beforeAutospacing="0" w:after="143" w:afterAutospacing="0"/>
        <w:rPr>
          <w:rStyle w:val="Strong"/>
          <w:rFonts w:ascii="Georgia" w:hAnsi="Georgia"/>
          <w:color w:val="222222"/>
          <w:sz w:val="9"/>
          <w:szCs w:val="9"/>
        </w:rPr>
      </w:pPr>
    </w:p>
    <w:p w:rsidR="001E1BB6" w:rsidRDefault="001E1BB6" w:rsidP="001E1BB6">
      <w:pPr>
        <w:numPr>
          <w:ilvl w:val="0"/>
          <w:numId w:val="22"/>
        </w:numPr>
        <w:shd w:val="clear" w:color="auto" w:fill="FFFFFF"/>
        <w:spacing w:before="100" w:beforeAutospacing="1" w:after="0" w:line="240" w:lineRule="auto"/>
        <w:ind w:left="939"/>
        <w:rPr>
          <w:rFonts w:ascii="Georgia" w:hAnsi="Georgia"/>
          <w:color w:val="222222"/>
          <w:sz w:val="17"/>
          <w:szCs w:val="17"/>
        </w:rPr>
      </w:pPr>
      <w:r>
        <w:rPr>
          <w:rFonts w:ascii="Georgia" w:hAnsi="Georgia"/>
          <w:color w:val="222222"/>
          <w:sz w:val="17"/>
          <w:szCs w:val="17"/>
        </w:rPr>
        <w:t>ince industrial or man-made noise is highly variable and hence can be analyzed only statistically.</w:t>
      </w:r>
    </w:p>
    <w:p w:rsidR="001E1BB6" w:rsidRDefault="001E1BB6" w:rsidP="001E1BB6">
      <w:pPr>
        <w:pStyle w:val="Heading3"/>
        <w:shd w:val="clear" w:color="auto" w:fill="FFFFFF"/>
        <w:spacing w:before="282" w:after="177" w:line="313" w:lineRule="atLeast"/>
        <w:rPr>
          <w:rFonts w:ascii="Georgia" w:hAnsi="Georgia"/>
          <w:b w:val="0"/>
          <w:bCs w:val="0"/>
          <w:color w:val="111111"/>
          <w:sz w:val="21"/>
          <w:szCs w:val="21"/>
        </w:rPr>
      </w:pPr>
      <w:r>
        <w:rPr>
          <w:rStyle w:val="Strong"/>
          <w:rFonts w:ascii="Georgia" w:hAnsi="Georgia"/>
          <w:b/>
          <w:bCs/>
          <w:color w:val="111111"/>
          <w:sz w:val="21"/>
          <w:szCs w:val="21"/>
        </w:rPr>
        <w:t>(II). Internal Noise:</w:t>
      </w:r>
    </w:p>
    <w:p w:rsidR="001E1BB6" w:rsidRDefault="001E1BB6" w:rsidP="001E1BB6">
      <w:pPr>
        <w:numPr>
          <w:ilvl w:val="0"/>
          <w:numId w:val="23"/>
        </w:numPr>
        <w:shd w:val="clear" w:color="auto" w:fill="FFFFFF"/>
        <w:spacing w:before="100" w:beforeAutospacing="1" w:after="0" w:line="240" w:lineRule="auto"/>
        <w:ind w:left="939"/>
        <w:rPr>
          <w:rFonts w:ascii="Georgia" w:hAnsi="Georgia"/>
          <w:color w:val="222222"/>
          <w:sz w:val="17"/>
          <w:szCs w:val="17"/>
        </w:rPr>
      </w:pPr>
      <w:r>
        <w:rPr>
          <w:rFonts w:ascii="Georgia" w:hAnsi="Georgia"/>
          <w:color w:val="222222"/>
          <w:sz w:val="17"/>
          <w:szCs w:val="17"/>
        </w:rPr>
        <w:t>Internal Noise is that type of noise that is generated internally or within the communication system or receiver.</w:t>
      </w:r>
    </w:p>
    <w:p w:rsidR="001E1BB6" w:rsidRDefault="001E1BB6" w:rsidP="001E1BB6">
      <w:pPr>
        <w:pStyle w:val="NormalWeb"/>
        <w:shd w:val="clear" w:color="auto" w:fill="FFFFFF"/>
        <w:spacing w:before="0" w:beforeAutospacing="0" w:after="143" w:afterAutospacing="0"/>
        <w:rPr>
          <w:rFonts w:ascii="Georgia" w:hAnsi="Georgia"/>
          <w:color w:val="222222"/>
          <w:sz w:val="9"/>
          <w:szCs w:val="9"/>
        </w:rPr>
      </w:pPr>
      <w:r>
        <w:rPr>
          <w:rStyle w:val="Strong"/>
          <w:rFonts w:ascii="Georgia" w:hAnsi="Georgia"/>
          <w:color w:val="222222"/>
          <w:sz w:val="9"/>
          <w:szCs w:val="9"/>
        </w:rPr>
        <w:t> Cosmic Noise:</w:t>
      </w:r>
      <w:r>
        <w:rPr>
          <w:rFonts w:ascii="Georgia" w:hAnsi="Georgia"/>
          <w:color w:val="222222"/>
          <w:sz w:val="9"/>
          <w:szCs w:val="9"/>
        </w:rPr>
        <w:t> Distance stars can also be considered Suns. These distant stars have high temperatures and therefore radiate noise in the same manner as the sun. The noise received from these distant stars is thermal noise and is distributed almost uniformly over the entire sky. This type of noise is quite intense but since it comes from very distant sources, the angle subtended by the earth is quite small. Therefore the strength of noise received on the earth gets diminished.</w:t>
      </w:r>
    </w:p>
    <w:p w:rsidR="001E1BB6" w:rsidRDefault="001E1BB6" w:rsidP="001E1BB6">
      <w:pPr>
        <w:pStyle w:val="Heading4"/>
        <w:shd w:val="clear" w:color="auto" w:fill="FFFFFF"/>
        <w:spacing w:before="132" w:after="77" w:line="160" w:lineRule="atLeast"/>
        <w:rPr>
          <w:rFonts w:ascii="Georgia" w:hAnsi="Georgia"/>
          <w:b w:val="0"/>
          <w:bCs w:val="0"/>
          <w:color w:val="111111"/>
          <w:sz w:val="10"/>
          <w:szCs w:val="10"/>
        </w:rPr>
      </w:pPr>
      <w:r>
        <w:rPr>
          <w:rStyle w:val="Strong"/>
          <w:rFonts w:ascii="Georgia" w:hAnsi="Georgia"/>
          <w:b/>
          <w:bCs/>
          <w:color w:val="111111"/>
          <w:sz w:val="10"/>
          <w:szCs w:val="10"/>
          <w:u w:val="single"/>
        </w:rPr>
        <w:t>3. Industrial Noise</w:t>
      </w:r>
    </w:p>
    <w:p w:rsidR="001E1BB6" w:rsidRDefault="001E1BB6" w:rsidP="001E1BB6">
      <w:pPr>
        <w:numPr>
          <w:ilvl w:val="0"/>
          <w:numId w:val="19"/>
        </w:numPr>
        <w:shd w:val="clear" w:color="auto" w:fill="FFFFFF"/>
        <w:spacing w:before="100" w:beforeAutospacing="1" w:after="0" w:line="240" w:lineRule="auto"/>
        <w:ind w:left="836"/>
        <w:rPr>
          <w:rFonts w:ascii="Georgia" w:hAnsi="Georgia"/>
          <w:color w:val="222222"/>
          <w:sz w:val="9"/>
          <w:szCs w:val="9"/>
        </w:rPr>
      </w:pPr>
      <w:r>
        <w:rPr>
          <w:rFonts w:ascii="Georgia" w:hAnsi="Georgia"/>
          <w:color w:val="222222"/>
          <w:sz w:val="9"/>
          <w:szCs w:val="9"/>
        </w:rPr>
        <w:t>Industrial noise or man-made noise is that type of noise which is produced by such sources as automobiles and aircraft ignition, electrical motors, switch gears and leakage from high voltages transmission line and several other heavy electrical equipment.</w:t>
      </w:r>
    </w:p>
    <w:p w:rsidR="001E1BB6" w:rsidRDefault="001E1BB6" w:rsidP="001E1BB6">
      <w:pPr>
        <w:numPr>
          <w:ilvl w:val="0"/>
          <w:numId w:val="20"/>
        </w:numPr>
        <w:shd w:val="clear" w:color="auto" w:fill="FFFFFF"/>
        <w:spacing w:before="100" w:beforeAutospacing="1" w:after="0" w:line="240" w:lineRule="auto"/>
        <w:ind w:left="836"/>
        <w:rPr>
          <w:rFonts w:ascii="Georgia" w:hAnsi="Georgia"/>
          <w:color w:val="222222"/>
          <w:sz w:val="9"/>
          <w:szCs w:val="9"/>
        </w:rPr>
      </w:pPr>
      <w:r>
        <w:rPr>
          <w:rFonts w:ascii="Georgia" w:hAnsi="Georgia"/>
          <w:color w:val="222222"/>
          <w:sz w:val="9"/>
          <w:szCs w:val="9"/>
        </w:rPr>
        <w:lastRenderedPageBreak/>
        <w:t>Such a type of noise is produced by the arc discharge taking place during the operation of all these machines or equipment.</w:t>
      </w:r>
    </w:p>
    <w:p w:rsidR="001E1BB6" w:rsidRDefault="001E1BB6" w:rsidP="001E1BB6">
      <w:pPr>
        <w:numPr>
          <w:ilvl w:val="0"/>
          <w:numId w:val="21"/>
        </w:numPr>
        <w:shd w:val="clear" w:color="auto" w:fill="FFFFFF"/>
        <w:spacing w:before="100" w:beforeAutospacing="1" w:after="0" w:line="240" w:lineRule="auto"/>
        <w:ind w:left="836"/>
        <w:rPr>
          <w:rFonts w:ascii="Georgia" w:hAnsi="Georgia"/>
          <w:color w:val="222222"/>
          <w:sz w:val="9"/>
          <w:szCs w:val="9"/>
        </w:rPr>
      </w:pPr>
      <w:r>
        <w:rPr>
          <w:rFonts w:ascii="Georgia" w:hAnsi="Georgia"/>
          <w:color w:val="222222"/>
          <w:sz w:val="9"/>
          <w:szCs w:val="9"/>
        </w:rPr>
        <w:t>Industrial noise is quite intensive in industrial areas, densely populated urban areas.</w:t>
      </w:r>
    </w:p>
    <w:p w:rsidR="001E1BB6" w:rsidRPr="001E1BB6" w:rsidRDefault="001E1BB6" w:rsidP="001E1BB6">
      <w:pPr>
        <w:numPr>
          <w:ilvl w:val="0"/>
          <w:numId w:val="24"/>
        </w:numPr>
        <w:shd w:val="clear" w:color="auto" w:fill="FFFFFF"/>
        <w:spacing w:before="100" w:beforeAutospacing="1" w:after="0" w:line="240" w:lineRule="auto"/>
        <w:ind w:left="939"/>
        <w:rPr>
          <w:rFonts w:ascii="Georgia" w:eastAsia="Times New Roman" w:hAnsi="Georgia" w:cs="Times New Roman"/>
          <w:color w:val="222222"/>
          <w:sz w:val="17"/>
          <w:szCs w:val="17"/>
        </w:rPr>
      </w:pPr>
      <w:r w:rsidRPr="001E1BB6">
        <w:rPr>
          <w:rFonts w:ascii="Georgia" w:eastAsia="Times New Roman" w:hAnsi="Georgia" w:cs="Times New Roman"/>
          <w:color w:val="222222"/>
          <w:sz w:val="17"/>
          <w:szCs w:val="17"/>
        </w:rPr>
        <w:t>Internal noise may be treated quantitatively and can also be reduced or minimized by proper system design.</w:t>
      </w:r>
    </w:p>
    <w:p w:rsidR="001E1BB6" w:rsidRPr="001E1BB6" w:rsidRDefault="001E1BB6" w:rsidP="001E1BB6">
      <w:pPr>
        <w:numPr>
          <w:ilvl w:val="0"/>
          <w:numId w:val="25"/>
        </w:numPr>
        <w:shd w:val="clear" w:color="auto" w:fill="FFFFFF"/>
        <w:spacing w:before="100" w:beforeAutospacing="1" w:after="0" w:line="240" w:lineRule="auto"/>
        <w:ind w:left="939"/>
        <w:rPr>
          <w:rFonts w:ascii="Georgia" w:eastAsia="Times New Roman" w:hAnsi="Georgia" w:cs="Times New Roman"/>
          <w:color w:val="222222"/>
          <w:sz w:val="17"/>
          <w:szCs w:val="17"/>
        </w:rPr>
      </w:pPr>
      <w:r w:rsidRPr="001E1BB6">
        <w:rPr>
          <w:rFonts w:ascii="Georgia" w:eastAsia="Times New Roman" w:hAnsi="Georgia" w:cs="Times New Roman"/>
          <w:color w:val="222222"/>
          <w:sz w:val="17"/>
          <w:szCs w:val="17"/>
        </w:rPr>
        <w:t>Since internal noise is randomly distributed over the entire frequency spectrum, the noise present in a given bandwidth B is the same at any frequency in the frequency spectrum.</w:t>
      </w:r>
    </w:p>
    <w:p w:rsidR="001E1BB6" w:rsidRPr="001E1BB6" w:rsidRDefault="001E1BB6" w:rsidP="001E1BB6">
      <w:pPr>
        <w:numPr>
          <w:ilvl w:val="0"/>
          <w:numId w:val="26"/>
        </w:numPr>
        <w:shd w:val="clear" w:color="auto" w:fill="FFFFFF"/>
        <w:spacing w:before="100" w:beforeAutospacing="1" w:after="0" w:line="240" w:lineRule="auto"/>
        <w:ind w:left="939"/>
        <w:rPr>
          <w:rFonts w:ascii="Georgia" w:eastAsia="Times New Roman" w:hAnsi="Georgia" w:cs="Times New Roman"/>
          <w:color w:val="222222"/>
          <w:sz w:val="17"/>
          <w:szCs w:val="17"/>
        </w:rPr>
      </w:pPr>
      <w:r w:rsidRPr="001E1BB6">
        <w:rPr>
          <w:rFonts w:ascii="Georgia" w:eastAsia="Times New Roman" w:hAnsi="Georgia" w:cs="Times New Roman"/>
          <w:color w:val="222222"/>
          <w:sz w:val="17"/>
          <w:szCs w:val="17"/>
        </w:rPr>
        <w:t>Hence, this random noise power is proportional to the bandwidth over which it is measured.</w:t>
      </w:r>
    </w:p>
    <w:p w:rsidR="001E1BB6" w:rsidRPr="001E1BB6" w:rsidRDefault="001E1BB6" w:rsidP="001E1BB6">
      <w:pPr>
        <w:numPr>
          <w:ilvl w:val="0"/>
          <w:numId w:val="27"/>
        </w:numPr>
        <w:shd w:val="clear" w:color="auto" w:fill="FFFFFF"/>
        <w:spacing w:before="100" w:beforeAutospacing="1" w:after="0" w:line="240" w:lineRule="auto"/>
        <w:ind w:left="939"/>
        <w:rPr>
          <w:rFonts w:ascii="Georgia" w:eastAsia="Times New Roman" w:hAnsi="Georgia" w:cs="Times New Roman"/>
          <w:color w:val="222222"/>
          <w:sz w:val="17"/>
          <w:szCs w:val="17"/>
        </w:rPr>
      </w:pPr>
      <w:r w:rsidRPr="001E1BB6">
        <w:rPr>
          <w:rFonts w:ascii="Georgia" w:eastAsia="Times New Roman" w:hAnsi="Georgia" w:cs="Times New Roman"/>
          <w:color w:val="222222"/>
          <w:sz w:val="17"/>
          <w:szCs w:val="17"/>
        </w:rPr>
        <w:t>Internal noise may be classified as under:</w:t>
      </w:r>
    </w:p>
    <w:p w:rsidR="001E1BB6" w:rsidRPr="001E1BB6" w:rsidRDefault="001E1BB6" w:rsidP="001E1BB6">
      <w:pPr>
        <w:numPr>
          <w:ilvl w:val="0"/>
          <w:numId w:val="28"/>
        </w:numPr>
        <w:shd w:val="clear" w:color="auto" w:fill="FFFFFF"/>
        <w:spacing w:before="100" w:beforeAutospacing="1" w:after="104" w:line="240" w:lineRule="auto"/>
        <w:ind w:left="939"/>
        <w:rPr>
          <w:rFonts w:ascii="Georgia" w:eastAsia="Times New Roman" w:hAnsi="Georgia" w:cs="Times New Roman"/>
          <w:color w:val="222222"/>
          <w:sz w:val="17"/>
          <w:szCs w:val="17"/>
        </w:rPr>
      </w:pPr>
      <w:r w:rsidRPr="001E1BB6">
        <w:rPr>
          <w:rFonts w:ascii="Georgia" w:eastAsia="Times New Roman" w:hAnsi="Georgia" w:cs="Times New Roman"/>
          <w:color w:val="222222"/>
          <w:sz w:val="17"/>
          <w:szCs w:val="17"/>
        </w:rPr>
        <w:t>Shot Noise</w:t>
      </w:r>
    </w:p>
    <w:p w:rsidR="001E1BB6" w:rsidRPr="001E1BB6" w:rsidRDefault="001E1BB6" w:rsidP="001E1BB6">
      <w:pPr>
        <w:numPr>
          <w:ilvl w:val="0"/>
          <w:numId w:val="28"/>
        </w:numPr>
        <w:shd w:val="clear" w:color="auto" w:fill="FFFFFF"/>
        <w:spacing w:before="100" w:beforeAutospacing="1" w:after="104" w:line="240" w:lineRule="auto"/>
        <w:ind w:left="939"/>
        <w:rPr>
          <w:rFonts w:ascii="Georgia" w:eastAsia="Times New Roman" w:hAnsi="Georgia" w:cs="Times New Roman"/>
          <w:color w:val="222222"/>
          <w:sz w:val="17"/>
          <w:szCs w:val="17"/>
        </w:rPr>
      </w:pPr>
      <w:r w:rsidRPr="001E1BB6">
        <w:rPr>
          <w:rFonts w:ascii="Georgia" w:eastAsia="Times New Roman" w:hAnsi="Georgia" w:cs="Times New Roman"/>
          <w:color w:val="222222"/>
          <w:sz w:val="17"/>
          <w:szCs w:val="17"/>
        </w:rPr>
        <w:t>Partition Noise</w:t>
      </w:r>
    </w:p>
    <w:p w:rsidR="001E1BB6" w:rsidRPr="001E1BB6" w:rsidRDefault="001E1BB6" w:rsidP="001E1BB6">
      <w:pPr>
        <w:numPr>
          <w:ilvl w:val="0"/>
          <w:numId w:val="28"/>
        </w:numPr>
        <w:shd w:val="clear" w:color="auto" w:fill="FFFFFF"/>
        <w:spacing w:before="100" w:beforeAutospacing="1" w:after="104" w:line="240" w:lineRule="auto"/>
        <w:ind w:left="939"/>
        <w:rPr>
          <w:rFonts w:ascii="Georgia" w:eastAsia="Times New Roman" w:hAnsi="Georgia" w:cs="Times New Roman"/>
          <w:color w:val="222222"/>
          <w:sz w:val="17"/>
          <w:szCs w:val="17"/>
        </w:rPr>
      </w:pPr>
      <w:r w:rsidRPr="001E1BB6">
        <w:rPr>
          <w:rFonts w:ascii="Georgia" w:eastAsia="Times New Roman" w:hAnsi="Georgia" w:cs="Times New Roman"/>
          <w:color w:val="222222"/>
          <w:sz w:val="17"/>
          <w:szCs w:val="17"/>
        </w:rPr>
        <w:t>Low freqeuncy or Flicker Noise</w:t>
      </w:r>
    </w:p>
    <w:p w:rsidR="001E1BB6" w:rsidRPr="001E1BB6" w:rsidRDefault="001E1BB6" w:rsidP="001E1BB6">
      <w:pPr>
        <w:numPr>
          <w:ilvl w:val="0"/>
          <w:numId w:val="28"/>
        </w:numPr>
        <w:shd w:val="clear" w:color="auto" w:fill="FFFFFF"/>
        <w:spacing w:before="100" w:beforeAutospacing="1" w:after="104" w:line="240" w:lineRule="auto"/>
        <w:ind w:left="939"/>
        <w:rPr>
          <w:rFonts w:ascii="Georgia" w:eastAsia="Times New Roman" w:hAnsi="Georgia" w:cs="Times New Roman"/>
          <w:color w:val="222222"/>
          <w:sz w:val="17"/>
          <w:szCs w:val="17"/>
        </w:rPr>
      </w:pPr>
      <w:r w:rsidRPr="001E1BB6">
        <w:rPr>
          <w:rFonts w:ascii="Georgia" w:eastAsia="Times New Roman" w:hAnsi="Georgia" w:cs="Times New Roman"/>
          <w:color w:val="222222"/>
          <w:sz w:val="17"/>
          <w:szCs w:val="17"/>
        </w:rPr>
        <w:t>High frequency or Transit time Noise</w:t>
      </w:r>
    </w:p>
    <w:p w:rsidR="001E1BB6" w:rsidRPr="001E1BB6" w:rsidRDefault="001E1BB6" w:rsidP="001E1BB6">
      <w:pPr>
        <w:numPr>
          <w:ilvl w:val="0"/>
          <w:numId w:val="28"/>
        </w:numPr>
        <w:shd w:val="clear" w:color="auto" w:fill="FFFFFF"/>
        <w:spacing w:before="100" w:beforeAutospacing="1" w:after="0" w:line="240" w:lineRule="auto"/>
        <w:ind w:left="939"/>
        <w:rPr>
          <w:rFonts w:ascii="Georgia" w:eastAsia="Times New Roman" w:hAnsi="Georgia" w:cs="Times New Roman"/>
          <w:color w:val="222222"/>
          <w:sz w:val="17"/>
          <w:szCs w:val="17"/>
        </w:rPr>
      </w:pPr>
      <w:r w:rsidRPr="001E1BB6">
        <w:rPr>
          <w:rFonts w:ascii="Georgia" w:eastAsia="Times New Roman" w:hAnsi="Georgia" w:cs="Times New Roman"/>
          <w:color w:val="222222"/>
          <w:sz w:val="17"/>
          <w:szCs w:val="17"/>
        </w:rPr>
        <w:t>Thermal Noise</w:t>
      </w:r>
    </w:p>
    <w:p w:rsidR="001E1BB6" w:rsidRDefault="001E1BB6" w:rsidP="001E1BB6">
      <w:pPr>
        <w:pStyle w:val="Heading4"/>
        <w:spacing w:before="250" w:after="146" w:line="303" w:lineRule="atLeast"/>
        <w:rPr>
          <w:rFonts w:ascii="Georgia" w:hAnsi="Georgia"/>
          <w:b w:val="0"/>
          <w:bCs w:val="0"/>
          <w:color w:val="111111"/>
          <w:sz w:val="19"/>
          <w:szCs w:val="19"/>
        </w:rPr>
      </w:pPr>
      <w:r>
        <w:rPr>
          <w:rStyle w:val="Strong"/>
          <w:rFonts w:ascii="Georgia" w:hAnsi="Georgia"/>
          <w:b/>
          <w:bCs/>
          <w:color w:val="111111"/>
          <w:sz w:val="19"/>
          <w:szCs w:val="19"/>
          <w:u w:val="single"/>
        </w:rPr>
        <w:t> Shot Noise:</w:t>
      </w:r>
    </w:p>
    <w:p w:rsidR="001E1BB6" w:rsidRPr="001E1BB6" w:rsidRDefault="001E1BB6" w:rsidP="001E1BB6">
      <w:pPr>
        <w:numPr>
          <w:ilvl w:val="0"/>
          <w:numId w:val="29"/>
        </w:numPr>
        <w:shd w:val="clear" w:color="auto" w:fill="FFFFFF"/>
        <w:spacing w:before="100" w:beforeAutospacing="1" w:after="0" w:line="240" w:lineRule="auto"/>
        <w:ind w:left="939"/>
        <w:rPr>
          <w:rStyle w:val="ezoic-ad-disclosure"/>
          <w:rFonts w:ascii="Georgia" w:eastAsia="Times New Roman" w:hAnsi="Georgia" w:cs="Times New Roman"/>
          <w:color w:val="222222"/>
          <w:sz w:val="17"/>
          <w:szCs w:val="17"/>
        </w:rPr>
      </w:pPr>
      <w:r>
        <w:rPr>
          <w:rFonts w:ascii="Georgia" w:hAnsi="Georgia"/>
        </w:rPr>
        <w:t>Shot noise arises in active devices due to the random behavior of charge carriers.</w:t>
      </w:r>
    </w:p>
    <w:p w:rsidR="001E1BB6" w:rsidRPr="001E1BB6" w:rsidRDefault="001E1BB6" w:rsidP="001E1BB6">
      <w:pPr>
        <w:numPr>
          <w:ilvl w:val="0"/>
          <w:numId w:val="29"/>
        </w:numPr>
        <w:shd w:val="clear" w:color="auto" w:fill="FFFFFF"/>
        <w:spacing w:before="100" w:beforeAutospacing="1" w:after="0" w:line="240" w:lineRule="auto"/>
        <w:ind w:left="939"/>
        <w:rPr>
          <w:rFonts w:ascii="Georgia" w:eastAsia="Times New Roman" w:hAnsi="Georgia" w:cs="Times New Roman"/>
          <w:color w:val="222222"/>
          <w:sz w:val="17"/>
          <w:szCs w:val="17"/>
        </w:rPr>
      </w:pPr>
      <w:r>
        <w:rPr>
          <w:rFonts w:ascii="Georgia" w:hAnsi="Georgia"/>
          <w:color w:val="222222"/>
          <w:sz w:val="17"/>
          <w:szCs w:val="17"/>
          <w:bdr w:val="none" w:sz="0" w:space="0" w:color="auto" w:frame="1"/>
          <w:shd w:val="clear" w:color="auto" w:fill="FFFFFF"/>
        </w:rPr>
        <w:br/>
      </w:r>
      <w:r w:rsidRPr="001E1BB6">
        <w:rPr>
          <w:rFonts w:ascii="Georgia" w:eastAsia="Times New Roman" w:hAnsi="Georgia" w:cs="Times New Roman"/>
          <w:color w:val="222222"/>
          <w:sz w:val="17"/>
          <w:szCs w:val="17"/>
        </w:rPr>
        <w:t>In electron tubes, shot noise is generated due to the random emission of electrons from cathodes, whereas in semiconductor devices shot noise is generated due to the random diffusion of minority carriers or simply random generation and recombination of electron-hole pairs.</w:t>
      </w:r>
    </w:p>
    <w:p w:rsidR="001E1BB6" w:rsidRPr="001E1BB6" w:rsidRDefault="001E1BB6" w:rsidP="001E1BB6">
      <w:pPr>
        <w:numPr>
          <w:ilvl w:val="0"/>
          <w:numId w:val="30"/>
        </w:numPr>
        <w:shd w:val="clear" w:color="auto" w:fill="FFFFFF"/>
        <w:spacing w:before="100" w:beforeAutospacing="1" w:after="0" w:line="240" w:lineRule="auto"/>
        <w:ind w:left="939"/>
        <w:rPr>
          <w:rFonts w:ascii="Georgia" w:eastAsia="Times New Roman" w:hAnsi="Georgia" w:cs="Times New Roman"/>
          <w:color w:val="222222"/>
          <w:sz w:val="17"/>
          <w:szCs w:val="17"/>
        </w:rPr>
      </w:pPr>
      <w:r w:rsidRPr="001E1BB6">
        <w:rPr>
          <w:rFonts w:ascii="Georgia" w:eastAsia="Times New Roman" w:hAnsi="Georgia" w:cs="Times New Roman"/>
          <w:color w:val="222222"/>
          <w:sz w:val="17"/>
          <w:szCs w:val="17"/>
        </w:rPr>
        <w:t>In fact, the current in electron devices (i.e. tubes or solid-state devices) flows in the form of discrete pulses, every time a charge carrier moves from one point to the other (i.e. cathode to plate).</w:t>
      </w:r>
    </w:p>
    <w:p w:rsidR="001E1BB6" w:rsidRPr="001E1BB6" w:rsidRDefault="001E1BB6" w:rsidP="001E1BB6">
      <w:pPr>
        <w:numPr>
          <w:ilvl w:val="0"/>
          <w:numId w:val="31"/>
        </w:numPr>
        <w:shd w:val="clear" w:color="auto" w:fill="FFFFFF"/>
        <w:spacing w:before="100" w:beforeAutospacing="1" w:after="0" w:line="240" w:lineRule="auto"/>
        <w:ind w:left="939"/>
        <w:rPr>
          <w:rFonts w:ascii="Georgia" w:eastAsia="Times New Roman" w:hAnsi="Georgia" w:cs="Times New Roman"/>
          <w:color w:val="222222"/>
          <w:sz w:val="17"/>
          <w:szCs w:val="17"/>
        </w:rPr>
      </w:pPr>
      <w:r w:rsidRPr="001E1BB6">
        <w:rPr>
          <w:rFonts w:ascii="Georgia" w:eastAsia="Times New Roman" w:hAnsi="Georgia" w:cs="Times New Roman"/>
          <w:color w:val="222222"/>
          <w:sz w:val="17"/>
          <w:szCs w:val="17"/>
        </w:rPr>
        <w:t>Hence, although the current appears to be continuous, it is still a discrete phenomenon.</w:t>
      </w:r>
    </w:p>
    <w:p w:rsidR="001E1BB6" w:rsidRDefault="001E1BB6" w:rsidP="001E1BB6">
      <w:pPr>
        <w:pStyle w:val="Heading4"/>
        <w:shd w:val="clear" w:color="auto" w:fill="FFFFFF"/>
        <w:spacing w:before="250" w:after="146" w:line="303" w:lineRule="atLeast"/>
        <w:rPr>
          <w:rFonts w:ascii="Georgia" w:hAnsi="Georgia"/>
          <w:b w:val="0"/>
          <w:bCs w:val="0"/>
          <w:color w:val="111111"/>
          <w:sz w:val="19"/>
          <w:szCs w:val="19"/>
        </w:rPr>
      </w:pPr>
      <w:r>
        <w:rPr>
          <w:rStyle w:val="Strong"/>
          <w:rFonts w:ascii="Georgia" w:hAnsi="Georgia"/>
          <w:b/>
          <w:bCs/>
          <w:color w:val="111111"/>
          <w:sz w:val="19"/>
          <w:szCs w:val="19"/>
          <w:u w:val="single"/>
        </w:rPr>
        <w:t> Partition Noise:</w:t>
      </w:r>
    </w:p>
    <w:p w:rsidR="001E1BB6" w:rsidRDefault="001E1BB6" w:rsidP="001E1BB6">
      <w:pPr>
        <w:numPr>
          <w:ilvl w:val="0"/>
          <w:numId w:val="32"/>
        </w:numPr>
        <w:shd w:val="clear" w:color="auto" w:fill="FFFFFF"/>
        <w:spacing w:before="100" w:beforeAutospacing="1" w:after="0" w:line="240" w:lineRule="auto"/>
        <w:ind w:left="939"/>
        <w:rPr>
          <w:rFonts w:ascii="Georgia" w:hAnsi="Georgia"/>
          <w:color w:val="222222"/>
          <w:sz w:val="17"/>
          <w:szCs w:val="17"/>
        </w:rPr>
      </w:pPr>
      <w:r>
        <w:rPr>
          <w:rFonts w:ascii="Georgia" w:hAnsi="Georgia"/>
          <w:color w:val="222222"/>
          <w:sz w:val="17"/>
          <w:szCs w:val="17"/>
        </w:rPr>
        <w:t>Partition noise is generated in a circuit when a current has to divide between two or more paths.</w:t>
      </w:r>
    </w:p>
    <w:p w:rsidR="001E1BB6" w:rsidRDefault="001E1BB6" w:rsidP="001E1BB6">
      <w:pPr>
        <w:numPr>
          <w:ilvl w:val="0"/>
          <w:numId w:val="33"/>
        </w:numPr>
        <w:shd w:val="clear" w:color="auto" w:fill="FFFFFF"/>
        <w:spacing w:before="100" w:beforeAutospacing="1" w:after="0" w:line="240" w:lineRule="auto"/>
        <w:ind w:left="939"/>
        <w:rPr>
          <w:rFonts w:ascii="Georgia" w:hAnsi="Georgia"/>
          <w:color w:val="222222"/>
          <w:sz w:val="17"/>
          <w:szCs w:val="17"/>
        </w:rPr>
      </w:pPr>
      <w:r>
        <w:rPr>
          <w:rFonts w:ascii="Georgia" w:hAnsi="Georgia"/>
          <w:color w:val="222222"/>
          <w:sz w:val="17"/>
          <w:szCs w:val="17"/>
        </w:rPr>
        <w:t>This means that the partition noise results from the random fluctuations in the division. Hence, it is expected that a diode must be less noisy than a transistor, all else being equal.</w:t>
      </w:r>
    </w:p>
    <w:p w:rsidR="001E1BB6" w:rsidRDefault="001E1BB6" w:rsidP="001E1BB6">
      <w:pPr>
        <w:numPr>
          <w:ilvl w:val="0"/>
          <w:numId w:val="34"/>
        </w:numPr>
        <w:shd w:val="clear" w:color="auto" w:fill="FFFFFF"/>
        <w:spacing w:before="100" w:beforeAutospacing="1" w:after="0" w:line="240" w:lineRule="auto"/>
        <w:ind w:left="939"/>
        <w:rPr>
          <w:rFonts w:ascii="Georgia" w:hAnsi="Georgia"/>
          <w:color w:val="222222"/>
          <w:sz w:val="17"/>
          <w:szCs w:val="17"/>
        </w:rPr>
      </w:pPr>
      <w:r>
        <w:rPr>
          <w:rFonts w:ascii="Georgia" w:hAnsi="Georgia"/>
          <w:color w:val="222222"/>
          <w:sz w:val="17"/>
          <w:szCs w:val="17"/>
        </w:rPr>
        <w:t>Due to this reason, the inputs of microwave receivers are generally taken directly to the diode mixers.</w:t>
      </w:r>
    </w:p>
    <w:p w:rsidR="001E1BB6" w:rsidRDefault="001E1BB6" w:rsidP="001E1BB6">
      <w:pPr>
        <w:numPr>
          <w:ilvl w:val="0"/>
          <w:numId w:val="35"/>
        </w:numPr>
        <w:shd w:val="clear" w:color="auto" w:fill="FFFFFF"/>
        <w:spacing w:before="100" w:beforeAutospacing="1" w:after="0" w:line="240" w:lineRule="auto"/>
        <w:ind w:left="939"/>
        <w:rPr>
          <w:rFonts w:ascii="Georgia" w:hAnsi="Georgia"/>
          <w:color w:val="222222"/>
          <w:sz w:val="17"/>
          <w:szCs w:val="17"/>
        </w:rPr>
      </w:pPr>
      <w:r>
        <w:rPr>
          <w:rFonts w:ascii="Georgia" w:hAnsi="Georgia"/>
          <w:color w:val="222222"/>
          <w:sz w:val="17"/>
          <w:szCs w:val="17"/>
        </w:rPr>
        <w:t>For partition noise, the spectrum is a flat spectrum.</w:t>
      </w:r>
    </w:p>
    <w:p w:rsidR="001E1BB6" w:rsidRDefault="001E1BB6" w:rsidP="001E1BB6">
      <w:pPr>
        <w:numPr>
          <w:ilvl w:val="0"/>
          <w:numId w:val="36"/>
        </w:numPr>
        <w:shd w:val="clear" w:color="auto" w:fill="FFFFFF"/>
        <w:spacing w:before="100" w:beforeAutospacing="1" w:after="0" w:line="240" w:lineRule="auto"/>
        <w:ind w:left="939"/>
        <w:rPr>
          <w:rFonts w:ascii="Georgia" w:hAnsi="Georgia"/>
          <w:color w:val="222222"/>
          <w:sz w:val="17"/>
          <w:szCs w:val="17"/>
        </w:rPr>
      </w:pPr>
      <w:r>
        <w:rPr>
          <w:rFonts w:ascii="Georgia" w:hAnsi="Georgia"/>
          <w:color w:val="222222"/>
          <w:sz w:val="17"/>
          <w:szCs w:val="17"/>
        </w:rPr>
        <w:t>Also, the active three-terminal components in which the control terminal draws less current are less noisy.</w:t>
      </w:r>
    </w:p>
    <w:p w:rsidR="001E1BB6" w:rsidRPr="001E1BB6" w:rsidRDefault="001E1BB6" w:rsidP="001E1BB6">
      <w:pPr>
        <w:numPr>
          <w:ilvl w:val="0"/>
          <w:numId w:val="37"/>
        </w:numPr>
        <w:shd w:val="clear" w:color="auto" w:fill="FFFFFF"/>
        <w:spacing w:before="100" w:beforeAutospacing="1" w:after="0" w:line="240" w:lineRule="auto"/>
        <w:ind w:left="939"/>
        <w:rPr>
          <w:rFonts w:ascii="Georgia" w:eastAsia="Times New Roman" w:hAnsi="Georgia" w:cs="Times New Roman"/>
          <w:color w:val="222222"/>
          <w:sz w:val="17"/>
          <w:szCs w:val="17"/>
        </w:rPr>
      </w:pPr>
      <w:r w:rsidRPr="001E1BB6">
        <w:rPr>
          <w:rFonts w:ascii="Georgia" w:eastAsia="Times New Roman" w:hAnsi="Georgia" w:cs="Times New Roman"/>
          <w:color w:val="222222"/>
          <w:sz w:val="17"/>
          <w:szCs w:val="17"/>
        </w:rPr>
        <w:t>In recent time, Metal- Oxide Semiconductor Field Effect Transistors have been developed which draws almost zero gate bias current.</w:t>
      </w:r>
    </w:p>
    <w:p w:rsidR="001E1BB6" w:rsidRPr="001E1BB6" w:rsidRDefault="001E1BB6" w:rsidP="001E1BB6">
      <w:pPr>
        <w:numPr>
          <w:ilvl w:val="0"/>
          <w:numId w:val="38"/>
        </w:numPr>
        <w:shd w:val="clear" w:color="auto" w:fill="FFFFFF"/>
        <w:spacing w:before="100" w:beforeAutospacing="1" w:after="0" w:line="240" w:lineRule="auto"/>
        <w:ind w:left="939"/>
        <w:rPr>
          <w:rFonts w:ascii="Georgia" w:eastAsia="Times New Roman" w:hAnsi="Georgia" w:cs="Times New Roman"/>
          <w:color w:val="222222"/>
          <w:sz w:val="17"/>
          <w:szCs w:val="17"/>
        </w:rPr>
      </w:pPr>
      <w:r w:rsidRPr="001E1BB6">
        <w:rPr>
          <w:rFonts w:ascii="Georgia" w:eastAsia="Times New Roman" w:hAnsi="Georgia" w:cs="Times New Roman"/>
          <w:color w:val="222222"/>
          <w:sz w:val="17"/>
          <w:szCs w:val="17"/>
        </w:rPr>
        <w:t>Due to this reason, these devices have low partition noise and therefore finds applications in low noise microwave amplification.</w:t>
      </w:r>
    </w:p>
    <w:p w:rsidR="001E1BB6" w:rsidRDefault="001E1BB6" w:rsidP="001E1BB6">
      <w:pPr>
        <w:pStyle w:val="Heading4"/>
        <w:shd w:val="clear" w:color="auto" w:fill="FFFFFF"/>
        <w:spacing w:before="250" w:after="146" w:line="303" w:lineRule="atLeast"/>
        <w:rPr>
          <w:rFonts w:ascii="Georgia" w:hAnsi="Georgia"/>
          <w:b w:val="0"/>
          <w:bCs w:val="0"/>
          <w:color w:val="111111"/>
          <w:sz w:val="19"/>
          <w:szCs w:val="19"/>
        </w:rPr>
      </w:pPr>
      <w:r>
        <w:rPr>
          <w:rStyle w:val="Strong"/>
          <w:rFonts w:ascii="Georgia" w:hAnsi="Georgia"/>
          <w:b/>
          <w:bCs/>
          <w:color w:val="111111"/>
          <w:sz w:val="19"/>
          <w:szCs w:val="19"/>
          <w:u w:val="single"/>
        </w:rPr>
        <w:lastRenderedPageBreak/>
        <w:t> Flicker Noise or Low Frequency Noise</w:t>
      </w:r>
    </w:p>
    <w:p w:rsidR="001E1BB6" w:rsidRDefault="001E1BB6" w:rsidP="001E1BB6">
      <w:pPr>
        <w:numPr>
          <w:ilvl w:val="0"/>
          <w:numId w:val="39"/>
        </w:numPr>
        <w:shd w:val="clear" w:color="auto" w:fill="FFFFFF"/>
        <w:spacing w:before="100" w:beforeAutospacing="1" w:after="0" w:line="240" w:lineRule="auto"/>
        <w:ind w:left="939"/>
        <w:rPr>
          <w:rFonts w:ascii="Georgia" w:hAnsi="Georgia"/>
          <w:color w:val="222222"/>
          <w:sz w:val="17"/>
          <w:szCs w:val="17"/>
        </w:rPr>
      </w:pPr>
      <w:r>
        <w:rPr>
          <w:rFonts w:ascii="Georgia" w:hAnsi="Georgia"/>
          <w:color w:val="222222"/>
          <w:sz w:val="17"/>
          <w:szCs w:val="17"/>
        </w:rPr>
        <w:t>At low frequencies (below a few kHz), a particular type of noise appears.</w:t>
      </w:r>
    </w:p>
    <w:p w:rsidR="001E1BB6" w:rsidRDefault="001E1BB6" w:rsidP="001E1BB6">
      <w:pPr>
        <w:numPr>
          <w:ilvl w:val="0"/>
          <w:numId w:val="40"/>
        </w:numPr>
        <w:shd w:val="clear" w:color="auto" w:fill="FFFFFF"/>
        <w:spacing w:before="100" w:beforeAutospacing="1" w:after="0" w:line="240" w:lineRule="auto"/>
        <w:ind w:left="939"/>
        <w:rPr>
          <w:rFonts w:ascii="Georgia" w:hAnsi="Georgia"/>
          <w:color w:val="222222"/>
          <w:sz w:val="17"/>
          <w:szCs w:val="17"/>
        </w:rPr>
      </w:pPr>
      <w:r>
        <w:rPr>
          <w:rFonts w:ascii="Georgia" w:hAnsi="Georgia"/>
          <w:color w:val="222222"/>
          <w:sz w:val="17"/>
          <w:szCs w:val="17"/>
        </w:rPr>
        <w:t>The power spectral density of this noise increases as the frequency decreases.</w:t>
      </w:r>
    </w:p>
    <w:p w:rsidR="001E1BB6" w:rsidRDefault="001E1BB6" w:rsidP="001E1BB6">
      <w:pPr>
        <w:numPr>
          <w:ilvl w:val="0"/>
          <w:numId w:val="41"/>
        </w:numPr>
        <w:shd w:val="clear" w:color="auto" w:fill="FFFFFF"/>
        <w:spacing w:before="100" w:beforeAutospacing="1" w:after="0" w:line="240" w:lineRule="auto"/>
        <w:ind w:left="939"/>
        <w:rPr>
          <w:rFonts w:ascii="Georgia" w:hAnsi="Georgia"/>
          <w:color w:val="222222"/>
          <w:sz w:val="17"/>
          <w:szCs w:val="17"/>
        </w:rPr>
      </w:pPr>
      <w:r>
        <w:rPr>
          <w:rFonts w:ascii="Georgia" w:hAnsi="Georgia"/>
          <w:color w:val="222222"/>
          <w:sz w:val="17"/>
          <w:szCs w:val="17"/>
        </w:rPr>
        <w:t>This noise is called flicker noise or (1/f) noise.</w:t>
      </w:r>
    </w:p>
    <w:p w:rsidR="001E1BB6" w:rsidRDefault="001E1BB6" w:rsidP="001E1BB6">
      <w:pPr>
        <w:numPr>
          <w:ilvl w:val="0"/>
          <w:numId w:val="42"/>
        </w:numPr>
        <w:shd w:val="clear" w:color="auto" w:fill="FFFFFF"/>
        <w:spacing w:before="100" w:beforeAutospacing="1" w:after="0" w:line="240" w:lineRule="auto"/>
        <w:ind w:left="939"/>
        <w:rPr>
          <w:rFonts w:ascii="Georgia" w:hAnsi="Georgia"/>
          <w:color w:val="222222"/>
          <w:sz w:val="17"/>
          <w:szCs w:val="17"/>
        </w:rPr>
      </w:pPr>
      <w:r>
        <w:rPr>
          <w:rFonts w:ascii="Georgia" w:hAnsi="Georgia"/>
          <w:color w:val="222222"/>
          <w:sz w:val="17"/>
          <w:szCs w:val="17"/>
        </w:rPr>
        <w:t>In the case of Vaccum tubes, the main causes of flicker noise are slow changes that take place in the oxide structure of oxide-coated cathodes and the migration of impurity ions.</w:t>
      </w:r>
    </w:p>
    <w:p w:rsidR="001E1BB6" w:rsidRDefault="001E1BB6" w:rsidP="001E1BB6">
      <w:pPr>
        <w:numPr>
          <w:ilvl w:val="0"/>
          <w:numId w:val="43"/>
        </w:numPr>
        <w:shd w:val="clear" w:color="auto" w:fill="FFFFFF"/>
        <w:spacing w:before="100" w:beforeAutospacing="1" w:after="0" w:line="240" w:lineRule="auto"/>
        <w:ind w:left="939"/>
        <w:rPr>
          <w:rFonts w:ascii="Georgia" w:hAnsi="Georgia"/>
          <w:color w:val="222222"/>
          <w:sz w:val="17"/>
          <w:szCs w:val="17"/>
        </w:rPr>
      </w:pPr>
      <w:r>
        <w:rPr>
          <w:rFonts w:ascii="Georgia" w:hAnsi="Georgia"/>
          <w:color w:val="222222"/>
          <w:sz w:val="17"/>
          <w:szCs w:val="17"/>
        </w:rPr>
        <w:t>In semiconductor devices, flicker noise is generated from the fluctuations in the carr density and creates more problems in semiconductor amplifying devices than in Vaccum tubes at low frequencies.</w:t>
      </w:r>
    </w:p>
    <w:p w:rsidR="001E1BB6" w:rsidRDefault="001E1BB6" w:rsidP="001E1BB6">
      <w:pPr>
        <w:numPr>
          <w:ilvl w:val="0"/>
          <w:numId w:val="44"/>
        </w:numPr>
        <w:shd w:val="clear" w:color="auto" w:fill="FFFFFF"/>
        <w:spacing w:before="100" w:beforeAutospacing="1" w:after="0" w:line="240" w:lineRule="auto"/>
        <w:ind w:left="939"/>
        <w:rPr>
          <w:rFonts w:ascii="Georgia" w:hAnsi="Georgia"/>
          <w:color w:val="222222"/>
          <w:sz w:val="17"/>
          <w:szCs w:val="17"/>
        </w:rPr>
      </w:pPr>
      <w:r>
        <w:rPr>
          <w:rFonts w:ascii="Georgia" w:hAnsi="Georgia"/>
          <w:color w:val="222222"/>
          <w:sz w:val="17"/>
          <w:szCs w:val="17"/>
        </w:rPr>
        <w:t>Actually, the fluctuations in the carrier density generate fluctuations in the conductivity of the material. This produces a fluctuating voltage drop when a direct current flows. This fluctuating voltage drop is called the flicker-noise voltage.</w:t>
      </w:r>
    </w:p>
    <w:p w:rsidR="001E1BB6" w:rsidRDefault="001E1BB6" w:rsidP="001E1BB6">
      <w:pPr>
        <w:numPr>
          <w:ilvl w:val="0"/>
          <w:numId w:val="45"/>
        </w:numPr>
        <w:shd w:val="clear" w:color="auto" w:fill="FFFFFF"/>
        <w:spacing w:before="100" w:beforeAutospacing="1" w:after="0" w:line="240" w:lineRule="auto"/>
        <w:ind w:left="939"/>
        <w:rPr>
          <w:rFonts w:ascii="Georgia" w:hAnsi="Georgia"/>
          <w:color w:val="222222"/>
          <w:sz w:val="17"/>
          <w:szCs w:val="17"/>
        </w:rPr>
      </w:pPr>
      <w:r>
        <w:rPr>
          <w:rFonts w:ascii="Georgia" w:hAnsi="Georgia"/>
          <w:color w:val="222222"/>
          <w:sz w:val="17"/>
          <w:szCs w:val="17"/>
        </w:rPr>
        <w:t>The power density spectrum of the flicker noise is inversely proportional to frequency. Mathematically,</w:t>
      </w:r>
    </w:p>
    <w:p w:rsidR="001E1BB6" w:rsidRDefault="001E1BB6" w:rsidP="001E1BB6">
      <w:pPr>
        <w:pStyle w:val="has-text-align-center"/>
        <w:shd w:val="clear" w:color="auto" w:fill="FFFFFF"/>
        <w:spacing w:before="0" w:beforeAutospacing="0" w:after="271" w:afterAutospacing="0"/>
        <w:jc w:val="center"/>
        <w:rPr>
          <w:rFonts w:ascii="Georgia" w:hAnsi="Georgia"/>
          <w:color w:val="222222"/>
          <w:sz w:val="17"/>
          <w:szCs w:val="17"/>
        </w:rPr>
      </w:pPr>
      <w:r>
        <w:rPr>
          <w:rStyle w:val="katex-mathml"/>
          <w:color w:val="222222"/>
          <w:sz w:val="21"/>
          <w:szCs w:val="21"/>
          <w:bdr w:val="none" w:sz="0" w:space="0" w:color="auto" w:frame="1"/>
        </w:rPr>
        <w:t>\boxed{S(w) \propto \frac{1}{f}}</w:t>
      </w:r>
      <w:r>
        <w:rPr>
          <w:rStyle w:val="mord"/>
          <w:rFonts w:ascii="KaTeX_Math" w:hAnsi="KaTeX_Math"/>
          <w:i/>
          <w:iCs/>
          <w:color w:val="222222"/>
          <w:sz w:val="21"/>
          <w:szCs w:val="21"/>
        </w:rPr>
        <w:t>S</w:t>
      </w:r>
      <w:r>
        <w:rPr>
          <w:rStyle w:val="mopen"/>
          <w:color w:val="222222"/>
          <w:sz w:val="21"/>
          <w:szCs w:val="21"/>
        </w:rPr>
        <w:t>(</w:t>
      </w:r>
      <w:r>
        <w:rPr>
          <w:rStyle w:val="mord"/>
          <w:rFonts w:ascii="KaTeX_Math" w:hAnsi="KaTeX_Math"/>
          <w:i/>
          <w:iCs/>
          <w:color w:val="222222"/>
          <w:sz w:val="21"/>
          <w:szCs w:val="21"/>
        </w:rPr>
        <w:t>w</w:t>
      </w:r>
      <w:r>
        <w:rPr>
          <w:rStyle w:val="mclose"/>
          <w:color w:val="222222"/>
          <w:sz w:val="21"/>
          <w:szCs w:val="21"/>
        </w:rPr>
        <w:t>)</w:t>
      </w:r>
      <w:r>
        <w:rPr>
          <w:rStyle w:val="mrel"/>
          <w:rFonts w:ascii="Cambria Math" w:hAnsi="Cambria Math" w:cs="Cambria Math"/>
          <w:color w:val="222222"/>
          <w:sz w:val="21"/>
          <w:szCs w:val="21"/>
        </w:rPr>
        <w:t>∝</w:t>
      </w:r>
      <w:r>
        <w:rPr>
          <w:rStyle w:val="mord"/>
          <w:rFonts w:ascii="KaTeX_Math" w:hAnsi="KaTeX_Math"/>
          <w:i/>
          <w:iCs/>
          <w:color w:val="222222"/>
          <w:sz w:val="21"/>
          <w:szCs w:val="21"/>
        </w:rPr>
        <w:t>f</w:t>
      </w:r>
      <w:r>
        <w:rPr>
          <w:rStyle w:val="mord"/>
          <w:color w:val="222222"/>
          <w:sz w:val="21"/>
          <w:szCs w:val="21"/>
        </w:rPr>
        <w:t>1</w:t>
      </w:r>
      <w:r>
        <w:rPr>
          <w:rStyle w:val="vlist-s"/>
          <w:color w:val="222222"/>
          <w:sz w:val="2"/>
          <w:szCs w:val="2"/>
        </w:rPr>
        <w:t>​​</w:t>
      </w:r>
    </w:p>
    <w:p w:rsidR="001E1BB6" w:rsidRDefault="001E1BB6" w:rsidP="001E1BB6">
      <w:pPr>
        <w:numPr>
          <w:ilvl w:val="0"/>
          <w:numId w:val="46"/>
        </w:numPr>
        <w:shd w:val="clear" w:color="auto" w:fill="FFFFFF"/>
        <w:spacing w:before="100" w:beforeAutospacing="1" w:after="0" w:line="240" w:lineRule="auto"/>
        <w:ind w:left="939"/>
        <w:rPr>
          <w:rFonts w:ascii="Georgia" w:hAnsi="Georgia"/>
          <w:color w:val="222222"/>
          <w:sz w:val="17"/>
          <w:szCs w:val="17"/>
        </w:rPr>
      </w:pPr>
      <w:r>
        <w:rPr>
          <w:rFonts w:ascii="Georgia" w:hAnsi="Georgia"/>
          <w:color w:val="222222"/>
          <w:sz w:val="17"/>
          <w:szCs w:val="17"/>
        </w:rPr>
        <w:t>Therefore, the flicker noise becomes significant at very low frequencies, generally below a few kHz.</w:t>
      </w:r>
    </w:p>
    <w:p w:rsidR="001E1BB6" w:rsidRDefault="001E1BB6" w:rsidP="001E1BB6">
      <w:pPr>
        <w:pStyle w:val="Heading4"/>
        <w:shd w:val="clear" w:color="auto" w:fill="FFFFFF"/>
        <w:spacing w:before="250" w:after="146" w:line="303" w:lineRule="atLeast"/>
        <w:rPr>
          <w:rFonts w:ascii="Georgia" w:hAnsi="Georgia"/>
          <w:b w:val="0"/>
          <w:bCs w:val="0"/>
          <w:color w:val="111111"/>
          <w:sz w:val="19"/>
          <w:szCs w:val="19"/>
        </w:rPr>
      </w:pPr>
      <w:r>
        <w:rPr>
          <w:rStyle w:val="Strong"/>
          <w:rFonts w:ascii="Georgia" w:hAnsi="Georgia"/>
          <w:b/>
          <w:bCs/>
          <w:color w:val="111111"/>
          <w:sz w:val="19"/>
          <w:szCs w:val="19"/>
          <w:u w:val="single"/>
        </w:rPr>
        <w:t>4. Transit Time Noise or High Frequency Noise:</w:t>
      </w:r>
    </w:p>
    <w:p w:rsidR="001E1BB6" w:rsidRDefault="001E1BB6" w:rsidP="001E1BB6">
      <w:pPr>
        <w:numPr>
          <w:ilvl w:val="0"/>
          <w:numId w:val="47"/>
        </w:numPr>
        <w:shd w:val="clear" w:color="auto" w:fill="FFFFFF"/>
        <w:spacing w:before="100" w:beforeAutospacing="1" w:after="0" w:line="240" w:lineRule="auto"/>
        <w:ind w:left="939"/>
        <w:rPr>
          <w:rFonts w:ascii="Georgia" w:hAnsi="Georgia"/>
          <w:color w:val="222222"/>
          <w:sz w:val="17"/>
          <w:szCs w:val="17"/>
        </w:rPr>
      </w:pPr>
      <w:r>
        <w:rPr>
          <w:rFonts w:ascii="Georgia" w:hAnsi="Georgia"/>
          <w:color w:val="222222"/>
          <w:sz w:val="17"/>
          <w:szCs w:val="17"/>
        </w:rPr>
        <w:t>It is generally observed in semiconductor devices, when the transit-time of charge carriers crossing a junction is comparable with the time period of the signal, some charge-carriers diffuse back to the source or emitters.</w:t>
      </w:r>
    </w:p>
    <w:p w:rsidR="001E1BB6" w:rsidRDefault="001E1BB6" w:rsidP="001E1BB6">
      <w:pPr>
        <w:numPr>
          <w:ilvl w:val="0"/>
          <w:numId w:val="48"/>
        </w:numPr>
        <w:shd w:val="clear" w:color="auto" w:fill="FFFFFF"/>
        <w:spacing w:before="100" w:beforeAutospacing="1" w:after="0" w:line="240" w:lineRule="auto"/>
        <w:ind w:left="939"/>
        <w:rPr>
          <w:rFonts w:ascii="Georgia" w:hAnsi="Georgia"/>
          <w:color w:val="222222"/>
          <w:sz w:val="17"/>
          <w:szCs w:val="17"/>
        </w:rPr>
      </w:pPr>
      <w:r>
        <w:rPr>
          <w:rFonts w:ascii="Georgia" w:hAnsi="Georgia"/>
          <w:color w:val="222222"/>
          <w:sz w:val="17"/>
          <w:szCs w:val="17"/>
        </w:rPr>
        <w:t>This process gives rise to an input admittance in which the conductance component increases with frequency.</w:t>
      </w:r>
    </w:p>
    <w:p w:rsidR="001E1BB6" w:rsidRDefault="001E1BB6" w:rsidP="001E1BB6">
      <w:pPr>
        <w:pStyle w:val="Heading4"/>
        <w:shd w:val="clear" w:color="auto" w:fill="FFFFFF"/>
        <w:spacing w:before="250" w:after="146" w:line="303" w:lineRule="atLeast"/>
        <w:rPr>
          <w:rFonts w:ascii="Georgia" w:hAnsi="Georgia"/>
          <w:b w:val="0"/>
          <w:bCs w:val="0"/>
          <w:color w:val="111111"/>
          <w:sz w:val="19"/>
          <w:szCs w:val="19"/>
        </w:rPr>
      </w:pPr>
      <w:r>
        <w:t>This conductance has a noise current source that is associated with it in parallel. Because this conductance increases with frequency, the power spectral density will also increase.</w:t>
      </w:r>
      <w:r>
        <w:rPr>
          <w:rStyle w:val="ezoic-ad-disclosure"/>
          <w:rFonts w:ascii="Georgia" w:hAnsi="Georgia"/>
          <w:color w:val="222222"/>
          <w:sz w:val="7"/>
          <w:szCs w:val="7"/>
          <w:bdr w:val="none" w:sz="0" w:space="0" w:color="auto" w:frame="1"/>
          <w:shd w:val="clear" w:color="auto" w:fill="FFFFFF"/>
        </w:rPr>
        <w:t>Advertisements</w:t>
      </w:r>
      <w:r>
        <w:rPr>
          <w:bdr w:val="none" w:sz="0" w:space="0" w:color="auto" w:frame="1"/>
        </w:rPr>
        <w:br/>
      </w:r>
      <w:r>
        <w:rPr>
          <w:rStyle w:val="Strong"/>
          <w:rFonts w:ascii="Georgia" w:hAnsi="Georgia"/>
          <w:b/>
          <w:bCs/>
          <w:color w:val="111111"/>
          <w:sz w:val="19"/>
          <w:szCs w:val="19"/>
          <w:u w:val="single"/>
        </w:rPr>
        <w:t>. Thermal Noise:</w:t>
      </w:r>
    </w:p>
    <w:p w:rsidR="001E1BB6" w:rsidRDefault="001E1BB6" w:rsidP="001E1BB6">
      <w:pPr>
        <w:numPr>
          <w:ilvl w:val="0"/>
          <w:numId w:val="49"/>
        </w:numPr>
        <w:shd w:val="clear" w:color="auto" w:fill="FFFFFF"/>
        <w:spacing w:before="100" w:beforeAutospacing="1" w:after="0" w:line="240" w:lineRule="auto"/>
        <w:ind w:left="939"/>
        <w:rPr>
          <w:rFonts w:ascii="Georgia" w:hAnsi="Georgia"/>
          <w:color w:val="222222"/>
          <w:sz w:val="17"/>
          <w:szCs w:val="17"/>
        </w:rPr>
      </w:pPr>
      <w:r>
        <w:rPr>
          <w:rFonts w:ascii="Georgia" w:hAnsi="Georgia"/>
          <w:color w:val="222222"/>
          <w:sz w:val="17"/>
          <w:szCs w:val="17"/>
        </w:rPr>
        <w:t>Thermal noise is random and is often referred to as white noise or Johnson noise.</w:t>
      </w:r>
    </w:p>
    <w:p w:rsidR="001E1BB6" w:rsidRDefault="001E1BB6" w:rsidP="001E1BB6">
      <w:pPr>
        <w:numPr>
          <w:ilvl w:val="0"/>
          <w:numId w:val="50"/>
        </w:numPr>
        <w:shd w:val="clear" w:color="auto" w:fill="FFFFFF"/>
        <w:spacing w:before="100" w:beforeAutospacing="1" w:after="0" w:line="240" w:lineRule="auto"/>
        <w:ind w:left="939"/>
        <w:rPr>
          <w:rFonts w:ascii="Georgia" w:hAnsi="Georgia"/>
          <w:color w:val="222222"/>
          <w:sz w:val="17"/>
          <w:szCs w:val="17"/>
        </w:rPr>
      </w:pPr>
      <w:r>
        <w:rPr>
          <w:rFonts w:ascii="Georgia" w:hAnsi="Georgia"/>
          <w:color w:val="222222"/>
          <w:sz w:val="17"/>
          <w:szCs w:val="17"/>
        </w:rPr>
        <w:t>The thermal noise or white noise or Johnson noise is the random noise that is generated in a resistor or the resistive component of a complex impedance due to rapid and random motion of the molecules, atoms, and electrons.</w:t>
      </w:r>
    </w:p>
    <w:p w:rsidR="001E1BB6" w:rsidRDefault="001E1BB6" w:rsidP="001E1BB6">
      <w:pPr>
        <w:numPr>
          <w:ilvl w:val="0"/>
          <w:numId w:val="51"/>
        </w:numPr>
        <w:shd w:val="clear" w:color="auto" w:fill="FFFFFF"/>
        <w:spacing w:before="100" w:beforeAutospacing="1" w:after="0" w:line="240" w:lineRule="auto"/>
        <w:ind w:left="939"/>
        <w:rPr>
          <w:rFonts w:ascii="Georgia" w:hAnsi="Georgia"/>
          <w:color w:val="222222"/>
          <w:sz w:val="17"/>
          <w:szCs w:val="17"/>
        </w:rPr>
      </w:pPr>
      <w:r>
        <w:rPr>
          <w:rFonts w:ascii="Georgia" w:hAnsi="Georgia"/>
          <w:color w:val="222222"/>
          <w:sz w:val="17"/>
          <w:szCs w:val="17"/>
        </w:rPr>
        <w:t>According to the kinetic theory of thermodynamics, the temperature of a particle denotes its internal kinetic energy.</w:t>
      </w:r>
    </w:p>
    <w:p w:rsidR="001E1BB6" w:rsidRDefault="001E1BB6" w:rsidP="001E1BB6">
      <w:pPr>
        <w:numPr>
          <w:ilvl w:val="0"/>
          <w:numId w:val="52"/>
        </w:numPr>
        <w:shd w:val="clear" w:color="auto" w:fill="FFFFFF"/>
        <w:spacing w:before="100" w:beforeAutospacing="1" w:after="0" w:line="240" w:lineRule="auto"/>
        <w:ind w:left="939"/>
        <w:rPr>
          <w:rFonts w:ascii="Georgia" w:hAnsi="Georgia"/>
          <w:color w:val="222222"/>
          <w:sz w:val="17"/>
          <w:szCs w:val="17"/>
        </w:rPr>
      </w:pPr>
      <w:r>
        <w:rPr>
          <w:rFonts w:ascii="Georgia" w:hAnsi="Georgia"/>
          <w:color w:val="222222"/>
          <w:sz w:val="17"/>
          <w:szCs w:val="17"/>
        </w:rPr>
        <w:t>This means that the temperature of a body expresses the RMS value of the velocity of motion of the particles in the body. As per this kinetic theory, the kinetic energy of these particles becomes approximately zero (i.e. zero velocity) at absolute zero.</w:t>
      </w:r>
    </w:p>
    <w:p w:rsidR="001E1BB6" w:rsidRPr="001E1BB6" w:rsidRDefault="001E1BB6" w:rsidP="001E1BB6">
      <w:pPr>
        <w:numPr>
          <w:ilvl w:val="0"/>
          <w:numId w:val="53"/>
        </w:numPr>
        <w:shd w:val="clear" w:color="auto" w:fill="FFFFFF"/>
        <w:spacing w:before="100" w:beforeAutospacing="1" w:after="0" w:line="240" w:lineRule="auto"/>
        <w:ind w:left="939"/>
        <w:rPr>
          <w:rFonts w:ascii="Georgia" w:eastAsia="Times New Roman" w:hAnsi="Georgia" w:cs="Times New Roman"/>
          <w:color w:val="222222"/>
          <w:sz w:val="17"/>
          <w:szCs w:val="17"/>
        </w:rPr>
      </w:pPr>
      <w:r w:rsidRPr="001E1BB6">
        <w:rPr>
          <w:rFonts w:ascii="Georgia" w:eastAsia="Times New Roman" w:hAnsi="Georgia" w:cs="Times New Roman"/>
          <w:color w:val="222222"/>
          <w:sz w:val="17"/>
          <w:szCs w:val="17"/>
        </w:rPr>
        <w:t>Therefore, the noise power produced in a resistor is proportional to its absolute temperature. Also, the noise power is proportional to the bandwidth over which the noise is measured.</w:t>
      </w:r>
    </w:p>
    <w:p w:rsidR="001E1BB6" w:rsidRPr="001E1BB6" w:rsidRDefault="001E1BB6" w:rsidP="001E1BB6">
      <w:pPr>
        <w:numPr>
          <w:ilvl w:val="0"/>
          <w:numId w:val="54"/>
        </w:numPr>
        <w:shd w:val="clear" w:color="auto" w:fill="FFFFFF"/>
        <w:spacing w:before="100" w:beforeAutospacing="1" w:after="0" w:line="240" w:lineRule="auto"/>
        <w:ind w:left="939"/>
        <w:rPr>
          <w:rFonts w:ascii="Georgia" w:eastAsia="Times New Roman" w:hAnsi="Georgia" w:cs="Times New Roman"/>
          <w:color w:val="222222"/>
          <w:sz w:val="17"/>
          <w:szCs w:val="17"/>
        </w:rPr>
      </w:pPr>
      <w:r w:rsidRPr="001E1BB6">
        <w:rPr>
          <w:rFonts w:ascii="Georgia" w:eastAsia="Times New Roman" w:hAnsi="Georgia" w:cs="Times New Roman"/>
          <w:color w:val="222222"/>
          <w:sz w:val="17"/>
          <w:szCs w:val="17"/>
        </w:rPr>
        <w:t>Therefore the expression for the maximum noise power output of a resistor may be given as,</w:t>
      </w:r>
    </w:p>
    <w:p w:rsidR="001E1BB6" w:rsidRPr="001E1BB6" w:rsidRDefault="001E1BB6" w:rsidP="001E1BB6">
      <w:pPr>
        <w:shd w:val="clear" w:color="auto" w:fill="FFFFFF"/>
        <w:spacing w:after="271" w:line="240" w:lineRule="auto"/>
        <w:jc w:val="center"/>
        <w:rPr>
          <w:rFonts w:ascii="Georgia" w:eastAsia="Times New Roman" w:hAnsi="Georgia" w:cs="Times New Roman"/>
          <w:color w:val="222222"/>
          <w:sz w:val="17"/>
          <w:szCs w:val="17"/>
        </w:rPr>
      </w:pPr>
      <w:r w:rsidRPr="001E1BB6">
        <w:rPr>
          <w:rFonts w:ascii="KaTeX_Math" w:eastAsia="Times New Roman" w:hAnsi="KaTeX_Math" w:cs="Times New Roman"/>
          <w:i/>
          <w:iCs/>
          <w:color w:val="222222"/>
          <w:sz w:val="21"/>
        </w:rPr>
        <w:t>P</w:t>
      </w:r>
      <w:r w:rsidRPr="001E1BB6">
        <w:rPr>
          <w:rFonts w:ascii="KaTeX_Math" w:eastAsia="Times New Roman" w:hAnsi="KaTeX_Math" w:cs="Times New Roman"/>
          <w:i/>
          <w:iCs/>
          <w:color w:val="222222"/>
          <w:sz w:val="15"/>
        </w:rPr>
        <w:t>n</w:t>
      </w:r>
      <w:r w:rsidRPr="001E1BB6">
        <w:rPr>
          <w:rFonts w:ascii="Times New Roman" w:eastAsia="Times New Roman" w:hAnsi="Times New Roman" w:cs="Times New Roman"/>
          <w:color w:val="222222"/>
          <w:sz w:val="2"/>
        </w:rPr>
        <w:t>​</w:t>
      </w:r>
      <w:r w:rsidRPr="001E1BB6">
        <w:rPr>
          <w:rFonts w:ascii="Cambria Math" w:eastAsia="Times New Roman" w:hAnsi="Cambria Math" w:cs="Cambria Math"/>
          <w:color w:val="222222"/>
          <w:sz w:val="21"/>
        </w:rPr>
        <w:t>∝</w:t>
      </w:r>
      <w:r w:rsidRPr="001E1BB6">
        <w:rPr>
          <w:rFonts w:ascii="KaTeX_Math" w:eastAsia="Times New Roman" w:hAnsi="KaTeX_Math" w:cs="Times New Roman"/>
          <w:i/>
          <w:iCs/>
          <w:color w:val="222222"/>
          <w:sz w:val="21"/>
        </w:rPr>
        <w:t>T</w:t>
      </w:r>
      <w:r w:rsidRPr="001E1BB6">
        <w:rPr>
          <w:rFonts w:ascii="Times New Roman" w:eastAsia="Times New Roman" w:hAnsi="Times New Roman" w:cs="Times New Roman"/>
          <w:color w:val="222222"/>
          <w:sz w:val="21"/>
        </w:rPr>
        <w:t>.</w:t>
      </w:r>
      <w:r w:rsidRPr="001E1BB6">
        <w:rPr>
          <w:rFonts w:ascii="KaTeX_Math" w:eastAsia="Times New Roman" w:hAnsi="KaTeX_Math" w:cs="Times New Roman"/>
          <w:i/>
          <w:iCs/>
          <w:color w:val="222222"/>
          <w:sz w:val="21"/>
        </w:rPr>
        <w:t>B</w:t>
      </w:r>
    </w:p>
    <w:p w:rsidR="001E1BB6" w:rsidRPr="001E1BB6" w:rsidRDefault="001E1BB6" w:rsidP="001E1BB6">
      <w:pPr>
        <w:shd w:val="clear" w:color="auto" w:fill="FFFFFF"/>
        <w:spacing w:after="271" w:line="240" w:lineRule="auto"/>
        <w:jc w:val="center"/>
        <w:rPr>
          <w:rFonts w:ascii="Georgia" w:eastAsia="Times New Roman" w:hAnsi="Georgia" w:cs="Times New Roman"/>
          <w:color w:val="222222"/>
          <w:sz w:val="17"/>
          <w:szCs w:val="17"/>
        </w:rPr>
      </w:pPr>
      <w:r w:rsidRPr="001E1BB6">
        <w:rPr>
          <w:rFonts w:ascii="Times New Roman" w:eastAsia="Times New Roman" w:hAnsi="Times New Roman" w:cs="Times New Roman"/>
          <w:color w:val="222222"/>
          <w:sz w:val="21"/>
        </w:rPr>
        <w:lastRenderedPageBreak/>
        <w:t>P_n = K.T.B</w:t>
      </w:r>
      <w:r w:rsidRPr="001E1BB6">
        <w:rPr>
          <w:rFonts w:ascii="KaTeX_Math" w:eastAsia="Times New Roman" w:hAnsi="KaTeX_Math" w:cs="Times New Roman"/>
          <w:i/>
          <w:iCs/>
          <w:color w:val="222222"/>
          <w:sz w:val="21"/>
        </w:rPr>
        <w:t>P</w:t>
      </w:r>
      <w:r w:rsidRPr="001E1BB6">
        <w:rPr>
          <w:rFonts w:ascii="KaTeX_Math" w:eastAsia="Times New Roman" w:hAnsi="KaTeX_Math" w:cs="Times New Roman"/>
          <w:i/>
          <w:iCs/>
          <w:color w:val="222222"/>
          <w:sz w:val="15"/>
        </w:rPr>
        <w:t>n</w:t>
      </w:r>
      <w:r w:rsidRPr="001E1BB6">
        <w:rPr>
          <w:rFonts w:ascii="Times New Roman" w:eastAsia="Times New Roman" w:hAnsi="Times New Roman" w:cs="Times New Roman"/>
          <w:color w:val="222222"/>
          <w:sz w:val="2"/>
        </w:rPr>
        <w:t>​</w:t>
      </w:r>
      <w:r w:rsidRPr="001E1BB6">
        <w:rPr>
          <w:rFonts w:ascii="Times New Roman" w:eastAsia="Times New Roman" w:hAnsi="Times New Roman" w:cs="Times New Roman"/>
          <w:color w:val="222222"/>
          <w:sz w:val="21"/>
        </w:rPr>
        <w:t>=</w:t>
      </w:r>
      <w:r w:rsidRPr="001E1BB6">
        <w:rPr>
          <w:rFonts w:ascii="KaTeX_Math" w:eastAsia="Times New Roman" w:hAnsi="KaTeX_Math" w:cs="Times New Roman"/>
          <w:i/>
          <w:iCs/>
          <w:color w:val="222222"/>
          <w:sz w:val="21"/>
        </w:rPr>
        <w:t>K</w:t>
      </w:r>
      <w:r w:rsidRPr="001E1BB6">
        <w:rPr>
          <w:rFonts w:ascii="Times New Roman" w:eastAsia="Times New Roman" w:hAnsi="Times New Roman" w:cs="Times New Roman"/>
          <w:color w:val="222222"/>
          <w:sz w:val="21"/>
        </w:rPr>
        <w:t>.</w:t>
      </w:r>
      <w:r w:rsidRPr="001E1BB6">
        <w:rPr>
          <w:rFonts w:ascii="KaTeX_Math" w:eastAsia="Times New Roman" w:hAnsi="KaTeX_Math" w:cs="Times New Roman"/>
          <w:i/>
          <w:iCs/>
          <w:color w:val="222222"/>
          <w:sz w:val="21"/>
        </w:rPr>
        <w:t>T</w:t>
      </w:r>
      <w:r w:rsidRPr="001E1BB6">
        <w:rPr>
          <w:rFonts w:ascii="Times New Roman" w:eastAsia="Times New Roman" w:hAnsi="Times New Roman" w:cs="Times New Roman"/>
          <w:color w:val="222222"/>
          <w:sz w:val="21"/>
        </w:rPr>
        <w:t>.</w:t>
      </w:r>
      <w:r w:rsidRPr="001E1BB6">
        <w:rPr>
          <w:rFonts w:ascii="KaTeX_Math" w:eastAsia="Times New Roman" w:hAnsi="KaTeX_Math" w:cs="Times New Roman"/>
          <w:i/>
          <w:iCs/>
          <w:color w:val="222222"/>
          <w:sz w:val="21"/>
        </w:rPr>
        <w:t>B</w:t>
      </w:r>
    </w:p>
    <w:p w:rsidR="001E1BB6" w:rsidRPr="001E1BB6" w:rsidRDefault="001E1BB6" w:rsidP="001E1BB6">
      <w:pPr>
        <w:numPr>
          <w:ilvl w:val="0"/>
          <w:numId w:val="55"/>
        </w:numPr>
        <w:shd w:val="clear" w:color="auto" w:fill="FFFFFF"/>
        <w:spacing w:before="100" w:beforeAutospacing="1" w:after="0" w:line="240" w:lineRule="auto"/>
        <w:ind w:left="939"/>
        <w:rPr>
          <w:rFonts w:ascii="Georgia" w:eastAsia="Times New Roman" w:hAnsi="Georgia" w:cs="Times New Roman"/>
          <w:color w:val="222222"/>
          <w:sz w:val="17"/>
          <w:szCs w:val="17"/>
        </w:rPr>
      </w:pPr>
      <w:r w:rsidRPr="001E1BB6">
        <w:rPr>
          <w:rFonts w:ascii="Georgia" w:eastAsia="Times New Roman" w:hAnsi="Georgia" w:cs="Times New Roman"/>
          <w:color w:val="222222"/>
          <w:sz w:val="17"/>
          <w:szCs w:val="17"/>
        </w:rPr>
        <w:t>Where,</w:t>
      </w:r>
    </w:p>
    <w:p w:rsidR="001E1BB6" w:rsidRPr="001E1BB6" w:rsidRDefault="001E1BB6" w:rsidP="001E1BB6">
      <w:pPr>
        <w:shd w:val="clear" w:color="auto" w:fill="FFFFFF"/>
        <w:spacing w:after="271" w:line="240" w:lineRule="auto"/>
        <w:rPr>
          <w:rFonts w:ascii="Georgia" w:eastAsia="Times New Roman" w:hAnsi="Georgia" w:cs="Times New Roman"/>
          <w:color w:val="222222"/>
          <w:sz w:val="17"/>
          <w:szCs w:val="17"/>
        </w:rPr>
      </w:pPr>
      <w:r>
        <w:rPr>
          <w:rFonts w:ascii="Georgia" w:eastAsia="Times New Roman" w:hAnsi="Georgia" w:cs="Times New Roman"/>
          <w:color w:val="222222"/>
          <w:sz w:val="17"/>
          <w:szCs w:val="17"/>
        </w:rPr>
        <w:t xml:space="preserve">             </w:t>
      </w:r>
      <w:r w:rsidRPr="001E1BB6">
        <w:rPr>
          <w:rFonts w:ascii="Georgia" w:eastAsia="Times New Roman" w:hAnsi="Georgia" w:cs="Times New Roman"/>
          <w:color w:val="222222"/>
          <w:sz w:val="17"/>
          <w:szCs w:val="17"/>
        </w:rPr>
        <w:t>K = Boltzmann’s constant</w:t>
      </w:r>
    </w:p>
    <w:p w:rsidR="001E1BB6" w:rsidRPr="001E1BB6" w:rsidRDefault="001E1BB6" w:rsidP="001E1BB6">
      <w:pPr>
        <w:shd w:val="clear" w:color="auto" w:fill="FFFFFF"/>
        <w:spacing w:after="271" w:line="240" w:lineRule="auto"/>
        <w:rPr>
          <w:rFonts w:ascii="Georgia" w:eastAsia="Times New Roman" w:hAnsi="Georgia" w:cs="Times New Roman"/>
          <w:color w:val="222222"/>
          <w:sz w:val="17"/>
          <w:szCs w:val="17"/>
        </w:rPr>
      </w:pPr>
      <w:r>
        <w:rPr>
          <w:rFonts w:ascii="Georgia" w:eastAsia="Times New Roman" w:hAnsi="Georgia" w:cs="Times New Roman"/>
          <w:color w:val="222222"/>
          <w:sz w:val="17"/>
          <w:szCs w:val="17"/>
        </w:rPr>
        <w:t xml:space="preserve">              </w:t>
      </w:r>
      <w:r w:rsidRPr="001E1BB6">
        <w:rPr>
          <w:rFonts w:ascii="Georgia" w:eastAsia="Times New Roman" w:hAnsi="Georgia" w:cs="Times New Roman"/>
          <w:color w:val="222222"/>
          <w:sz w:val="17"/>
          <w:szCs w:val="17"/>
        </w:rPr>
        <w:t>T = absolute temperature</w:t>
      </w:r>
    </w:p>
    <w:p w:rsidR="001E1BB6" w:rsidRDefault="001E1BB6" w:rsidP="001E1BB6">
      <w:pPr>
        <w:numPr>
          <w:ilvl w:val="0"/>
          <w:numId w:val="48"/>
        </w:numPr>
        <w:shd w:val="clear" w:color="auto" w:fill="FFFFFF"/>
        <w:spacing w:before="100" w:beforeAutospacing="1" w:after="0" w:line="240" w:lineRule="auto"/>
        <w:ind w:left="939"/>
        <w:rPr>
          <w:rFonts w:ascii="Georgia" w:hAnsi="Georgia"/>
          <w:color w:val="222222"/>
          <w:sz w:val="17"/>
          <w:szCs w:val="17"/>
        </w:rPr>
      </w:pPr>
      <w:r>
        <w:rPr>
          <w:rFonts w:ascii="Georgia" w:hAnsi="Georgia"/>
          <w:color w:val="222222"/>
          <w:sz w:val="17"/>
          <w:szCs w:val="17"/>
          <w:shd w:val="clear" w:color="auto" w:fill="FFFFFF"/>
        </w:rPr>
        <w:t>B = Bandwidth of interest in Hz.</w:t>
      </w:r>
    </w:p>
    <w:sectPr w:rsidR="001E1B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KaTeX_Math">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31794"/>
    <w:multiLevelType w:val="multilevel"/>
    <w:tmpl w:val="7F7E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8E6AC3"/>
    <w:multiLevelType w:val="multilevel"/>
    <w:tmpl w:val="2B7C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CB0DA7"/>
    <w:multiLevelType w:val="multilevel"/>
    <w:tmpl w:val="D6C2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3B5ED2"/>
    <w:multiLevelType w:val="multilevel"/>
    <w:tmpl w:val="EB42D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E5645B"/>
    <w:multiLevelType w:val="multilevel"/>
    <w:tmpl w:val="89E4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1EA14A6"/>
    <w:multiLevelType w:val="multilevel"/>
    <w:tmpl w:val="D0F2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5C46952"/>
    <w:multiLevelType w:val="multilevel"/>
    <w:tmpl w:val="7BD8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6D21B2"/>
    <w:multiLevelType w:val="multilevel"/>
    <w:tmpl w:val="A9B8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8861D1C"/>
    <w:multiLevelType w:val="multilevel"/>
    <w:tmpl w:val="DDC6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E2F56E1"/>
    <w:multiLevelType w:val="multilevel"/>
    <w:tmpl w:val="96CA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0541FA7"/>
    <w:multiLevelType w:val="multilevel"/>
    <w:tmpl w:val="E05A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795AFF"/>
    <w:multiLevelType w:val="multilevel"/>
    <w:tmpl w:val="53CC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F85F7E"/>
    <w:multiLevelType w:val="multilevel"/>
    <w:tmpl w:val="4E44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A07644"/>
    <w:multiLevelType w:val="multilevel"/>
    <w:tmpl w:val="B5FA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05771D7"/>
    <w:multiLevelType w:val="multilevel"/>
    <w:tmpl w:val="34D8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1D0A82"/>
    <w:multiLevelType w:val="multilevel"/>
    <w:tmpl w:val="86FE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61E0E0D"/>
    <w:multiLevelType w:val="multilevel"/>
    <w:tmpl w:val="894A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7400746"/>
    <w:multiLevelType w:val="multilevel"/>
    <w:tmpl w:val="6464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B54577"/>
    <w:multiLevelType w:val="multilevel"/>
    <w:tmpl w:val="38AC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B470A58"/>
    <w:multiLevelType w:val="multilevel"/>
    <w:tmpl w:val="02B8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6D3FA6"/>
    <w:multiLevelType w:val="multilevel"/>
    <w:tmpl w:val="1D72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0464C0"/>
    <w:multiLevelType w:val="multilevel"/>
    <w:tmpl w:val="D1A4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323640"/>
    <w:multiLevelType w:val="multilevel"/>
    <w:tmpl w:val="E4A2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B4165FE"/>
    <w:multiLevelType w:val="multilevel"/>
    <w:tmpl w:val="07BA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D26CAA"/>
    <w:multiLevelType w:val="multilevel"/>
    <w:tmpl w:val="1296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0681656"/>
    <w:multiLevelType w:val="multilevel"/>
    <w:tmpl w:val="3C14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1C3150E"/>
    <w:multiLevelType w:val="multilevel"/>
    <w:tmpl w:val="C8EE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1FB7E45"/>
    <w:multiLevelType w:val="multilevel"/>
    <w:tmpl w:val="F5AA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4425E73"/>
    <w:multiLevelType w:val="multilevel"/>
    <w:tmpl w:val="4178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53B3CD8"/>
    <w:multiLevelType w:val="multilevel"/>
    <w:tmpl w:val="C754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55342C3"/>
    <w:multiLevelType w:val="multilevel"/>
    <w:tmpl w:val="E54AC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5A34600"/>
    <w:multiLevelType w:val="multilevel"/>
    <w:tmpl w:val="50229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94D4DB1"/>
    <w:multiLevelType w:val="multilevel"/>
    <w:tmpl w:val="7902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DC96BF5"/>
    <w:multiLevelType w:val="multilevel"/>
    <w:tmpl w:val="E760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01E669E"/>
    <w:multiLevelType w:val="multilevel"/>
    <w:tmpl w:val="FBCC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05633FE"/>
    <w:multiLevelType w:val="multilevel"/>
    <w:tmpl w:val="B9E2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20F5EB6"/>
    <w:multiLevelType w:val="multilevel"/>
    <w:tmpl w:val="8B16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4743C25"/>
    <w:multiLevelType w:val="multilevel"/>
    <w:tmpl w:val="1D04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7A21F77"/>
    <w:multiLevelType w:val="multilevel"/>
    <w:tmpl w:val="B0A8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7EA6D8B"/>
    <w:multiLevelType w:val="multilevel"/>
    <w:tmpl w:val="6D2A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B1033F6"/>
    <w:multiLevelType w:val="multilevel"/>
    <w:tmpl w:val="58F8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8F43979"/>
    <w:multiLevelType w:val="multilevel"/>
    <w:tmpl w:val="07AC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E3B197D"/>
    <w:multiLevelType w:val="multilevel"/>
    <w:tmpl w:val="286C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1953D09"/>
    <w:multiLevelType w:val="multilevel"/>
    <w:tmpl w:val="ABB4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4885911"/>
    <w:multiLevelType w:val="multilevel"/>
    <w:tmpl w:val="6218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5CA15F5"/>
    <w:multiLevelType w:val="multilevel"/>
    <w:tmpl w:val="0CF6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5D82E1D"/>
    <w:multiLevelType w:val="multilevel"/>
    <w:tmpl w:val="A340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5F32F1C"/>
    <w:multiLevelType w:val="multilevel"/>
    <w:tmpl w:val="DE54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6CD5AD7"/>
    <w:multiLevelType w:val="multilevel"/>
    <w:tmpl w:val="6000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79554DE"/>
    <w:multiLevelType w:val="multilevel"/>
    <w:tmpl w:val="0D36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7997F13"/>
    <w:multiLevelType w:val="multilevel"/>
    <w:tmpl w:val="C144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7DE5AC4"/>
    <w:multiLevelType w:val="multilevel"/>
    <w:tmpl w:val="D81C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C161F7F"/>
    <w:multiLevelType w:val="multilevel"/>
    <w:tmpl w:val="FF06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D556F0C"/>
    <w:multiLevelType w:val="multilevel"/>
    <w:tmpl w:val="E52A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EB12C4F"/>
    <w:multiLevelType w:val="multilevel"/>
    <w:tmpl w:val="1C24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8"/>
  </w:num>
  <w:num w:numId="3">
    <w:abstractNumId w:val="37"/>
  </w:num>
  <w:num w:numId="4">
    <w:abstractNumId w:val="1"/>
  </w:num>
  <w:num w:numId="5">
    <w:abstractNumId w:val="29"/>
  </w:num>
  <w:num w:numId="6">
    <w:abstractNumId w:val="27"/>
  </w:num>
  <w:num w:numId="7">
    <w:abstractNumId w:val="40"/>
  </w:num>
  <w:num w:numId="8">
    <w:abstractNumId w:val="13"/>
  </w:num>
  <w:num w:numId="9">
    <w:abstractNumId w:val="23"/>
  </w:num>
  <w:num w:numId="10">
    <w:abstractNumId w:val="45"/>
  </w:num>
  <w:num w:numId="11">
    <w:abstractNumId w:val="38"/>
  </w:num>
  <w:num w:numId="12">
    <w:abstractNumId w:val="49"/>
  </w:num>
  <w:num w:numId="13">
    <w:abstractNumId w:val="6"/>
  </w:num>
  <w:num w:numId="14">
    <w:abstractNumId w:val="30"/>
  </w:num>
  <w:num w:numId="15">
    <w:abstractNumId w:val="0"/>
  </w:num>
  <w:num w:numId="16">
    <w:abstractNumId w:val="39"/>
  </w:num>
  <w:num w:numId="17">
    <w:abstractNumId w:val="22"/>
  </w:num>
  <w:num w:numId="18">
    <w:abstractNumId w:val="18"/>
  </w:num>
  <w:num w:numId="19">
    <w:abstractNumId w:val="51"/>
  </w:num>
  <w:num w:numId="20">
    <w:abstractNumId w:val="50"/>
  </w:num>
  <w:num w:numId="21">
    <w:abstractNumId w:val="42"/>
  </w:num>
  <w:num w:numId="22">
    <w:abstractNumId w:val="14"/>
  </w:num>
  <w:num w:numId="23">
    <w:abstractNumId w:val="53"/>
  </w:num>
  <w:num w:numId="24">
    <w:abstractNumId w:val="10"/>
  </w:num>
  <w:num w:numId="25">
    <w:abstractNumId w:val="33"/>
  </w:num>
  <w:num w:numId="26">
    <w:abstractNumId w:val="21"/>
  </w:num>
  <w:num w:numId="27">
    <w:abstractNumId w:val="54"/>
  </w:num>
  <w:num w:numId="28">
    <w:abstractNumId w:val="31"/>
  </w:num>
  <w:num w:numId="29">
    <w:abstractNumId w:val="25"/>
  </w:num>
  <w:num w:numId="30">
    <w:abstractNumId w:val="48"/>
  </w:num>
  <w:num w:numId="31">
    <w:abstractNumId w:val="15"/>
  </w:num>
  <w:num w:numId="32">
    <w:abstractNumId w:val="4"/>
  </w:num>
  <w:num w:numId="33">
    <w:abstractNumId w:val="35"/>
  </w:num>
  <w:num w:numId="34">
    <w:abstractNumId w:val="24"/>
  </w:num>
  <w:num w:numId="35">
    <w:abstractNumId w:val="47"/>
  </w:num>
  <w:num w:numId="36">
    <w:abstractNumId w:val="2"/>
  </w:num>
  <w:num w:numId="37">
    <w:abstractNumId w:val="41"/>
  </w:num>
  <w:num w:numId="38">
    <w:abstractNumId w:val="44"/>
  </w:num>
  <w:num w:numId="39">
    <w:abstractNumId w:val="43"/>
  </w:num>
  <w:num w:numId="40">
    <w:abstractNumId w:val="5"/>
  </w:num>
  <w:num w:numId="41">
    <w:abstractNumId w:val="19"/>
  </w:num>
  <w:num w:numId="42">
    <w:abstractNumId w:val="8"/>
  </w:num>
  <w:num w:numId="43">
    <w:abstractNumId w:val="36"/>
  </w:num>
  <w:num w:numId="44">
    <w:abstractNumId w:val="17"/>
  </w:num>
  <w:num w:numId="45">
    <w:abstractNumId w:val="16"/>
  </w:num>
  <w:num w:numId="46">
    <w:abstractNumId w:val="32"/>
  </w:num>
  <w:num w:numId="47">
    <w:abstractNumId w:val="46"/>
  </w:num>
  <w:num w:numId="48">
    <w:abstractNumId w:val="26"/>
  </w:num>
  <w:num w:numId="49">
    <w:abstractNumId w:val="11"/>
  </w:num>
  <w:num w:numId="50">
    <w:abstractNumId w:val="9"/>
  </w:num>
  <w:num w:numId="51">
    <w:abstractNumId w:val="52"/>
  </w:num>
  <w:num w:numId="52">
    <w:abstractNumId w:val="34"/>
  </w:num>
  <w:num w:numId="53">
    <w:abstractNumId w:val="7"/>
  </w:num>
  <w:num w:numId="54">
    <w:abstractNumId w:val="12"/>
  </w:num>
  <w:num w:numId="55">
    <w:abstractNumId w:val="20"/>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efaultTabStop w:val="720"/>
  <w:characterSpacingControl w:val="doNotCompress"/>
  <w:compat>
    <w:useFELayout/>
  </w:compat>
  <w:rsids>
    <w:rsidRoot w:val="001E1BB6"/>
    <w:rsid w:val="0006053A"/>
    <w:rsid w:val="001E1B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1B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1B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E1BB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1BB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B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1BB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E1BB6"/>
    <w:rPr>
      <w:color w:val="0000FF"/>
      <w:u w:val="single"/>
    </w:rPr>
  </w:style>
  <w:style w:type="character" w:customStyle="1" w:styleId="td-nr-views-5660">
    <w:name w:val="td-nr-views-5660"/>
    <w:basedOn w:val="DefaultParagraphFont"/>
    <w:rsid w:val="001E1BB6"/>
  </w:style>
  <w:style w:type="paragraph" w:styleId="NormalWeb">
    <w:name w:val="Normal (Web)"/>
    <w:basedOn w:val="Normal"/>
    <w:uiPriority w:val="99"/>
    <w:semiHidden/>
    <w:unhideWhenUsed/>
    <w:rsid w:val="001E1B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title">
    <w:name w:val="ez-toc-title"/>
    <w:basedOn w:val="Normal"/>
    <w:rsid w:val="001E1B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title-toggle">
    <w:name w:val="ez-toc-title-toggle"/>
    <w:basedOn w:val="DefaultParagraphFont"/>
    <w:rsid w:val="001E1BB6"/>
  </w:style>
  <w:style w:type="character" w:styleId="Strong">
    <w:name w:val="Strong"/>
    <w:basedOn w:val="DefaultParagraphFont"/>
    <w:uiPriority w:val="22"/>
    <w:qFormat/>
    <w:rsid w:val="001E1BB6"/>
    <w:rPr>
      <w:b/>
      <w:bCs/>
    </w:rPr>
  </w:style>
  <w:style w:type="character" w:customStyle="1" w:styleId="Heading3Char">
    <w:name w:val="Heading 3 Char"/>
    <w:basedOn w:val="DefaultParagraphFont"/>
    <w:link w:val="Heading3"/>
    <w:uiPriority w:val="9"/>
    <w:semiHidden/>
    <w:rsid w:val="001E1BB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E1BB6"/>
    <w:rPr>
      <w:rFonts w:asciiTheme="majorHAnsi" w:eastAsiaTheme="majorEastAsia" w:hAnsiTheme="majorHAnsi" w:cstheme="majorBidi"/>
      <w:b/>
      <w:bCs/>
      <w:i/>
      <w:iCs/>
      <w:color w:val="4F81BD" w:themeColor="accent1"/>
    </w:rPr>
  </w:style>
  <w:style w:type="character" w:customStyle="1" w:styleId="ezoic-ad-disclosure">
    <w:name w:val="ezoic-ad-disclosure"/>
    <w:basedOn w:val="DefaultParagraphFont"/>
    <w:rsid w:val="001E1BB6"/>
  </w:style>
  <w:style w:type="paragraph" w:customStyle="1" w:styleId="has-text-align-center">
    <w:name w:val="has-text-align-center"/>
    <w:basedOn w:val="Normal"/>
    <w:rsid w:val="001E1B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1E1BB6"/>
  </w:style>
  <w:style w:type="character" w:customStyle="1" w:styleId="mord">
    <w:name w:val="mord"/>
    <w:basedOn w:val="DefaultParagraphFont"/>
    <w:rsid w:val="001E1BB6"/>
  </w:style>
  <w:style w:type="character" w:customStyle="1" w:styleId="mopen">
    <w:name w:val="mopen"/>
    <w:basedOn w:val="DefaultParagraphFont"/>
    <w:rsid w:val="001E1BB6"/>
  </w:style>
  <w:style w:type="character" w:customStyle="1" w:styleId="mclose">
    <w:name w:val="mclose"/>
    <w:basedOn w:val="DefaultParagraphFont"/>
    <w:rsid w:val="001E1BB6"/>
  </w:style>
  <w:style w:type="character" w:customStyle="1" w:styleId="mrel">
    <w:name w:val="mrel"/>
    <w:basedOn w:val="DefaultParagraphFont"/>
    <w:rsid w:val="001E1BB6"/>
  </w:style>
  <w:style w:type="character" w:customStyle="1" w:styleId="vlist-s">
    <w:name w:val="vlist-s"/>
    <w:basedOn w:val="DefaultParagraphFont"/>
    <w:rsid w:val="001E1BB6"/>
  </w:style>
</w:styles>
</file>

<file path=word/webSettings.xml><?xml version="1.0" encoding="utf-8"?>
<w:webSettings xmlns:r="http://schemas.openxmlformats.org/officeDocument/2006/relationships" xmlns:w="http://schemas.openxmlformats.org/wordprocessingml/2006/main">
  <w:divs>
    <w:div w:id="74858435">
      <w:bodyDiv w:val="1"/>
      <w:marLeft w:val="0"/>
      <w:marRight w:val="0"/>
      <w:marTop w:val="0"/>
      <w:marBottom w:val="0"/>
      <w:divBdr>
        <w:top w:val="none" w:sz="0" w:space="0" w:color="auto"/>
        <w:left w:val="none" w:sz="0" w:space="0" w:color="auto"/>
        <w:bottom w:val="none" w:sz="0" w:space="0" w:color="auto"/>
        <w:right w:val="none" w:sz="0" w:space="0" w:color="auto"/>
      </w:divBdr>
    </w:div>
    <w:div w:id="320087660">
      <w:bodyDiv w:val="1"/>
      <w:marLeft w:val="0"/>
      <w:marRight w:val="0"/>
      <w:marTop w:val="0"/>
      <w:marBottom w:val="0"/>
      <w:divBdr>
        <w:top w:val="none" w:sz="0" w:space="0" w:color="auto"/>
        <w:left w:val="none" w:sz="0" w:space="0" w:color="auto"/>
        <w:bottom w:val="none" w:sz="0" w:space="0" w:color="auto"/>
        <w:right w:val="none" w:sz="0" w:space="0" w:color="auto"/>
      </w:divBdr>
    </w:div>
    <w:div w:id="340856488">
      <w:bodyDiv w:val="1"/>
      <w:marLeft w:val="0"/>
      <w:marRight w:val="0"/>
      <w:marTop w:val="0"/>
      <w:marBottom w:val="0"/>
      <w:divBdr>
        <w:top w:val="none" w:sz="0" w:space="0" w:color="auto"/>
        <w:left w:val="none" w:sz="0" w:space="0" w:color="auto"/>
        <w:bottom w:val="none" w:sz="0" w:space="0" w:color="auto"/>
        <w:right w:val="none" w:sz="0" w:space="0" w:color="auto"/>
      </w:divBdr>
    </w:div>
    <w:div w:id="369916094">
      <w:bodyDiv w:val="1"/>
      <w:marLeft w:val="0"/>
      <w:marRight w:val="0"/>
      <w:marTop w:val="0"/>
      <w:marBottom w:val="0"/>
      <w:divBdr>
        <w:top w:val="none" w:sz="0" w:space="0" w:color="auto"/>
        <w:left w:val="none" w:sz="0" w:space="0" w:color="auto"/>
        <w:bottom w:val="none" w:sz="0" w:space="0" w:color="auto"/>
        <w:right w:val="none" w:sz="0" w:space="0" w:color="auto"/>
      </w:divBdr>
    </w:div>
    <w:div w:id="573315196">
      <w:bodyDiv w:val="1"/>
      <w:marLeft w:val="0"/>
      <w:marRight w:val="0"/>
      <w:marTop w:val="0"/>
      <w:marBottom w:val="0"/>
      <w:divBdr>
        <w:top w:val="none" w:sz="0" w:space="0" w:color="auto"/>
        <w:left w:val="none" w:sz="0" w:space="0" w:color="auto"/>
        <w:bottom w:val="none" w:sz="0" w:space="0" w:color="auto"/>
        <w:right w:val="none" w:sz="0" w:space="0" w:color="auto"/>
      </w:divBdr>
    </w:div>
    <w:div w:id="639961582">
      <w:bodyDiv w:val="1"/>
      <w:marLeft w:val="0"/>
      <w:marRight w:val="0"/>
      <w:marTop w:val="0"/>
      <w:marBottom w:val="0"/>
      <w:divBdr>
        <w:top w:val="none" w:sz="0" w:space="0" w:color="auto"/>
        <w:left w:val="none" w:sz="0" w:space="0" w:color="auto"/>
        <w:bottom w:val="none" w:sz="0" w:space="0" w:color="auto"/>
        <w:right w:val="none" w:sz="0" w:space="0" w:color="auto"/>
      </w:divBdr>
    </w:div>
    <w:div w:id="1120153002">
      <w:bodyDiv w:val="1"/>
      <w:marLeft w:val="0"/>
      <w:marRight w:val="0"/>
      <w:marTop w:val="0"/>
      <w:marBottom w:val="0"/>
      <w:divBdr>
        <w:top w:val="none" w:sz="0" w:space="0" w:color="auto"/>
        <w:left w:val="none" w:sz="0" w:space="0" w:color="auto"/>
        <w:bottom w:val="none" w:sz="0" w:space="0" w:color="auto"/>
        <w:right w:val="none" w:sz="0" w:space="0" w:color="auto"/>
      </w:divBdr>
    </w:div>
    <w:div w:id="1184705583">
      <w:bodyDiv w:val="1"/>
      <w:marLeft w:val="0"/>
      <w:marRight w:val="0"/>
      <w:marTop w:val="0"/>
      <w:marBottom w:val="0"/>
      <w:divBdr>
        <w:top w:val="none" w:sz="0" w:space="0" w:color="auto"/>
        <w:left w:val="none" w:sz="0" w:space="0" w:color="auto"/>
        <w:bottom w:val="none" w:sz="0" w:space="0" w:color="auto"/>
        <w:right w:val="none" w:sz="0" w:space="0" w:color="auto"/>
      </w:divBdr>
    </w:div>
    <w:div w:id="1209223336">
      <w:bodyDiv w:val="1"/>
      <w:marLeft w:val="0"/>
      <w:marRight w:val="0"/>
      <w:marTop w:val="0"/>
      <w:marBottom w:val="0"/>
      <w:divBdr>
        <w:top w:val="none" w:sz="0" w:space="0" w:color="auto"/>
        <w:left w:val="none" w:sz="0" w:space="0" w:color="auto"/>
        <w:bottom w:val="none" w:sz="0" w:space="0" w:color="auto"/>
        <w:right w:val="none" w:sz="0" w:space="0" w:color="auto"/>
      </w:divBdr>
    </w:div>
    <w:div w:id="1342511307">
      <w:bodyDiv w:val="1"/>
      <w:marLeft w:val="0"/>
      <w:marRight w:val="0"/>
      <w:marTop w:val="0"/>
      <w:marBottom w:val="0"/>
      <w:divBdr>
        <w:top w:val="none" w:sz="0" w:space="0" w:color="auto"/>
        <w:left w:val="none" w:sz="0" w:space="0" w:color="auto"/>
        <w:bottom w:val="none" w:sz="0" w:space="0" w:color="auto"/>
        <w:right w:val="none" w:sz="0" w:space="0" w:color="auto"/>
      </w:divBdr>
    </w:div>
    <w:div w:id="1395615732">
      <w:bodyDiv w:val="1"/>
      <w:marLeft w:val="0"/>
      <w:marRight w:val="0"/>
      <w:marTop w:val="0"/>
      <w:marBottom w:val="0"/>
      <w:divBdr>
        <w:top w:val="none" w:sz="0" w:space="0" w:color="auto"/>
        <w:left w:val="none" w:sz="0" w:space="0" w:color="auto"/>
        <w:bottom w:val="none" w:sz="0" w:space="0" w:color="auto"/>
        <w:right w:val="none" w:sz="0" w:space="0" w:color="auto"/>
      </w:divBdr>
    </w:div>
    <w:div w:id="1419596232">
      <w:bodyDiv w:val="1"/>
      <w:marLeft w:val="0"/>
      <w:marRight w:val="0"/>
      <w:marTop w:val="0"/>
      <w:marBottom w:val="0"/>
      <w:divBdr>
        <w:top w:val="none" w:sz="0" w:space="0" w:color="auto"/>
        <w:left w:val="none" w:sz="0" w:space="0" w:color="auto"/>
        <w:bottom w:val="none" w:sz="0" w:space="0" w:color="auto"/>
        <w:right w:val="none" w:sz="0" w:space="0" w:color="auto"/>
      </w:divBdr>
    </w:div>
    <w:div w:id="1590650497">
      <w:bodyDiv w:val="1"/>
      <w:marLeft w:val="0"/>
      <w:marRight w:val="0"/>
      <w:marTop w:val="0"/>
      <w:marBottom w:val="0"/>
      <w:divBdr>
        <w:top w:val="none" w:sz="0" w:space="0" w:color="auto"/>
        <w:left w:val="none" w:sz="0" w:space="0" w:color="auto"/>
        <w:bottom w:val="none" w:sz="0" w:space="0" w:color="auto"/>
        <w:right w:val="none" w:sz="0" w:space="0" w:color="auto"/>
      </w:divBdr>
    </w:div>
    <w:div w:id="1734307017">
      <w:bodyDiv w:val="1"/>
      <w:marLeft w:val="0"/>
      <w:marRight w:val="0"/>
      <w:marTop w:val="0"/>
      <w:marBottom w:val="0"/>
      <w:divBdr>
        <w:top w:val="none" w:sz="0" w:space="0" w:color="auto"/>
        <w:left w:val="none" w:sz="0" w:space="0" w:color="auto"/>
        <w:bottom w:val="none" w:sz="0" w:space="0" w:color="auto"/>
        <w:right w:val="none" w:sz="0" w:space="0" w:color="auto"/>
      </w:divBdr>
    </w:div>
    <w:div w:id="1807160792">
      <w:bodyDiv w:val="1"/>
      <w:marLeft w:val="0"/>
      <w:marRight w:val="0"/>
      <w:marTop w:val="0"/>
      <w:marBottom w:val="0"/>
      <w:divBdr>
        <w:top w:val="none" w:sz="0" w:space="0" w:color="auto"/>
        <w:left w:val="none" w:sz="0" w:space="0" w:color="auto"/>
        <w:bottom w:val="none" w:sz="0" w:space="0" w:color="auto"/>
        <w:right w:val="none" w:sz="0" w:space="0" w:color="auto"/>
      </w:divBdr>
    </w:div>
    <w:div w:id="1912889387">
      <w:bodyDiv w:val="1"/>
      <w:marLeft w:val="0"/>
      <w:marRight w:val="0"/>
      <w:marTop w:val="0"/>
      <w:marBottom w:val="0"/>
      <w:divBdr>
        <w:top w:val="none" w:sz="0" w:space="0" w:color="auto"/>
        <w:left w:val="none" w:sz="0" w:space="0" w:color="auto"/>
        <w:bottom w:val="none" w:sz="0" w:space="0" w:color="auto"/>
        <w:right w:val="none" w:sz="0" w:space="0" w:color="auto"/>
      </w:divBdr>
    </w:div>
    <w:div w:id="1935243379">
      <w:bodyDiv w:val="1"/>
      <w:marLeft w:val="0"/>
      <w:marRight w:val="0"/>
      <w:marTop w:val="0"/>
      <w:marBottom w:val="0"/>
      <w:divBdr>
        <w:top w:val="none" w:sz="0" w:space="0" w:color="auto"/>
        <w:left w:val="none" w:sz="0" w:space="0" w:color="auto"/>
        <w:bottom w:val="none" w:sz="0" w:space="0" w:color="auto"/>
        <w:right w:val="none" w:sz="0" w:space="0" w:color="auto"/>
      </w:divBdr>
    </w:div>
    <w:div w:id="1973633146">
      <w:bodyDiv w:val="1"/>
      <w:marLeft w:val="0"/>
      <w:marRight w:val="0"/>
      <w:marTop w:val="0"/>
      <w:marBottom w:val="0"/>
      <w:divBdr>
        <w:top w:val="none" w:sz="0" w:space="0" w:color="auto"/>
        <w:left w:val="none" w:sz="0" w:space="0" w:color="auto"/>
        <w:bottom w:val="none" w:sz="0" w:space="0" w:color="auto"/>
        <w:right w:val="none" w:sz="0" w:space="0" w:color="auto"/>
      </w:divBdr>
      <w:divsChild>
        <w:div w:id="1176336506">
          <w:marLeft w:val="0"/>
          <w:marRight w:val="0"/>
          <w:marTop w:val="0"/>
          <w:marBottom w:val="0"/>
          <w:divBdr>
            <w:top w:val="none" w:sz="0" w:space="0" w:color="auto"/>
            <w:left w:val="none" w:sz="0" w:space="0" w:color="auto"/>
            <w:bottom w:val="none" w:sz="0" w:space="0" w:color="auto"/>
            <w:right w:val="none" w:sz="0" w:space="0" w:color="auto"/>
          </w:divBdr>
          <w:divsChild>
            <w:div w:id="692918692">
              <w:marLeft w:val="0"/>
              <w:marRight w:val="0"/>
              <w:marTop w:val="0"/>
              <w:marBottom w:val="167"/>
              <w:divBdr>
                <w:top w:val="none" w:sz="0" w:space="0" w:color="auto"/>
                <w:left w:val="none" w:sz="0" w:space="0" w:color="auto"/>
                <w:bottom w:val="none" w:sz="0" w:space="0" w:color="auto"/>
                <w:right w:val="none" w:sz="0" w:space="0" w:color="auto"/>
              </w:divBdr>
              <w:divsChild>
                <w:div w:id="451830298">
                  <w:marLeft w:val="0"/>
                  <w:marRight w:val="0"/>
                  <w:marTop w:val="0"/>
                  <w:marBottom w:val="0"/>
                  <w:divBdr>
                    <w:top w:val="none" w:sz="0" w:space="0" w:color="auto"/>
                    <w:left w:val="none" w:sz="0" w:space="0" w:color="auto"/>
                    <w:bottom w:val="none" w:sz="0" w:space="0" w:color="auto"/>
                    <w:right w:val="none" w:sz="0" w:space="0" w:color="auto"/>
                  </w:divBdr>
                  <w:divsChild>
                    <w:div w:id="1763182376">
                      <w:marLeft w:val="0"/>
                      <w:marRight w:val="21"/>
                      <w:marTop w:val="0"/>
                      <w:marBottom w:val="0"/>
                      <w:divBdr>
                        <w:top w:val="none" w:sz="0" w:space="0" w:color="auto"/>
                        <w:left w:val="none" w:sz="0" w:space="0" w:color="auto"/>
                        <w:bottom w:val="none" w:sz="0" w:space="0" w:color="auto"/>
                        <w:right w:val="none" w:sz="0" w:space="0" w:color="auto"/>
                      </w:divBdr>
                    </w:div>
                    <w:div w:id="471406194">
                      <w:marLeft w:val="0"/>
                      <w:marRight w:val="21"/>
                      <w:marTop w:val="0"/>
                      <w:marBottom w:val="0"/>
                      <w:divBdr>
                        <w:top w:val="none" w:sz="0" w:space="0" w:color="auto"/>
                        <w:left w:val="none" w:sz="0" w:space="0" w:color="auto"/>
                        <w:bottom w:val="none" w:sz="0" w:space="0" w:color="auto"/>
                        <w:right w:val="none" w:sz="0" w:space="0" w:color="auto"/>
                      </w:divBdr>
                    </w:div>
                  </w:divsChild>
                </w:div>
                <w:div w:id="379743913">
                  <w:marLeft w:val="230"/>
                  <w:marRight w:val="0"/>
                  <w:marTop w:val="0"/>
                  <w:marBottom w:val="0"/>
                  <w:divBdr>
                    <w:top w:val="none" w:sz="0" w:space="0" w:color="auto"/>
                    <w:left w:val="none" w:sz="0" w:space="0" w:color="auto"/>
                    <w:bottom w:val="none" w:sz="0" w:space="0" w:color="auto"/>
                    <w:right w:val="none" w:sz="0" w:space="0" w:color="auto"/>
                  </w:divBdr>
                </w:div>
                <w:div w:id="181914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71910">
          <w:marLeft w:val="0"/>
          <w:marRight w:val="0"/>
          <w:marTop w:val="219"/>
          <w:marBottom w:val="0"/>
          <w:divBdr>
            <w:top w:val="none" w:sz="0" w:space="0" w:color="auto"/>
            <w:left w:val="none" w:sz="0" w:space="0" w:color="auto"/>
            <w:bottom w:val="none" w:sz="0" w:space="0" w:color="auto"/>
            <w:right w:val="none" w:sz="0" w:space="0" w:color="auto"/>
          </w:divBdr>
          <w:divsChild>
            <w:div w:id="1043599620">
              <w:marLeft w:val="0"/>
              <w:marRight w:val="0"/>
              <w:marTop w:val="0"/>
              <w:marBottom w:val="240"/>
              <w:divBdr>
                <w:top w:val="single" w:sz="4" w:space="5" w:color="AAAAAA"/>
                <w:left w:val="single" w:sz="4" w:space="5" w:color="AAAAAA"/>
                <w:bottom w:val="single" w:sz="4" w:space="5" w:color="AAAAAA"/>
                <w:right w:val="single" w:sz="4" w:space="10" w:color="AAAAAA"/>
              </w:divBdr>
              <w:divsChild>
                <w:div w:id="30844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asyelectronics.co.in/noise-in-communication-system/" TargetMode="External"/><Relationship Id="rId13" Type="http://schemas.openxmlformats.org/officeDocument/2006/relationships/hyperlink" Target="https://easyelectronics.co.in/noise-in-communication-system/" TargetMode="External"/><Relationship Id="rId18" Type="http://schemas.openxmlformats.org/officeDocument/2006/relationships/hyperlink" Target="https://easyelectronics.co.in/noise-in-communication-system/" TargetMode="External"/><Relationship Id="rId3" Type="http://schemas.openxmlformats.org/officeDocument/2006/relationships/settings" Target="settings.xml"/><Relationship Id="rId21" Type="http://schemas.openxmlformats.org/officeDocument/2006/relationships/hyperlink" Target="https://easyelectronics.co.in/communication-system/" TargetMode="External"/><Relationship Id="rId7" Type="http://schemas.openxmlformats.org/officeDocument/2006/relationships/control" Target="activeX/activeX1.xml"/><Relationship Id="rId12" Type="http://schemas.openxmlformats.org/officeDocument/2006/relationships/hyperlink" Target="https://easyelectronics.co.in/noise-in-communication-system/" TargetMode="External"/><Relationship Id="rId17" Type="http://schemas.openxmlformats.org/officeDocument/2006/relationships/hyperlink" Target="https://easyelectronics.co.in/noise-in-communication-syste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asyelectronics.co.in/noise-in-communication-system/" TargetMode="External"/><Relationship Id="rId20" Type="http://schemas.openxmlformats.org/officeDocument/2006/relationships/hyperlink" Target="https://easyelectronics.co.in/radio-receivers/"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s://easyelectronics.co.in/noise-in-communication-system/" TargetMode="External"/><Relationship Id="rId24" Type="http://schemas.openxmlformats.org/officeDocument/2006/relationships/fontTable" Target="fontTable.xml"/><Relationship Id="rId5" Type="http://schemas.openxmlformats.org/officeDocument/2006/relationships/hyperlink" Target="https://easyelectronics.co.in/noise-in-communication-system/" TargetMode="External"/><Relationship Id="rId15" Type="http://schemas.openxmlformats.org/officeDocument/2006/relationships/hyperlink" Target="https://easyelectronics.co.in/noise-in-communication-system/" TargetMode="External"/><Relationship Id="rId23" Type="http://schemas.openxmlformats.org/officeDocument/2006/relationships/hyperlink" Target="https://www.gartner.com/en/information-technology/glossary/earth-station" TargetMode="External"/><Relationship Id="rId10" Type="http://schemas.openxmlformats.org/officeDocument/2006/relationships/hyperlink" Target="https://easyelectronics.co.in/noise-in-communication-system/" TargetMode="External"/><Relationship Id="rId19" Type="http://schemas.openxmlformats.org/officeDocument/2006/relationships/hyperlink" Target="https://easyelectronics.co.in/noise-in-communication-system/" TargetMode="External"/><Relationship Id="rId4" Type="http://schemas.openxmlformats.org/officeDocument/2006/relationships/webSettings" Target="webSettings.xml"/><Relationship Id="rId9" Type="http://schemas.openxmlformats.org/officeDocument/2006/relationships/hyperlink" Target="https://easyelectronics.co.in/noise-in-communication-system/" TargetMode="External"/><Relationship Id="rId14" Type="http://schemas.openxmlformats.org/officeDocument/2006/relationships/hyperlink" Target="https://easyelectronics.co.in/noise-in-communication-system/" TargetMode="External"/><Relationship Id="rId22" Type="http://schemas.openxmlformats.org/officeDocument/2006/relationships/hyperlink" Target="https://easyelectronics.co.in/block-diagram-of-digital-communication-syste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1780</Words>
  <Characters>10148</Characters>
  <Application>Microsoft Office Word</Application>
  <DocSecurity>0</DocSecurity>
  <Lines>84</Lines>
  <Paragraphs>23</Paragraphs>
  <ScaleCrop>false</ScaleCrop>
  <Company/>
  <LinksUpToDate>false</LinksUpToDate>
  <CharactersWithSpaces>11905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2022-10-17T06:53:00Z</dcterms:created>
  <dcterms:modified xsi:type="dcterms:W3CDTF">2022-10-17T07:02:00Z</dcterms:modified>
</cp:coreProperties>
</file>