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5.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9C3" w:rsidRDefault="001009C3" w:rsidP="001009C3">
      <w:pPr>
        <w:spacing w:before="0" w:after="0" w:line="240" w:lineRule="auto"/>
        <w:jc w:val="center"/>
        <w:rPr>
          <w:rFonts w:cs="Arial"/>
          <w:color w:val="EFA800"/>
          <w:sz w:val="44"/>
          <w:szCs w:val="48"/>
        </w:rPr>
      </w:pPr>
      <w:bookmarkStart w:id="0" w:name="_Toc524172378"/>
      <w:bookmarkStart w:id="1" w:name="_Toc524180333"/>
      <w:bookmarkStart w:id="2" w:name="_Toc524180334"/>
    </w:p>
    <w:p w:rsidR="001009C3" w:rsidRPr="00D33F4C" w:rsidRDefault="00A04855" w:rsidP="001009C3">
      <w:pPr>
        <w:spacing w:before="0" w:after="0" w:line="240" w:lineRule="auto"/>
        <w:jc w:val="center"/>
        <w:rPr>
          <w:rFonts w:cs="Arial"/>
          <w:color w:val="EFA800"/>
          <w:sz w:val="44"/>
          <w:szCs w:val="48"/>
        </w:rPr>
      </w:pPr>
      <w:r w:rsidRPr="001F23F9">
        <w:rPr>
          <w:noProof/>
        </w:rPr>
        <w:drawing>
          <wp:inline distT="0" distB="0" distL="0" distR="0">
            <wp:extent cx="4815840" cy="1021080"/>
            <wp:effectExtent l="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5840" cy="1021080"/>
                    </a:xfrm>
                    <a:prstGeom prst="rect">
                      <a:avLst/>
                    </a:prstGeom>
                    <a:noFill/>
                    <a:ln>
                      <a:noFill/>
                    </a:ln>
                  </pic:spPr>
                </pic:pic>
              </a:graphicData>
            </a:graphic>
          </wp:inline>
        </w:drawing>
      </w:r>
    </w:p>
    <w:p w:rsidR="001009C3" w:rsidRDefault="001009C3" w:rsidP="001009C3">
      <w:pPr>
        <w:spacing w:before="0" w:after="0" w:line="240" w:lineRule="auto"/>
        <w:jc w:val="center"/>
        <w:rPr>
          <w:rFonts w:cs="Arial"/>
          <w:b/>
          <w:color w:val="EFA800"/>
          <w:sz w:val="44"/>
          <w:szCs w:val="48"/>
        </w:rPr>
      </w:pPr>
    </w:p>
    <w:p w:rsidR="001009C3" w:rsidRDefault="001009C3" w:rsidP="001009C3">
      <w:pPr>
        <w:spacing w:before="0" w:after="0" w:line="240" w:lineRule="auto"/>
        <w:jc w:val="center"/>
        <w:rPr>
          <w:rFonts w:cs="Arial"/>
          <w:b/>
          <w:color w:val="EFA800"/>
          <w:sz w:val="44"/>
          <w:szCs w:val="48"/>
        </w:rPr>
      </w:pPr>
    </w:p>
    <w:p w:rsidR="00FC4AA0" w:rsidRPr="00FC4AA0" w:rsidRDefault="00FC4AA0" w:rsidP="00FC4AA0">
      <w:pPr>
        <w:widowControl/>
        <w:spacing w:before="0" w:after="0" w:line="240" w:lineRule="auto"/>
        <w:ind w:right="0"/>
        <w:jc w:val="center"/>
        <w:rPr>
          <w:rFonts w:cs="Arial"/>
          <w:b/>
          <w:color w:val="0033A0"/>
          <w:sz w:val="44"/>
          <w:szCs w:val="48"/>
        </w:rPr>
      </w:pPr>
      <w:r w:rsidRPr="00FC4AA0">
        <w:rPr>
          <w:rFonts w:cs="Arial"/>
          <w:b/>
          <w:color w:val="0033A0"/>
          <w:sz w:val="44"/>
          <w:szCs w:val="48"/>
        </w:rPr>
        <w:t>&lt;Customer Name&gt;</w:t>
      </w:r>
    </w:p>
    <w:p w:rsidR="00FC4AA0" w:rsidRPr="00FC4AA0" w:rsidRDefault="00FC4AA0" w:rsidP="00FC4AA0">
      <w:pPr>
        <w:widowControl/>
        <w:spacing w:before="0" w:after="0" w:line="240" w:lineRule="auto"/>
        <w:ind w:right="0"/>
        <w:jc w:val="center"/>
        <w:rPr>
          <w:rFonts w:cs="Arial"/>
          <w:b/>
          <w:color w:val="0033A0"/>
          <w:sz w:val="44"/>
          <w:szCs w:val="48"/>
        </w:rPr>
      </w:pPr>
    </w:p>
    <w:p w:rsidR="00FC4AA0" w:rsidRPr="00FC4AA0" w:rsidRDefault="00FC4AA0" w:rsidP="00FC4AA0">
      <w:pPr>
        <w:widowControl/>
        <w:spacing w:before="0" w:after="0" w:line="240" w:lineRule="auto"/>
        <w:ind w:right="0"/>
        <w:jc w:val="center"/>
        <w:rPr>
          <w:rFonts w:cs="Arial"/>
          <w:b/>
          <w:color w:val="0033A0"/>
          <w:sz w:val="44"/>
          <w:szCs w:val="48"/>
        </w:rPr>
      </w:pPr>
      <w:r w:rsidRPr="00FC4AA0">
        <w:rPr>
          <w:rFonts w:cs="Arial"/>
          <w:b/>
          <w:color w:val="0033A0"/>
          <w:sz w:val="44"/>
          <w:szCs w:val="48"/>
        </w:rPr>
        <w:t>&lt;Project Name&gt;</w:t>
      </w:r>
    </w:p>
    <w:p w:rsidR="00FC4AA0" w:rsidRPr="00FC4AA0" w:rsidRDefault="00FC4AA0" w:rsidP="00FC4AA0">
      <w:pPr>
        <w:widowControl/>
        <w:spacing w:before="0" w:after="0" w:line="240" w:lineRule="auto"/>
        <w:ind w:right="0"/>
        <w:jc w:val="center"/>
        <w:rPr>
          <w:rFonts w:cs="Arial"/>
          <w:b/>
          <w:color w:val="0033A0"/>
          <w:sz w:val="44"/>
          <w:szCs w:val="48"/>
        </w:rPr>
      </w:pPr>
    </w:p>
    <w:p w:rsidR="00FC4AA0" w:rsidRPr="00FC4AA0" w:rsidRDefault="00FC4AA0" w:rsidP="00FC4AA0">
      <w:pPr>
        <w:widowControl/>
        <w:spacing w:before="0" w:after="0" w:line="240" w:lineRule="auto"/>
        <w:ind w:right="0"/>
        <w:jc w:val="center"/>
        <w:rPr>
          <w:rFonts w:cs="Arial"/>
          <w:b/>
          <w:color w:val="0033A0"/>
          <w:sz w:val="44"/>
          <w:szCs w:val="48"/>
        </w:rPr>
      </w:pPr>
      <w:r w:rsidRPr="00FC4AA0">
        <w:rPr>
          <w:rFonts w:cs="Arial"/>
          <w:b/>
          <w:color w:val="0033A0"/>
          <w:sz w:val="44"/>
          <w:szCs w:val="48"/>
        </w:rPr>
        <w:t>&lt;</w:t>
      </w:r>
      <w:r w:rsidR="00A04855">
        <w:rPr>
          <w:rFonts w:cs="Arial"/>
          <w:b/>
          <w:color w:val="0033A0"/>
          <w:sz w:val="44"/>
          <w:szCs w:val="48"/>
        </w:rPr>
        <w:t>Idea Proposal Guideline</w:t>
      </w:r>
      <w:r w:rsidRPr="00FC4AA0">
        <w:rPr>
          <w:rFonts w:cs="Arial"/>
          <w:b/>
          <w:color w:val="0033A0"/>
          <w:sz w:val="44"/>
          <w:szCs w:val="48"/>
        </w:rPr>
        <w:t>&gt;</w:t>
      </w:r>
    </w:p>
    <w:p w:rsidR="00FC4AA0" w:rsidRPr="00FC4AA0" w:rsidRDefault="00FC4AA0" w:rsidP="00FC4AA0">
      <w:pPr>
        <w:widowControl/>
        <w:spacing w:before="0" w:after="0" w:line="240" w:lineRule="auto"/>
        <w:ind w:right="0"/>
        <w:jc w:val="center"/>
        <w:rPr>
          <w:rFonts w:cs="Arial"/>
          <w:b/>
          <w:color w:val="0033A0"/>
          <w:sz w:val="44"/>
          <w:szCs w:val="48"/>
        </w:rPr>
      </w:pPr>
    </w:p>
    <w:p w:rsidR="002E0217" w:rsidRDefault="00FC4AA0" w:rsidP="00FC4AA0">
      <w:pPr>
        <w:widowControl/>
        <w:spacing w:before="0" w:after="0" w:line="240" w:lineRule="auto"/>
        <w:ind w:right="0"/>
        <w:jc w:val="center"/>
        <w:rPr>
          <w:rFonts w:eastAsia="SimSun"/>
          <w:b/>
          <w:color w:val="000080"/>
          <w:sz w:val="40"/>
        </w:rPr>
      </w:pPr>
      <w:r w:rsidRPr="00FC4AA0">
        <w:rPr>
          <w:rFonts w:cs="Arial"/>
          <w:b/>
          <w:color w:val="0033A0"/>
          <w:sz w:val="44"/>
          <w:szCs w:val="48"/>
        </w:rPr>
        <w:t>&lt;Version No.&gt;</w:t>
      </w:r>
    </w:p>
    <w:p w:rsidR="009C0486" w:rsidRDefault="009C0486" w:rsidP="00D37FE1">
      <w:pPr>
        <w:widowControl/>
        <w:spacing w:before="0" w:after="0" w:line="240" w:lineRule="auto"/>
        <w:ind w:right="0"/>
        <w:jc w:val="center"/>
        <w:rPr>
          <w:rFonts w:eastAsia="SimSun"/>
          <w:b/>
          <w:color w:val="000080"/>
          <w:sz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520"/>
        <w:gridCol w:w="2520"/>
        <w:gridCol w:w="2520"/>
      </w:tblGrid>
      <w:tr w:rsidR="001009C3" w:rsidTr="00D37FE1">
        <w:trPr>
          <w:trHeight w:val="576"/>
          <w:jc w:val="center"/>
        </w:trPr>
        <w:tc>
          <w:tcPr>
            <w:tcW w:w="1368" w:type="dxa"/>
            <w:tcBorders>
              <w:bottom w:val="single" w:sz="4" w:space="0" w:color="auto"/>
            </w:tcBorders>
            <w:shd w:val="clear" w:color="auto" w:fill="0033A0"/>
            <w:vAlign w:val="center"/>
          </w:tcPr>
          <w:p w:rsidR="001009C3" w:rsidRPr="009B28A0" w:rsidRDefault="001009C3" w:rsidP="001009C3">
            <w:pPr>
              <w:spacing w:before="0" w:after="0" w:line="240" w:lineRule="auto"/>
              <w:jc w:val="center"/>
              <w:rPr>
                <w:rFonts w:cs="Arial"/>
                <w:color w:val="FFFFFF"/>
              </w:rPr>
            </w:pPr>
          </w:p>
        </w:tc>
        <w:tc>
          <w:tcPr>
            <w:tcW w:w="2520" w:type="dxa"/>
            <w:shd w:val="clear" w:color="auto" w:fill="0033A0"/>
            <w:vAlign w:val="center"/>
          </w:tcPr>
          <w:p w:rsidR="001009C3" w:rsidRPr="009B28A0" w:rsidRDefault="001009C3" w:rsidP="001009C3">
            <w:pPr>
              <w:spacing w:before="0" w:after="0" w:line="240" w:lineRule="auto"/>
              <w:ind w:left="115"/>
              <w:jc w:val="center"/>
              <w:rPr>
                <w:rFonts w:cs="Arial"/>
                <w:b/>
                <w:color w:val="FFFFFF"/>
              </w:rPr>
            </w:pPr>
            <w:r w:rsidRPr="009B28A0">
              <w:rPr>
                <w:rFonts w:cs="Arial"/>
                <w:b/>
                <w:color w:val="FFFFFF"/>
              </w:rPr>
              <w:t>Prepared By / Last Updated By</w:t>
            </w:r>
          </w:p>
        </w:tc>
        <w:tc>
          <w:tcPr>
            <w:tcW w:w="2520" w:type="dxa"/>
            <w:shd w:val="clear" w:color="auto" w:fill="0033A0"/>
            <w:vAlign w:val="center"/>
          </w:tcPr>
          <w:p w:rsidR="001009C3" w:rsidRPr="009B28A0" w:rsidRDefault="001009C3" w:rsidP="001009C3">
            <w:pPr>
              <w:spacing w:before="0" w:after="0" w:line="240" w:lineRule="auto"/>
              <w:jc w:val="center"/>
              <w:rPr>
                <w:rFonts w:cs="Arial"/>
                <w:b/>
                <w:color w:val="FFFFFF"/>
              </w:rPr>
            </w:pPr>
            <w:r w:rsidRPr="009B28A0">
              <w:rPr>
                <w:rFonts w:cs="Arial"/>
                <w:b/>
                <w:color w:val="FFFFFF"/>
              </w:rPr>
              <w:t>Reviewed By</w:t>
            </w:r>
          </w:p>
        </w:tc>
        <w:tc>
          <w:tcPr>
            <w:tcW w:w="2520" w:type="dxa"/>
            <w:shd w:val="clear" w:color="auto" w:fill="0033A0"/>
            <w:vAlign w:val="center"/>
          </w:tcPr>
          <w:p w:rsidR="001009C3" w:rsidRPr="009B28A0" w:rsidRDefault="001009C3" w:rsidP="001009C3">
            <w:pPr>
              <w:spacing w:before="0" w:after="0" w:line="240" w:lineRule="auto"/>
              <w:jc w:val="center"/>
              <w:rPr>
                <w:rFonts w:cs="Arial"/>
                <w:b/>
                <w:color w:val="FFFFFF"/>
              </w:rPr>
            </w:pPr>
            <w:r w:rsidRPr="009B28A0">
              <w:rPr>
                <w:rFonts w:cs="Arial"/>
                <w:b/>
                <w:color w:val="FFFFFF"/>
              </w:rPr>
              <w:t>Approved By</w:t>
            </w:r>
          </w:p>
        </w:tc>
      </w:tr>
      <w:tr w:rsidR="001009C3" w:rsidTr="00D37FE1">
        <w:trPr>
          <w:trHeight w:val="576"/>
          <w:jc w:val="center"/>
        </w:trPr>
        <w:tc>
          <w:tcPr>
            <w:tcW w:w="1368" w:type="dxa"/>
            <w:shd w:val="clear" w:color="auto" w:fill="0033A0"/>
            <w:vAlign w:val="center"/>
          </w:tcPr>
          <w:p w:rsidR="001009C3" w:rsidRPr="009B28A0" w:rsidRDefault="001009C3" w:rsidP="001009C3">
            <w:pPr>
              <w:spacing w:before="0" w:after="0" w:line="240" w:lineRule="auto"/>
              <w:jc w:val="center"/>
              <w:rPr>
                <w:rFonts w:cs="Arial"/>
                <w:b/>
                <w:color w:val="FFFFFF"/>
              </w:rPr>
            </w:pPr>
            <w:r w:rsidRPr="009B28A0">
              <w:rPr>
                <w:rFonts w:cs="Arial"/>
                <w:b/>
                <w:color w:val="FFFFFF"/>
              </w:rPr>
              <w:t>Name</w:t>
            </w:r>
          </w:p>
        </w:tc>
        <w:tc>
          <w:tcPr>
            <w:tcW w:w="2520" w:type="dxa"/>
            <w:vAlign w:val="center"/>
          </w:tcPr>
          <w:p w:rsidR="001009C3" w:rsidRPr="00A548A7" w:rsidRDefault="001009C3" w:rsidP="001009C3">
            <w:pPr>
              <w:spacing w:before="0" w:after="0" w:line="240" w:lineRule="auto"/>
              <w:jc w:val="center"/>
              <w:rPr>
                <w:rFonts w:cs="Arial"/>
              </w:rPr>
            </w:pPr>
          </w:p>
        </w:tc>
        <w:tc>
          <w:tcPr>
            <w:tcW w:w="2520" w:type="dxa"/>
            <w:vAlign w:val="center"/>
          </w:tcPr>
          <w:p w:rsidR="001009C3" w:rsidRPr="00A548A7" w:rsidRDefault="001009C3" w:rsidP="001009C3">
            <w:pPr>
              <w:spacing w:before="0" w:after="0" w:line="240" w:lineRule="auto"/>
              <w:jc w:val="center"/>
              <w:rPr>
                <w:rFonts w:cs="Arial"/>
              </w:rPr>
            </w:pPr>
          </w:p>
        </w:tc>
        <w:tc>
          <w:tcPr>
            <w:tcW w:w="2520" w:type="dxa"/>
            <w:vAlign w:val="center"/>
          </w:tcPr>
          <w:p w:rsidR="001009C3" w:rsidRPr="00A548A7" w:rsidRDefault="001009C3" w:rsidP="001009C3">
            <w:pPr>
              <w:spacing w:before="0" w:after="0" w:line="240" w:lineRule="auto"/>
              <w:jc w:val="center"/>
              <w:rPr>
                <w:rFonts w:cs="Arial"/>
              </w:rPr>
            </w:pPr>
          </w:p>
        </w:tc>
      </w:tr>
      <w:tr w:rsidR="001009C3" w:rsidTr="00D37FE1">
        <w:trPr>
          <w:trHeight w:val="576"/>
          <w:jc w:val="center"/>
        </w:trPr>
        <w:tc>
          <w:tcPr>
            <w:tcW w:w="1368" w:type="dxa"/>
            <w:shd w:val="clear" w:color="auto" w:fill="0033A0"/>
            <w:vAlign w:val="center"/>
          </w:tcPr>
          <w:p w:rsidR="001009C3" w:rsidRPr="009B28A0" w:rsidRDefault="001009C3" w:rsidP="001009C3">
            <w:pPr>
              <w:spacing w:before="0" w:after="0" w:line="240" w:lineRule="auto"/>
              <w:jc w:val="center"/>
              <w:rPr>
                <w:rFonts w:cs="Arial"/>
                <w:b/>
                <w:color w:val="FFFFFF"/>
              </w:rPr>
            </w:pPr>
            <w:r w:rsidRPr="009B28A0">
              <w:rPr>
                <w:rFonts w:cs="Arial"/>
                <w:b/>
                <w:color w:val="FFFFFF"/>
              </w:rPr>
              <w:t>Role</w:t>
            </w:r>
          </w:p>
        </w:tc>
        <w:tc>
          <w:tcPr>
            <w:tcW w:w="2520" w:type="dxa"/>
            <w:vAlign w:val="center"/>
          </w:tcPr>
          <w:p w:rsidR="001009C3" w:rsidRPr="00A548A7" w:rsidRDefault="001009C3" w:rsidP="001009C3">
            <w:pPr>
              <w:spacing w:before="0" w:after="0" w:line="240" w:lineRule="auto"/>
              <w:jc w:val="center"/>
              <w:rPr>
                <w:rFonts w:cs="Arial"/>
              </w:rPr>
            </w:pPr>
          </w:p>
        </w:tc>
        <w:tc>
          <w:tcPr>
            <w:tcW w:w="2520" w:type="dxa"/>
            <w:vAlign w:val="center"/>
          </w:tcPr>
          <w:p w:rsidR="001009C3" w:rsidRPr="00A548A7" w:rsidRDefault="001009C3" w:rsidP="001009C3">
            <w:pPr>
              <w:spacing w:before="0" w:after="0" w:line="240" w:lineRule="auto"/>
              <w:jc w:val="center"/>
              <w:rPr>
                <w:rFonts w:cs="Arial"/>
              </w:rPr>
            </w:pPr>
          </w:p>
        </w:tc>
        <w:tc>
          <w:tcPr>
            <w:tcW w:w="2520" w:type="dxa"/>
            <w:vAlign w:val="center"/>
          </w:tcPr>
          <w:p w:rsidR="001009C3" w:rsidRPr="00A548A7" w:rsidRDefault="001009C3" w:rsidP="001009C3">
            <w:pPr>
              <w:spacing w:before="0" w:after="0" w:line="240" w:lineRule="auto"/>
              <w:jc w:val="center"/>
              <w:rPr>
                <w:rFonts w:cs="Arial"/>
              </w:rPr>
            </w:pPr>
          </w:p>
        </w:tc>
      </w:tr>
      <w:tr w:rsidR="001009C3" w:rsidTr="00D37FE1">
        <w:trPr>
          <w:trHeight w:val="576"/>
          <w:jc w:val="center"/>
        </w:trPr>
        <w:tc>
          <w:tcPr>
            <w:tcW w:w="1368" w:type="dxa"/>
            <w:shd w:val="clear" w:color="auto" w:fill="0033A0"/>
            <w:vAlign w:val="center"/>
          </w:tcPr>
          <w:p w:rsidR="001009C3" w:rsidRPr="009B28A0" w:rsidRDefault="001009C3" w:rsidP="001009C3">
            <w:pPr>
              <w:spacing w:before="0" w:after="0" w:line="240" w:lineRule="auto"/>
              <w:jc w:val="center"/>
              <w:rPr>
                <w:rFonts w:cs="Arial"/>
                <w:b/>
                <w:color w:val="FFFFFF"/>
              </w:rPr>
            </w:pPr>
            <w:r w:rsidRPr="009B28A0">
              <w:rPr>
                <w:rFonts w:cs="Arial"/>
                <w:b/>
                <w:color w:val="FFFFFF"/>
              </w:rPr>
              <w:t>Signature</w:t>
            </w:r>
          </w:p>
        </w:tc>
        <w:tc>
          <w:tcPr>
            <w:tcW w:w="2520" w:type="dxa"/>
            <w:vAlign w:val="center"/>
          </w:tcPr>
          <w:p w:rsidR="001009C3" w:rsidRPr="00A548A7" w:rsidRDefault="001009C3" w:rsidP="001009C3">
            <w:pPr>
              <w:spacing w:before="0" w:after="0" w:line="240" w:lineRule="auto"/>
              <w:jc w:val="center"/>
              <w:rPr>
                <w:rFonts w:cs="Arial"/>
              </w:rPr>
            </w:pPr>
          </w:p>
        </w:tc>
        <w:tc>
          <w:tcPr>
            <w:tcW w:w="2520" w:type="dxa"/>
            <w:vAlign w:val="center"/>
          </w:tcPr>
          <w:p w:rsidR="001009C3" w:rsidRPr="00A548A7" w:rsidRDefault="001009C3" w:rsidP="001009C3">
            <w:pPr>
              <w:spacing w:before="0" w:after="0" w:line="240" w:lineRule="auto"/>
              <w:jc w:val="center"/>
              <w:rPr>
                <w:rFonts w:cs="Arial"/>
              </w:rPr>
            </w:pPr>
          </w:p>
        </w:tc>
        <w:tc>
          <w:tcPr>
            <w:tcW w:w="2520" w:type="dxa"/>
            <w:vAlign w:val="center"/>
          </w:tcPr>
          <w:p w:rsidR="001009C3" w:rsidRPr="00A548A7" w:rsidRDefault="001009C3" w:rsidP="001009C3">
            <w:pPr>
              <w:spacing w:before="0" w:after="0" w:line="240" w:lineRule="auto"/>
              <w:jc w:val="center"/>
              <w:rPr>
                <w:rFonts w:cs="Arial"/>
              </w:rPr>
            </w:pPr>
          </w:p>
        </w:tc>
      </w:tr>
      <w:tr w:rsidR="001009C3" w:rsidTr="00D37FE1">
        <w:trPr>
          <w:trHeight w:val="576"/>
          <w:jc w:val="center"/>
        </w:trPr>
        <w:tc>
          <w:tcPr>
            <w:tcW w:w="1368" w:type="dxa"/>
            <w:shd w:val="clear" w:color="auto" w:fill="0033A0"/>
            <w:vAlign w:val="center"/>
          </w:tcPr>
          <w:p w:rsidR="001009C3" w:rsidRPr="009B28A0" w:rsidRDefault="001009C3" w:rsidP="001009C3">
            <w:pPr>
              <w:spacing w:before="0" w:after="0" w:line="240" w:lineRule="auto"/>
              <w:jc w:val="center"/>
              <w:rPr>
                <w:rFonts w:cs="Arial"/>
                <w:b/>
                <w:color w:val="FFFFFF"/>
              </w:rPr>
            </w:pPr>
            <w:r w:rsidRPr="009B28A0">
              <w:rPr>
                <w:rFonts w:cs="Arial"/>
                <w:b/>
                <w:color w:val="FFFFFF"/>
              </w:rPr>
              <w:t>Date</w:t>
            </w:r>
          </w:p>
        </w:tc>
        <w:tc>
          <w:tcPr>
            <w:tcW w:w="2520" w:type="dxa"/>
            <w:vAlign w:val="center"/>
          </w:tcPr>
          <w:p w:rsidR="001009C3" w:rsidRPr="00A548A7" w:rsidRDefault="001009C3" w:rsidP="001009C3">
            <w:pPr>
              <w:spacing w:before="0" w:after="0" w:line="240" w:lineRule="auto"/>
              <w:jc w:val="center"/>
              <w:rPr>
                <w:rFonts w:cs="Arial"/>
              </w:rPr>
            </w:pPr>
          </w:p>
        </w:tc>
        <w:tc>
          <w:tcPr>
            <w:tcW w:w="2520" w:type="dxa"/>
            <w:vAlign w:val="center"/>
          </w:tcPr>
          <w:p w:rsidR="001009C3" w:rsidRPr="00A548A7" w:rsidRDefault="001009C3" w:rsidP="001009C3">
            <w:pPr>
              <w:spacing w:before="0" w:after="0" w:line="240" w:lineRule="auto"/>
              <w:jc w:val="center"/>
              <w:rPr>
                <w:rFonts w:cs="Arial"/>
              </w:rPr>
            </w:pPr>
          </w:p>
        </w:tc>
        <w:tc>
          <w:tcPr>
            <w:tcW w:w="2520" w:type="dxa"/>
            <w:vAlign w:val="center"/>
          </w:tcPr>
          <w:p w:rsidR="001009C3" w:rsidRPr="00A548A7" w:rsidRDefault="001009C3" w:rsidP="001009C3">
            <w:pPr>
              <w:spacing w:before="0" w:after="0" w:line="240" w:lineRule="auto"/>
              <w:jc w:val="center"/>
              <w:rPr>
                <w:rFonts w:cs="Arial"/>
              </w:rPr>
            </w:pPr>
          </w:p>
        </w:tc>
      </w:tr>
    </w:tbl>
    <w:p w:rsidR="009C0486" w:rsidRDefault="009C0486">
      <w:pPr>
        <w:widowControl/>
        <w:spacing w:before="0" w:after="0" w:line="240" w:lineRule="auto"/>
        <w:ind w:right="0"/>
        <w:rPr>
          <w:rFonts w:eastAsia="SimSun"/>
          <w:b/>
          <w:color w:val="000080"/>
          <w:sz w:val="40"/>
        </w:rPr>
      </w:pPr>
    </w:p>
    <w:p w:rsidR="005A1E3E" w:rsidRDefault="005A1E3E">
      <w:pPr>
        <w:widowControl/>
        <w:spacing w:before="0" w:after="0" w:line="240" w:lineRule="auto"/>
        <w:ind w:right="0"/>
        <w:rPr>
          <w:rFonts w:eastAsia="SimSun"/>
          <w:b/>
          <w:color w:val="000080"/>
          <w:sz w:val="40"/>
        </w:rPr>
      </w:pPr>
    </w:p>
    <w:p w:rsidR="009C0486" w:rsidRDefault="009C0486">
      <w:pPr>
        <w:widowControl/>
        <w:spacing w:before="0" w:after="0" w:line="240" w:lineRule="auto"/>
        <w:ind w:right="0"/>
        <w:rPr>
          <w:b/>
          <w:sz w:val="28"/>
          <w:szCs w:val="28"/>
        </w:rPr>
      </w:pPr>
    </w:p>
    <w:p w:rsidR="00AD0A76" w:rsidRPr="00FC4AA0" w:rsidRDefault="001009C3" w:rsidP="00FC4AA0">
      <w:pPr>
        <w:widowControl/>
        <w:spacing w:before="0" w:after="0" w:line="240" w:lineRule="auto"/>
        <w:ind w:right="0"/>
        <w:jc w:val="center"/>
        <w:rPr>
          <w:b/>
          <w:sz w:val="28"/>
          <w:szCs w:val="28"/>
        </w:rPr>
      </w:pPr>
      <w:r>
        <w:rPr>
          <w:b/>
          <w:sz w:val="28"/>
          <w:szCs w:val="28"/>
        </w:rPr>
        <w:br w:type="page"/>
      </w:r>
      <w:r w:rsidR="00AD0A76" w:rsidRPr="00FC4AA0">
        <w:rPr>
          <w:b/>
          <w:sz w:val="28"/>
          <w:szCs w:val="28"/>
        </w:rPr>
        <w:lastRenderedPageBreak/>
        <w:t>Table of Contents</w:t>
      </w:r>
    </w:p>
    <w:p w:rsidR="001F3992" w:rsidRDefault="001F3992" w:rsidP="00AD0A76">
      <w:pPr>
        <w:pStyle w:val="TOChead"/>
      </w:pPr>
    </w:p>
    <w:p w:rsidR="007C6CB0" w:rsidRDefault="001F3992">
      <w:pPr>
        <w:pStyle w:val="TOC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7558292" w:history="1">
        <w:r w:rsidR="007C6CB0" w:rsidRPr="00205335">
          <w:rPr>
            <w:rStyle w:val="Hyperlink"/>
            <w:noProof/>
          </w:rPr>
          <w:t>1.0</w:t>
        </w:r>
        <w:r w:rsidR="007C6CB0">
          <w:rPr>
            <w:rFonts w:asciiTheme="minorHAnsi" w:eastAsiaTheme="minorEastAsia" w:hAnsiTheme="minorHAnsi" w:cstheme="minorBidi"/>
            <w:b w:val="0"/>
            <w:noProof/>
            <w:sz w:val="22"/>
            <w:szCs w:val="22"/>
          </w:rPr>
          <w:tab/>
        </w:r>
        <w:r w:rsidR="007C6CB0" w:rsidRPr="00205335">
          <w:rPr>
            <w:rStyle w:val="Hyperlink"/>
            <w:noProof/>
          </w:rPr>
          <w:t>Purpose</w:t>
        </w:r>
        <w:r w:rsidR="007C6CB0">
          <w:rPr>
            <w:noProof/>
            <w:webHidden/>
          </w:rPr>
          <w:tab/>
        </w:r>
        <w:r w:rsidR="007C6CB0">
          <w:rPr>
            <w:noProof/>
            <w:webHidden/>
          </w:rPr>
          <w:fldChar w:fldCharType="begin"/>
        </w:r>
        <w:r w:rsidR="007C6CB0">
          <w:rPr>
            <w:noProof/>
            <w:webHidden/>
          </w:rPr>
          <w:instrText xml:space="preserve"> PAGEREF _Toc7558292 \h </w:instrText>
        </w:r>
        <w:r w:rsidR="007C6CB0">
          <w:rPr>
            <w:noProof/>
            <w:webHidden/>
          </w:rPr>
        </w:r>
        <w:r w:rsidR="007C6CB0">
          <w:rPr>
            <w:noProof/>
            <w:webHidden/>
          </w:rPr>
          <w:fldChar w:fldCharType="separate"/>
        </w:r>
        <w:r w:rsidR="007C6CB0">
          <w:rPr>
            <w:noProof/>
            <w:webHidden/>
          </w:rPr>
          <w:t>3</w:t>
        </w:r>
        <w:r w:rsidR="007C6CB0">
          <w:rPr>
            <w:noProof/>
            <w:webHidden/>
          </w:rPr>
          <w:fldChar w:fldCharType="end"/>
        </w:r>
      </w:hyperlink>
    </w:p>
    <w:p w:rsidR="007C6CB0" w:rsidRDefault="007C6CB0">
      <w:pPr>
        <w:pStyle w:val="TOC1"/>
        <w:rPr>
          <w:rFonts w:asciiTheme="minorHAnsi" w:eastAsiaTheme="minorEastAsia" w:hAnsiTheme="minorHAnsi" w:cstheme="minorBidi"/>
          <w:b w:val="0"/>
          <w:noProof/>
          <w:sz w:val="22"/>
          <w:szCs w:val="22"/>
        </w:rPr>
      </w:pPr>
      <w:hyperlink w:anchor="_Toc7558293" w:history="1">
        <w:r w:rsidRPr="00205335">
          <w:rPr>
            <w:rStyle w:val="Hyperlink"/>
            <w:noProof/>
          </w:rPr>
          <w:t>2.0</w:t>
        </w:r>
        <w:r>
          <w:rPr>
            <w:rFonts w:asciiTheme="minorHAnsi" w:eastAsiaTheme="minorEastAsia" w:hAnsiTheme="minorHAnsi" w:cstheme="minorBidi"/>
            <w:b w:val="0"/>
            <w:noProof/>
            <w:sz w:val="22"/>
            <w:szCs w:val="22"/>
          </w:rPr>
          <w:tab/>
        </w:r>
        <w:r w:rsidRPr="00205335">
          <w:rPr>
            <w:rStyle w:val="Hyperlink"/>
            <w:noProof/>
          </w:rPr>
          <w:t>Executive Summary</w:t>
        </w:r>
        <w:r>
          <w:rPr>
            <w:noProof/>
            <w:webHidden/>
          </w:rPr>
          <w:tab/>
        </w:r>
        <w:r>
          <w:rPr>
            <w:noProof/>
            <w:webHidden/>
          </w:rPr>
          <w:fldChar w:fldCharType="begin"/>
        </w:r>
        <w:r>
          <w:rPr>
            <w:noProof/>
            <w:webHidden/>
          </w:rPr>
          <w:instrText xml:space="preserve"> PAGEREF _Toc7558293 \h </w:instrText>
        </w:r>
        <w:r>
          <w:rPr>
            <w:noProof/>
            <w:webHidden/>
          </w:rPr>
        </w:r>
        <w:r>
          <w:rPr>
            <w:noProof/>
            <w:webHidden/>
          </w:rPr>
          <w:fldChar w:fldCharType="separate"/>
        </w:r>
        <w:r>
          <w:rPr>
            <w:noProof/>
            <w:webHidden/>
          </w:rPr>
          <w:t>3</w:t>
        </w:r>
        <w:r>
          <w:rPr>
            <w:noProof/>
            <w:webHidden/>
          </w:rPr>
          <w:fldChar w:fldCharType="end"/>
        </w:r>
      </w:hyperlink>
    </w:p>
    <w:p w:rsidR="007C6CB0" w:rsidRDefault="007C6CB0">
      <w:pPr>
        <w:pStyle w:val="TOC2"/>
        <w:rPr>
          <w:rFonts w:asciiTheme="minorHAnsi" w:eastAsiaTheme="minorEastAsia" w:hAnsiTheme="minorHAnsi" w:cstheme="minorBidi"/>
          <w:b w:val="0"/>
          <w:sz w:val="22"/>
          <w:szCs w:val="22"/>
        </w:rPr>
      </w:pPr>
      <w:hyperlink w:anchor="_Toc7558294" w:history="1">
        <w:r w:rsidRPr="00205335">
          <w:rPr>
            <w:rStyle w:val="Hyperlink"/>
          </w:rPr>
          <w:t>2.1</w:t>
        </w:r>
        <w:r>
          <w:rPr>
            <w:rFonts w:asciiTheme="minorHAnsi" w:eastAsiaTheme="minorEastAsia" w:hAnsiTheme="minorHAnsi" w:cstheme="minorBidi"/>
            <w:b w:val="0"/>
            <w:sz w:val="22"/>
            <w:szCs w:val="22"/>
          </w:rPr>
          <w:tab/>
        </w:r>
        <w:r w:rsidRPr="00205335">
          <w:rPr>
            <w:rStyle w:val="Hyperlink"/>
          </w:rPr>
          <w:t>Business Need—Opportunity Statement</w:t>
        </w:r>
        <w:r>
          <w:rPr>
            <w:webHidden/>
          </w:rPr>
          <w:tab/>
        </w:r>
        <w:r>
          <w:rPr>
            <w:webHidden/>
          </w:rPr>
          <w:fldChar w:fldCharType="begin"/>
        </w:r>
        <w:r>
          <w:rPr>
            <w:webHidden/>
          </w:rPr>
          <w:instrText xml:space="preserve"> PAGEREF _Toc7558294 \h </w:instrText>
        </w:r>
        <w:r>
          <w:rPr>
            <w:webHidden/>
          </w:rPr>
        </w:r>
        <w:r>
          <w:rPr>
            <w:webHidden/>
          </w:rPr>
          <w:fldChar w:fldCharType="separate"/>
        </w:r>
        <w:r>
          <w:rPr>
            <w:webHidden/>
          </w:rPr>
          <w:t>3</w:t>
        </w:r>
        <w:r>
          <w:rPr>
            <w:webHidden/>
          </w:rPr>
          <w:fldChar w:fldCharType="end"/>
        </w:r>
      </w:hyperlink>
    </w:p>
    <w:p w:rsidR="007C6CB0" w:rsidRDefault="007C6CB0">
      <w:pPr>
        <w:pStyle w:val="TOC2"/>
        <w:rPr>
          <w:rFonts w:asciiTheme="minorHAnsi" w:eastAsiaTheme="minorEastAsia" w:hAnsiTheme="minorHAnsi" w:cstheme="minorBidi"/>
          <w:b w:val="0"/>
          <w:sz w:val="22"/>
          <w:szCs w:val="22"/>
        </w:rPr>
      </w:pPr>
      <w:hyperlink w:anchor="_Toc7558295" w:history="1">
        <w:r w:rsidRPr="00205335">
          <w:rPr>
            <w:rStyle w:val="Hyperlink"/>
          </w:rPr>
          <w:t>2.2</w:t>
        </w:r>
        <w:r>
          <w:rPr>
            <w:rFonts w:asciiTheme="minorHAnsi" w:eastAsiaTheme="minorEastAsia" w:hAnsiTheme="minorHAnsi" w:cstheme="minorBidi"/>
            <w:b w:val="0"/>
            <w:sz w:val="22"/>
            <w:szCs w:val="22"/>
          </w:rPr>
          <w:tab/>
        </w:r>
        <w:r w:rsidRPr="00205335">
          <w:rPr>
            <w:rStyle w:val="Hyperlink"/>
          </w:rPr>
          <w:t>Business Need—Fit with Strategy</w:t>
        </w:r>
        <w:r>
          <w:rPr>
            <w:webHidden/>
          </w:rPr>
          <w:tab/>
        </w:r>
        <w:r>
          <w:rPr>
            <w:webHidden/>
          </w:rPr>
          <w:fldChar w:fldCharType="begin"/>
        </w:r>
        <w:r>
          <w:rPr>
            <w:webHidden/>
          </w:rPr>
          <w:instrText xml:space="preserve"> PAGEREF _Toc7558295 \h </w:instrText>
        </w:r>
        <w:r>
          <w:rPr>
            <w:webHidden/>
          </w:rPr>
        </w:r>
        <w:r>
          <w:rPr>
            <w:webHidden/>
          </w:rPr>
          <w:fldChar w:fldCharType="separate"/>
        </w:r>
        <w:r>
          <w:rPr>
            <w:webHidden/>
          </w:rPr>
          <w:t>3</w:t>
        </w:r>
        <w:r>
          <w:rPr>
            <w:webHidden/>
          </w:rPr>
          <w:fldChar w:fldCharType="end"/>
        </w:r>
      </w:hyperlink>
    </w:p>
    <w:p w:rsidR="007C6CB0" w:rsidRDefault="007C6CB0">
      <w:pPr>
        <w:pStyle w:val="TOC1"/>
        <w:rPr>
          <w:rFonts w:asciiTheme="minorHAnsi" w:eastAsiaTheme="minorEastAsia" w:hAnsiTheme="minorHAnsi" w:cstheme="minorBidi"/>
          <w:b w:val="0"/>
          <w:noProof/>
          <w:sz w:val="22"/>
          <w:szCs w:val="22"/>
        </w:rPr>
      </w:pPr>
      <w:hyperlink w:anchor="_Toc7558296" w:history="1">
        <w:r w:rsidRPr="00205335">
          <w:rPr>
            <w:rStyle w:val="Hyperlink"/>
            <w:noProof/>
          </w:rPr>
          <w:t>3.0</w:t>
        </w:r>
        <w:r>
          <w:rPr>
            <w:rFonts w:asciiTheme="minorHAnsi" w:eastAsiaTheme="minorEastAsia" w:hAnsiTheme="minorHAnsi" w:cstheme="minorBidi"/>
            <w:b w:val="0"/>
            <w:noProof/>
            <w:sz w:val="22"/>
            <w:szCs w:val="22"/>
          </w:rPr>
          <w:tab/>
        </w:r>
        <w:r w:rsidRPr="00205335">
          <w:rPr>
            <w:rStyle w:val="Hyperlink"/>
            <w:noProof/>
          </w:rPr>
          <w:t>Project Overview</w:t>
        </w:r>
        <w:r>
          <w:rPr>
            <w:noProof/>
            <w:webHidden/>
          </w:rPr>
          <w:tab/>
        </w:r>
        <w:r>
          <w:rPr>
            <w:noProof/>
            <w:webHidden/>
          </w:rPr>
          <w:fldChar w:fldCharType="begin"/>
        </w:r>
        <w:r>
          <w:rPr>
            <w:noProof/>
            <w:webHidden/>
          </w:rPr>
          <w:instrText xml:space="preserve"> PAGEREF _Toc7558296 \h </w:instrText>
        </w:r>
        <w:r>
          <w:rPr>
            <w:noProof/>
            <w:webHidden/>
          </w:rPr>
        </w:r>
        <w:r>
          <w:rPr>
            <w:noProof/>
            <w:webHidden/>
          </w:rPr>
          <w:fldChar w:fldCharType="separate"/>
        </w:r>
        <w:r>
          <w:rPr>
            <w:noProof/>
            <w:webHidden/>
          </w:rPr>
          <w:t>4</w:t>
        </w:r>
        <w:r>
          <w:rPr>
            <w:noProof/>
            <w:webHidden/>
          </w:rPr>
          <w:fldChar w:fldCharType="end"/>
        </w:r>
      </w:hyperlink>
    </w:p>
    <w:p w:rsidR="007C6CB0" w:rsidRDefault="007C6CB0">
      <w:pPr>
        <w:pStyle w:val="TOC1"/>
        <w:rPr>
          <w:rFonts w:asciiTheme="minorHAnsi" w:eastAsiaTheme="minorEastAsia" w:hAnsiTheme="minorHAnsi" w:cstheme="minorBidi"/>
          <w:b w:val="0"/>
          <w:noProof/>
          <w:sz w:val="22"/>
          <w:szCs w:val="22"/>
        </w:rPr>
      </w:pPr>
      <w:hyperlink w:anchor="_Toc7558297" w:history="1">
        <w:r w:rsidRPr="00205335">
          <w:rPr>
            <w:rStyle w:val="Hyperlink"/>
            <w:noProof/>
          </w:rPr>
          <w:t>4.0</w:t>
        </w:r>
        <w:r>
          <w:rPr>
            <w:rFonts w:asciiTheme="minorHAnsi" w:eastAsiaTheme="minorEastAsia" w:hAnsiTheme="minorHAnsi" w:cstheme="minorBidi"/>
            <w:b w:val="0"/>
            <w:noProof/>
            <w:sz w:val="22"/>
            <w:szCs w:val="22"/>
          </w:rPr>
          <w:tab/>
        </w:r>
        <w:r w:rsidRPr="00205335">
          <w:rPr>
            <w:rStyle w:val="Hyperlink"/>
            <w:noProof/>
          </w:rPr>
          <w:t>Schedule</w:t>
        </w:r>
        <w:r>
          <w:rPr>
            <w:noProof/>
            <w:webHidden/>
          </w:rPr>
          <w:tab/>
        </w:r>
        <w:r>
          <w:rPr>
            <w:noProof/>
            <w:webHidden/>
          </w:rPr>
          <w:fldChar w:fldCharType="begin"/>
        </w:r>
        <w:r>
          <w:rPr>
            <w:noProof/>
            <w:webHidden/>
          </w:rPr>
          <w:instrText xml:space="preserve"> PAGEREF _Toc7558297 \h </w:instrText>
        </w:r>
        <w:r>
          <w:rPr>
            <w:noProof/>
            <w:webHidden/>
          </w:rPr>
        </w:r>
        <w:r>
          <w:rPr>
            <w:noProof/>
            <w:webHidden/>
          </w:rPr>
          <w:fldChar w:fldCharType="separate"/>
        </w:r>
        <w:r>
          <w:rPr>
            <w:noProof/>
            <w:webHidden/>
          </w:rPr>
          <w:t>4</w:t>
        </w:r>
        <w:r>
          <w:rPr>
            <w:noProof/>
            <w:webHidden/>
          </w:rPr>
          <w:fldChar w:fldCharType="end"/>
        </w:r>
      </w:hyperlink>
    </w:p>
    <w:p w:rsidR="007C6CB0" w:rsidRDefault="007C6CB0">
      <w:pPr>
        <w:pStyle w:val="TOC1"/>
        <w:rPr>
          <w:rFonts w:asciiTheme="minorHAnsi" w:eastAsiaTheme="minorEastAsia" w:hAnsiTheme="minorHAnsi" w:cstheme="minorBidi"/>
          <w:b w:val="0"/>
          <w:noProof/>
          <w:sz w:val="22"/>
          <w:szCs w:val="22"/>
        </w:rPr>
      </w:pPr>
      <w:hyperlink w:anchor="_Toc7558298" w:history="1">
        <w:r w:rsidRPr="00205335">
          <w:rPr>
            <w:rStyle w:val="Hyperlink"/>
            <w:noProof/>
          </w:rPr>
          <w:t>5.0</w:t>
        </w:r>
        <w:r>
          <w:rPr>
            <w:rFonts w:asciiTheme="minorHAnsi" w:eastAsiaTheme="minorEastAsia" w:hAnsiTheme="minorHAnsi" w:cstheme="minorBidi"/>
            <w:b w:val="0"/>
            <w:noProof/>
            <w:sz w:val="22"/>
            <w:szCs w:val="22"/>
          </w:rPr>
          <w:tab/>
        </w:r>
        <w:r w:rsidRPr="00205335">
          <w:rPr>
            <w:rStyle w:val="Hyperlink"/>
            <w:noProof/>
          </w:rPr>
          <w:t>Team</w:t>
        </w:r>
        <w:r>
          <w:rPr>
            <w:noProof/>
            <w:webHidden/>
          </w:rPr>
          <w:tab/>
        </w:r>
        <w:r>
          <w:rPr>
            <w:noProof/>
            <w:webHidden/>
          </w:rPr>
          <w:fldChar w:fldCharType="begin"/>
        </w:r>
        <w:r>
          <w:rPr>
            <w:noProof/>
            <w:webHidden/>
          </w:rPr>
          <w:instrText xml:space="preserve"> PAGEREF _Toc7558298 \h </w:instrText>
        </w:r>
        <w:r>
          <w:rPr>
            <w:noProof/>
            <w:webHidden/>
          </w:rPr>
        </w:r>
        <w:r>
          <w:rPr>
            <w:noProof/>
            <w:webHidden/>
          </w:rPr>
          <w:fldChar w:fldCharType="separate"/>
        </w:r>
        <w:r>
          <w:rPr>
            <w:noProof/>
            <w:webHidden/>
          </w:rPr>
          <w:t>4</w:t>
        </w:r>
        <w:r>
          <w:rPr>
            <w:noProof/>
            <w:webHidden/>
          </w:rPr>
          <w:fldChar w:fldCharType="end"/>
        </w:r>
      </w:hyperlink>
    </w:p>
    <w:p w:rsidR="007C6CB0" w:rsidRDefault="007C6CB0">
      <w:pPr>
        <w:pStyle w:val="TOC1"/>
        <w:rPr>
          <w:rFonts w:asciiTheme="minorHAnsi" w:eastAsiaTheme="minorEastAsia" w:hAnsiTheme="minorHAnsi" w:cstheme="minorBidi"/>
          <w:b w:val="0"/>
          <w:noProof/>
          <w:sz w:val="22"/>
          <w:szCs w:val="22"/>
        </w:rPr>
      </w:pPr>
      <w:hyperlink w:anchor="_Toc7558299" w:history="1">
        <w:r w:rsidRPr="00205335">
          <w:rPr>
            <w:rStyle w:val="Hyperlink"/>
            <w:noProof/>
          </w:rPr>
          <w:t>6.0</w:t>
        </w:r>
        <w:r>
          <w:rPr>
            <w:rFonts w:asciiTheme="minorHAnsi" w:eastAsiaTheme="minorEastAsia" w:hAnsiTheme="minorHAnsi" w:cstheme="minorBidi"/>
            <w:b w:val="0"/>
            <w:noProof/>
            <w:sz w:val="22"/>
            <w:szCs w:val="22"/>
          </w:rPr>
          <w:tab/>
        </w:r>
        <w:r w:rsidRPr="00205335">
          <w:rPr>
            <w:rStyle w:val="Hyperlink"/>
            <w:noProof/>
          </w:rPr>
          <w:t>Other Resources</w:t>
        </w:r>
        <w:r>
          <w:rPr>
            <w:noProof/>
            <w:webHidden/>
          </w:rPr>
          <w:tab/>
        </w:r>
        <w:r>
          <w:rPr>
            <w:noProof/>
            <w:webHidden/>
          </w:rPr>
          <w:fldChar w:fldCharType="begin"/>
        </w:r>
        <w:r>
          <w:rPr>
            <w:noProof/>
            <w:webHidden/>
          </w:rPr>
          <w:instrText xml:space="preserve"> PAGEREF _Toc7558299 \h </w:instrText>
        </w:r>
        <w:r>
          <w:rPr>
            <w:noProof/>
            <w:webHidden/>
          </w:rPr>
        </w:r>
        <w:r>
          <w:rPr>
            <w:noProof/>
            <w:webHidden/>
          </w:rPr>
          <w:fldChar w:fldCharType="separate"/>
        </w:r>
        <w:r>
          <w:rPr>
            <w:noProof/>
            <w:webHidden/>
          </w:rPr>
          <w:t>4</w:t>
        </w:r>
        <w:r>
          <w:rPr>
            <w:noProof/>
            <w:webHidden/>
          </w:rPr>
          <w:fldChar w:fldCharType="end"/>
        </w:r>
      </w:hyperlink>
    </w:p>
    <w:p w:rsidR="007C6CB0" w:rsidRDefault="007C6CB0">
      <w:pPr>
        <w:pStyle w:val="TOC1"/>
        <w:rPr>
          <w:rFonts w:asciiTheme="minorHAnsi" w:eastAsiaTheme="minorEastAsia" w:hAnsiTheme="minorHAnsi" w:cstheme="minorBidi"/>
          <w:b w:val="0"/>
          <w:noProof/>
          <w:sz w:val="22"/>
          <w:szCs w:val="22"/>
        </w:rPr>
      </w:pPr>
      <w:hyperlink w:anchor="_Toc7558300" w:history="1">
        <w:r w:rsidRPr="00205335">
          <w:rPr>
            <w:rStyle w:val="Hyperlink"/>
            <w:noProof/>
          </w:rPr>
          <w:t>7.0</w:t>
        </w:r>
        <w:r>
          <w:rPr>
            <w:rFonts w:asciiTheme="minorHAnsi" w:eastAsiaTheme="minorEastAsia" w:hAnsiTheme="minorHAnsi" w:cstheme="minorBidi"/>
            <w:b w:val="0"/>
            <w:noProof/>
            <w:sz w:val="22"/>
            <w:szCs w:val="22"/>
          </w:rPr>
          <w:tab/>
        </w:r>
        <w:r w:rsidRPr="00205335">
          <w:rPr>
            <w:rStyle w:val="Hyperlink"/>
            <w:noProof/>
          </w:rPr>
          <w:t>Impact</w:t>
        </w:r>
        <w:r>
          <w:rPr>
            <w:noProof/>
            <w:webHidden/>
          </w:rPr>
          <w:tab/>
        </w:r>
        <w:r>
          <w:rPr>
            <w:noProof/>
            <w:webHidden/>
          </w:rPr>
          <w:fldChar w:fldCharType="begin"/>
        </w:r>
        <w:r>
          <w:rPr>
            <w:noProof/>
            <w:webHidden/>
          </w:rPr>
          <w:instrText xml:space="preserve"> PAGEREF _Toc7558300 \h </w:instrText>
        </w:r>
        <w:r>
          <w:rPr>
            <w:noProof/>
            <w:webHidden/>
          </w:rPr>
        </w:r>
        <w:r>
          <w:rPr>
            <w:noProof/>
            <w:webHidden/>
          </w:rPr>
          <w:fldChar w:fldCharType="separate"/>
        </w:r>
        <w:r>
          <w:rPr>
            <w:noProof/>
            <w:webHidden/>
          </w:rPr>
          <w:t>5</w:t>
        </w:r>
        <w:r>
          <w:rPr>
            <w:noProof/>
            <w:webHidden/>
          </w:rPr>
          <w:fldChar w:fldCharType="end"/>
        </w:r>
      </w:hyperlink>
    </w:p>
    <w:p w:rsidR="007C6CB0" w:rsidRDefault="007C6CB0">
      <w:pPr>
        <w:pStyle w:val="TOC1"/>
        <w:rPr>
          <w:rFonts w:asciiTheme="minorHAnsi" w:eastAsiaTheme="minorEastAsia" w:hAnsiTheme="minorHAnsi" w:cstheme="minorBidi"/>
          <w:b w:val="0"/>
          <w:noProof/>
          <w:sz w:val="22"/>
          <w:szCs w:val="22"/>
        </w:rPr>
      </w:pPr>
      <w:hyperlink w:anchor="_Toc7558301" w:history="1">
        <w:r w:rsidRPr="00205335">
          <w:rPr>
            <w:rStyle w:val="Hyperlink"/>
            <w:noProof/>
          </w:rPr>
          <w:t>8.0</w:t>
        </w:r>
        <w:r>
          <w:rPr>
            <w:rFonts w:asciiTheme="minorHAnsi" w:eastAsiaTheme="minorEastAsia" w:hAnsiTheme="minorHAnsi" w:cstheme="minorBidi"/>
            <w:b w:val="0"/>
            <w:noProof/>
            <w:sz w:val="22"/>
            <w:szCs w:val="22"/>
          </w:rPr>
          <w:tab/>
        </w:r>
        <w:r w:rsidRPr="00205335">
          <w:rPr>
            <w:rStyle w:val="Hyperlink"/>
            <w:noProof/>
          </w:rPr>
          <w:t>Risks</w:t>
        </w:r>
        <w:r>
          <w:rPr>
            <w:noProof/>
            <w:webHidden/>
          </w:rPr>
          <w:tab/>
        </w:r>
        <w:r>
          <w:rPr>
            <w:noProof/>
            <w:webHidden/>
          </w:rPr>
          <w:fldChar w:fldCharType="begin"/>
        </w:r>
        <w:r>
          <w:rPr>
            <w:noProof/>
            <w:webHidden/>
          </w:rPr>
          <w:instrText xml:space="preserve"> PAGEREF _Toc7558301 \h </w:instrText>
        </w:r>
        <w:r>
          <w:rPr>
            <w:noProof/>
            <w:webHidden/>
          </w:rPr>
        </w:r>
        <w:r>
          <w:rPr>
            <w:noProof/>
            <w:webHidden/>
          </w:rPr>
          <w:fldChar w:fldCharType="separate"/>
        </w:r>
        <w:r>
          <w:rPr>
            <w:noProof/>
            <w:webHidden/>
          </w:rPr>
          <w:t>5</w:t>
        </w:r>
        <w:r>
          <w:rPr>
            <w:noProof/>
            <w:webHidden/>
          </w:rPr>
          <w:fldChar w:fldCharType="end"/>
        </w:r>
      </w:hyperlink>
    </w:p>
    <w:p w:rsidR="007C6CB0" w:rsidRDefault="007C6CB0">
      <w:pPr>
        <w:pStyle w:val="TOC1"/>
        <w:rPr>
          <w:rFonts w:asciiTheme="minorHAnsi" w:eastAsiaTheme="minorEastAsia" w:hAnsiTheme="minorHAnsi" w:cstheme="minorBidi"/>
          <w:b w:val="0"/>
          <w:noProof/>
          <w:sz w:val="22"/>
          <w:szCs w:val="22"/>
        </w:rPr>
      </w:pPr>
      <w:hyperlink w:anchor="_Toc7558302" w:history="1">
        <w:r w:rsidRPr="00205335">
          <w:rPr>
            <w:rStyle w:val="Hyperlink"/>
            <w:noProof/>
          </w:rPr>
          <w:t>9.0</w:t>
        </w:r>
        <w:r>
          <w:rPr>
            <w:rFonts w:asciiTheme="minorHAnsi" w:eastAsiaTheme="minorEastAsia" w:hAnsiTheme="minorHAnsi" w:cstheme="minorBidi"/>
            <w:b w:val="0"/>
            <w:noProof/>
            <w:sz w:val="22"/>
            <w:szCs w:val="22"/>
          </w:rPr>
          <w:tab/>
        </w:r>
        <w:r w:rsidRPr="00205335">
          <w:rPr>
            <w:rStyle w:val="Hyperlink"/>
            <w:noProof/>
          </w:rPr>
          <w:t>Financials</w:t>
        </w:r>
        <w:r>
          <w:rPr>
            <w:noProof/>
            <w:webHidden/>
          </w:rPr>
          <w:tab/>
        </w:r>
        <w:r>
          <w:rPr>
            <w:noProof/>
            <w:webHidden/>
          </w:rPr>
          <w:fldChar w:fldCharType="begin"/>
        </w:r>
        <w:r>
          <w:rPr>
            <w:noProof/>
            <w:webHidden/>
          </w:rPr>
          <w:instrText xml:space="preserve"> PAGEREF _Toc7558302 \h </w:instrText>
        </w:r>
        <w:r>
          <w:rPr>
            <w:noProof/>
            <w:webHidden/>
          </w:rPr>
        </w:r>
        <w:r>
          <w:rPr>
            <w:noProof/>
            <w:webHidden/>
          </w:rPr>
          <w:fldChar w:fldCharType="separate"/>
        </w:r>
        <w:r>
          <w:rPr>
            <w:noProof/>
            <w:webHidden/>
          </w:rPr>
          <w:t>5</w:t>
        </w:r>
        <w:r>
          <w:rPr>
            <w:noProof/>
            <w:webHidden/>
          </w:rPr>
          <w:fldChar w:fldCharType="end"/>
        </w:r>
      </w:hyperlink>
    </w:p>
    <w:p w:rsidR="007C6CB0" w:rsidRDefault="007C6CB0">
      <w:pPr>
        <w:pStyle w:val="TOC1"/>
        <w:rPr>
          <w:rFonts w:asciiTheme="minorHAnsi" w:eastAsiaTheme="minorEastAsia" w:hAnsiTheme="minorHAnsi" w:cstheme="minorBidi"/>
          <w:b w:val="0"/>
          <w:noProof/>
          <w:sz w:val="22"/>
          <w:szCs w:val="22"/>
        </w:rPr>
      </w:pPr>
      <w:hyperlink w:anchor="_Toc7558303" w:history="1">
        <w:r w:rsidRPr="00205335">
          <w:rPr>
            <w:rStyle w:val="Hyperlink"/>
            <w:noProof/>
          </w:rPr>
          <w:t>10.0</w:t>
        </w:r>
        <w:r>
          <w:rPr>
            <w:rFonts w:asciiTheme="minorHAnsi" w:eastAsiaTheme="minorEastAsia" w:hAnsiTheme="minorHAnsi" w:cstheme="minorBidi"/>
            <w:b w:val="0"/>
            <w:noProof/>
            <w:sz w:val="22"/>
            <w:szCs w:val="22"/>
          </w:rPr>
          <w:tab/>
        </w:r>
        <w:r w:rsidRPr="00205335">
          <w:rPr>
            <w:rStyle w:val="Hyperlink"/>
            <w:noProof/>
          </w:rPr>
          <w:t>Signature approval to initiate</w:t>
        </w:r>
        <w:r>
          <w:rPr>
            <w:noProof/>
            <w:webHidden/>
          </w:rPr>
          <w:tab/>
        </w:r>
        <w:r>
          <w:rPr>
            <w:noProof/>
            <w:webHidden/>
          </w:rPr>
          <w:fldChar w:fldCharType="begin"/>
        </w:r>
        <w:r>
          <w:rPr>
            <w:noProof/>
            <w:webHidden/>
          </w:rPr>
          <w:instrText xml:space="preserve"> PAGEREF _Toc7558303 \h </w:instrText>
        </w:r>
        <w:r>
          <w:rPr>
            <w:noProof/>
            <w:webHidden/>
          </w:rPr>
        </w:r>
        <w:r>
          <w:rPr>
            <w:noProof/>
            <w:webHidden/>
          </w:rPr>
          <w:fldChar w:fldCharType="separate"/>
        </w:r>
        <w:r>
          <w:rPr>
            <w:noProof/>
            <w:webHidden/>
          </w:rPr>
          <w:t>7</w:t>
        </w:r>
        <w:r>
          <w:rPr>
            <w:noProof/>
            <w:webHidden/>
          </w:rPr>
          <w:fldChar w:fldCharType="end"/>
        </w:r>
      </w:hyperlink>
    </w:p>
    <w:p w:rsidR="007C6CB0" w:rsidRDefault="007C6CB0">
      <w:pPr>
        <w:pStyle w:val="TOC1"/>
        <w:rPr>
          <w:rFonts w:asciiTheme="minorHAnsi" w:eastAsiaTheme="minorEastAsia" w:hAnsiTheme="minorHAnsi" w:cstheme="minorBidi"/>
          <w:b w:val="0"/>
          <w:noProof/>
          <w:sz w:val="22"/>
          <w:szCs w:val="22"/>
        </w:rPr>
      </w:pPr>
      <w:hyperlink w:anchor="_Toc7558304" w:history="1">
        <w:r w:rsidRPr="00205335">
          <w:rPr>
            <w:rStyle w:val="Hyperlink"/>
            <w:noProof/>
          </w:rPr>
          <w:t>11.0</w:t>
        </w:r>
        <w:r>
          <w:rPr>
            <w:rFonts w:asciiTheme="minorHAnsi" w:eastAsiaTheme="minorEastAsia" w:hAnsiTheme="minorHAnsi" w:cstheme="minorBidi"/>
            <w:b w:val="0"/>
            <w:noProof/>
            <w:sz w:val="22"/>
            <w:szCs w:val="22"/>
          </w:rPr>
          <w:tab/>
        </w:r>
        <w:r w:rsidRPr="00205335">
          <w:rPr>
            <w:rStyle w:val="Hyperlink"/>
            <w:noProof/>
          </w:rPr>
          <w:t>Change Log</w:t>
        </w:r>
        <w:r>
          <w:rPr>
            <w:noProof/>
            <w:webHidden/>
          </w:rPr>
          <w:tab/>
        </w:r>
        <w:r>
          <w:rPr>
            <w:noProof/>
            <w:webHidden/>
          </w:rPr>
          <w:fldChar w:fldCharType="begin"/>
        </w:r>
        <w:r>
          <w:rPr>
            <w:noProof/>
            <w:webHidden/>
          </w:rPr>
          <w:instrText xml:space="preserve"> PAGEREF _Toc7558304 \h </w:instrText>
        </w:r>
        <w:r>
          <w:rPr>
            <w:noProof/>
            <w:webHidden/>
          </w:rPr>
        </w:r>
        <w:r>
          <w:rPr>
            <w:noProof/>
            <w:webHidden/>
          </w:rPr>
          <w:fldChar w:fldCharType="separate"/>
        </w:r>
        <w:r>
          <w:rPr>
            <w:noProof/>
            <w:webHidden/>
          </w:rPr>
          <w:t>8</w:t>
        </w:r>
        <w:r>
          <w:rPr>
            <w:noProof/>
            <w:webHidden/>
          </w:rPr>
          <w:fldChar w:fldCharType="end"/>
        </w:r>
      </w:hyperlink>
    </w:p>
    <w:p w:rsidR="001F3992" w:rsidRDefault="001F3992" w:rsidP="00AD0A76">
      <w:pPr>
        <w:pStyle w:val="TOChead"/>
      </w:pPr>
      <w:r>
        <w:fldChar w:fldCharType="end"/>
      </w:r>
    </w:p>
    <w:p w:rsidR="009A3426" w:rsidRDefault="001F3992" w:rsidP="009A3426">
      <w:pPr>
        <w:pStyle w:val="Heading1"/>
      </w:pPr>
      <w:r>
        <w:br w:type="page"/>
      </w:r>
      <w:bookmarkStart w:id="3" w:name="_Toc436236082"/>
      <w:bookmarkStart w:id="4" w:name="_Toc7558292"/>
      <w:r w:rsidR="009A3426">
        <w:lastRenderedPageBreak/>
        <w:t>Purpose</w:t>
      </w:r>
      <w:bookmarkEnd w:id="3"/>
      <w:bookmarkEnd w:id="4"/>
    </w:p>
    <w:p w:rsidR="009A3426" w:rsidRDefault="009A3426" w:rsidP="009A3426">
      <w:pPr>
        <w:pStyle w:val="ListBullet"/>
        <w:widowControl/>
        <w:numPr>
          <w:ilvl w:val="0"/>
          <w:numId w:val="27"/>
        </w:numPr>
        <w:spacing w:before="0" w:after="60" w:line="288" w:lineRule="auto"/>
        <w:ind w:right="0" w:hanging="342"/>
        <w:rPr>
          <w:rFonts w:cs="Arial"/>
        </w:rPr>
      </w:pPr>
      <w:r>
        <w:rPr>
          <w:rFonts w:cs="Arial"/>
        </w:rPr>
        <w:t>Communicate to your audience what to expect from your document.</w:t>
      </w:r>
    </w:p>
    <w:p w:rsidR="009A3426" w:rsidRDefault="009A3426" w:rsidP="009A3426">
      <w:pPr>
        <w:pStyle w:val="ListBullet"/>
        <w:widowControl/>
        <w:numPr>
          <w:ilvl w:val="0"/>
          <w:numId w:val="27"/>
        </w:numPr>
        <w:spacing w:before="0" w:after="60" w:line="288" w:lineRule="auto"/>
        <w:ind w:right="0"/>
        <w:rPr>
          <w:rFonts w:cs="Arial"/>
        </w:rPr>
      </w:pPr>
      <w:r>
        <w:rPr>
          <w:rFonts w:cs="Arial"/>
        </w:rPr>
        <w:t>List each section of your presentation.</w:t>
      </w:r>
    </w:p>
    <w:p w:rsidR="009A3426" w:rsidRDefault="009A3426" w:rsidP="009A3426"/>
    <w:p w:rsidR="009A3426" w:rsidRDefault="009A3426" w:rsidP="009A3426">
      <w:pPr>
        <w:pStyle w:val="Heading1"/>
      </w:pPr>
      <w:bookmarkStart w:id="5" w:name="_Toc436236083"/>
      <w:bookmarkStart w:id="6" w:name="_Toc7558293"/>
      <w:r>
        <w:t>Executive Summary</w:t>
      </w:r>
      <w:bookmarkEnd w:id="5"/>
      <w:bookmarkEnd w:id="6"/>
      <w:r>
        <w:t xml:space="preserve"> </w:t>
      </w:r>
    </w:p>
    <w:p w:rsidR="009A3426" w:rsidRDefault="009A3426" w:rsidP="009A3426">
      <w:pPr>
        <w:pStyle w:val="ListBullet"/>
        <w:widowControl/>
        <w:numPr>
          <w:ilvl w:val="0"/>
          <w:numId w:val="27"/>
        </w:numPr>
        <w:spacing w:before="0" w:after="60" w:line="288" w:lineRule="auto"/>
        <w:ind w:right="0"/>
        <w:rPr>
          <w:rFonts w:cs="Arial"/>
        </w:rPr>
      </w:pPr>
      <w:r>
        <w:rPr>
          <w:rFonts w:cs="Arial"/>
        </w:rPr>
        <w:t>Purpose: Grab your audience’s attention by telling the story of your business case.</w:t>
      </w:r>
    </w:p>
    <w:p w:rsidR="009A3426" w:rsidRDefault="009A3426" w:rsidP="009A3426">
      <w:pPr>
        <w:pStyle w:val="ListBullet"/>
        <w:widowControl/>
        <w:numPr>
          <w:ilvl w:val="0"/>
          <w:numId w:val="27"/>
        </w:numPr>
        <w:spacing w:before="0" w:after="60" w:line="288" w:lineRule="auto"/>
        <w:ind w:right="0"/>
        <w:rPr>
          <w:rFonts w:cs="Arial"/>
        </w:rPr>
      </w:pPr>
      <w:r>
        <w:rPr>
          <w:rFonts w:cs="Arial"/>
        </w:rPr>
        <w:t>Briefly state the problem or opportunity.</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Describe how you plan to address it. You might describe one option or include up to three, depending on your stakeholders’ preferences. </w:t>
      </w:r>
    </w:p>
    <w:p w:rsidR="009A3426" w:rsidRDefault="009A3426" w:rsidP="009A3426">
      <w:pPr>
        <w:pStyle w:val="ListBullet"/>
        <w:widowControl/>
        <w:numPr>
          <w:ilvl w:val="0"/>
          <w:numId w:val="27"/>
        </w:numPr>
        <w:spacing w:before="0" w:after="60" w:line="288" w:lineRule="auto"/>
        <w:ind w:right="0"/>
        <w:rPr>
          <w:rFonts w:cs="Arial"/>
          <w:bCs/>
          <w:color w:val="C00000"/>
        </w:rPr>
      </w:pPr>
      <w:r>
        <w:rPr>
          <w:rFonts w:cs="Arial"/>
        </w:rPr>
        <w:t xml:space="preserve">State the return on investment (ROI)—it’s the satisfying end to your story. </w:t>
      </w:r>
    </w:p>
    <w:p w:rsidR="009A3426" w:rsidRDefault="009A3426" w:rsidP="009A3426"/>
    <w:p w:rsidR="009A3426" w:rsidRDefault="009A3426" w:rsidP="009A3426">
      <w:pPr>
        <w:pStyle w:val="Heading2"/>
      </w:pPr>
      <w:bookmarkStart w:id="7" w:name="_Toc436236084"/>
      <w:bookmarkStart w:id="8" w:name="_Toc7558294"/>
      <w:r>
        <w:t>Business Need—Opportunity Statement</w:t>
      </w:r>
      <w:bookmarkEnd w:id="7"/>
      <w:bookmarkEnd w:id="8"/>
    </w:p>
    <w:p w:rsidR="009A3426" w:rsidRDefault="009A3426" w:rsidP="009A3426">
      <w:pPr>
        <w:pStyle w:val="ListBullet"/>
        <w:widowControl/>
        <w:numPr>
          <w:ilvl w:val="0"/>
          <w:numId w:val="27"/>
        </w:numPr>
        <w:spacing w:before="0" w:after="60" w:line="288" w:lineRule="auto"/>
        <w:ind w:right="0"/>
        <w:rPr>
          <w:rFonts w:cs="Arial"/>
        </w:rPr>
      </w:pPr>
      <w:r>
        <w:rPr>
          <w:rFonts w:cs="Arial"/>
        </w:rPr>
        <w:t>Purpose: Establish a sense of urgency for the opportunity or solution.</w:t>
      </w:r>
    </w:p>
    <w:p w:rsidR="009A3426" w:rsidRDefault="009A3426" w:rsidP="009A3426">
      <w:pPr>
        <w:pStyle w:val="ListBullet"/>
        <w:widowControl/>
        <w:numPr>
          <w:ilvl w:val="0"/>
          <w:numId w:val="27"/>
        </w:numPr>
        <w:spacing w:before="0" w:after="60" w:line="288" w:lineRule="auto"/>
        <w:ind w:right="0"/>
        <w:rPr>
          <w:rFonts w:cs="Arial"/>
        </w:rPr>
      </w:pPr>
      <w:r>
        <w:rPr>
          <w:rFonts w:cs="Arial"/>
        </w:rPr>
        <w:t>Describe why you’re proposing the project—what is the business need?</w:t>
      </w:r>
    </w:p>
    <w:p w:rsidR="009A3426" w:rsidRDefault="009A3426" w:rsidP="009A3426">
      <w:pPr>
        <w:pStyle w:val="ListBullet"/>
        <w:widowControl/>
        <w:numPr>
          <w:ilvl w:val="0"/>
          <w:numId w:val="27"/>
        </w:numPr>
        <w:spacing w:before="0" w:after="60" w:line="288" w:lineRule="auto"/>
        <w:ind w:right="0"/>
        <w:rPr>
          <w:rFonts w:cs="Arial"/>
        </w:rPr>
      </w:pPr>
      <w:r>
        <w:rPr>
          <w:rFonts w:cs="Arial"/>
        </w:rPr>
        <w:t>Share data that conveys urgency.</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Articulate your understanding of the underlying issue using data and analysis. If your stakeholders don’t understand or don’t agree with your articulation of the problem, they’re going to take issue with everything else in your business case. </w:t>
      </w:r>
    </w:p>
    <w:p w:rsidR="009A3426" w:rsidRDefault="009A3426" w:rsidP="009A3426">
      <w:pPr>
        <w:pStyle w:val="Heading2"/>
      </w:pPr>
      <w:bookmarkStart w:id="9" w:name="_Toc436236085"/>
      <w:bookmarkStart w:id="10" w:name="_Toc7558295"/>
      <w:r>
        <w:t>Business Need—Fit with Strategy</w:t>
      </w:r>
      <w:bookmarkEnd w:id="9"/>
      <w:bookmarkEnd w:id="10"/>
    </w:p>
    <w:p w:rsidR="009A3426" w:rsidRDefault="009A3426" w:rsidP="009A3426">
      <w:pPr>
        <w:pStyle w:val="ListBullet"/>
        <w:widowControl/>
        <w:numPr>
          <w:ilvl w:val="0"/>
          <w:numId w:val="27"/>
        </w:numPr>
        <w:spacing w:before="0" w:after="60" w:line="288" w:lineRule="auto"/>
        <w:ind w:right="0"/>
        <w:rPr>
          <w:rFonts w:cs="Arial"/>
        </w:rPr>
      </w:pPr>
      <w:r>
        <w:rPr>
          <w:rFonts w:cs="Arial"/>
        </w:rPr>
        <w:t>Purpose: Explain how the project is connected to the company’s objectives.</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Explicitly connect the need to the company’s strategic goals. </w:t>
      </w:r>
    </w:p>
    <w:p w:rsidR="009A3426" w:rsidRDefault="009A3426" w:rsidP="009A3426">
      <w:pPr>
        <w:pStyle w:val="ListBullet"/>
        <w:widowControl/>
        <w:numPr>
          <w:ilvl w:val="0"/>
          <w:numId w:val="27"/>
        </w:numPr>
        <w:spacing w:before="0" w:after="60" w:line="288" w:lineRule="auto"/>
        <w:ind w:right="0"/>
        <w:rPr>
          <w:rFonts w:cs="Arial"/>
        </w:rPr>
      </w:pPr>
      <w:r>
        <w:rPr>
          <w:rFonts w:cs="Arial"/>
        </w:rPr>
        <w:t>Whenever possible, a list specific goal using the company’s agreed-upon language.</w:t>
      </w:r>
    </w:p>
    <w:p w:rsidR="009A3426" w:rsidRDefault="009A3426" w:rsidP="009A3426">
      <w:pPr>
        <w:widowControl/>
        <w:spacing w:before="0" w:after="0" w:line="240" w:lineRule="auto"/>
        <w:ind w:right="0"/>
        <w:rPr>
          <w:rFonts w:cs="Arial"/>
          <w:color w:val="C00000"/>
          <w:sz w:val="44"/>
          <w:szCs w:val="44"/>
        </w:rPr>
        <w:sectPr w:rsidR="009A342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pPr>
    </w:p>
    <w:p w:rsidR="009A3426" w:rsidRDefault="009A3426" w:rsidP="009A3426">
      <w:pPr>
        <w:pStyle w:val="Heading1"/>
      </w:pPr>
      <w:bookmarkStart w:id="12" w:name="_Toc436236086"/>
      <w:bookmarkStart w:id="13" w:name="_Toc7558296"/>
      <w:r>
        <w:lastRenderedPageBreak/>
        <w:t>Project Overview</w:t>
      </w:r>
      <w:bookmarkEnd w:id="12"/>
      <w:bookmarkEnd w:id="13"/>
    </w:p>
    <w:p w:rsidR="009A3426" w:rsidRDefault="009A3426" w:rsidP="009A3426">
      <w:pPr>
        <w:pStyle w:val="ListBullet"/>
        <w:widowControl/>
        <w:numPr>
          <w:ilvl w:val="0"/>
          <w:numId w:val="27"/>
        </w:numPr>
        <w:spacing w:before="0" w:after="60" w:line="288" w:lineRule="auto"/>
        <w:ind w:right="0"/>
        <w:rPr>
          <w:rFonts w:cs="Arial"/>
        </w:rPr>
      </w:pPr>
      <w:r>
        <w:rPr>
          <w:rFonts w:cs="Arial"/>
        </w:rPr>
        <w:t>Purpose: Help stakeholders understand the scope of your proposed project.</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 Provide a high-level description of the solution(s). </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 If it’s a new product or an upgrade to an existing product, lay out the general concept, and explain how it fits in with existing offerings. </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 For a facility project, describe its magnitude, and name the systems affected. </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 For a productivity initiative (such as an IT project that allows customer service to handle incoming calls faster), specify which business processes it will affect and which costs it will eliminate or reduce. </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 If you’re including more than one option, highlight key differences so that stakeholders can quickly compare.</w:t>
      </w:r>
    </w:p>
    <w:p w:rsidR="009A3426" w:rsidRDefault="009A3426" w:rsidP="009A3426">
      <w:pPr>
        <w:pStyle w:val="Heading1"/>
      </w:pPr>
      <w:bookmarkStart w:id="14" w:name="_Toc436236087"/>
      <w:bookmarkStart w:id="15" w:name="_Toc7558297"/>
      <w:r>
        <w:t>Schedule</w:t>
      </w:r>
      <w:bookmarkEnd w:id="14"/>
      <w:bookmarkEnd w:id="15"/>
    </w:p>
    <w:p w:rsidR="009A3426" w:rsidRDefault="009A3426" w:rsidP="009A3426">
      <w:pPr>
        <w:pStyle w:val="ListBullet"/>
        <w:widowControl/>
        <w:numPr>
          <w:ilvl w:val="0"/>
          <w:numId w:val="27"/>
        </w:numPr>
        <w:spacing w:before="0" w:after="60" w:line="288" w:lineRule="auto"/>
        <w:ind w:right="0"/>
        <w:rPr>
          <w:rFonts w:cs="Arial"/>
        </w:rPr>
      </w:pPr>
      <w:r>
        <w:rPr>
          <w:rFonts w:cs="Arial"/>
        </w:rPr>
        <w:t>Purpose: Lay out a high-level plan for implementing the project</w:t>
      </w:r>
    </w:p>
    <w:p w:rsidR="009A3426" w:rsidRDefault="009A3426" w:rsidP="009A3426">
      <w:pPr>
        <w:pStyle w:val="ListBullet"/>
        <w:widowControl/>
        <w:numPr>
          <w:ilvl w:val="0"/>
          <w:numId w:val="27"/>
        </w:numPr>
        <w:spacing w:before="0" w:after="60" w:line="288" w:lineRule="auto"/>
        <w:ind w:right="0"/>
        <w:rPr>
          <w:rFonts w:cs="Arial"/>
        </w:rPr>
      </w:pPr>
      <w:r>
        <w:rPr>
          <w:rFonts w:cs="Arial"/>
        </w:rPr>
        <w:t>Explain how long the project will take, and list any key milestones or major deliverables.</w:t>
      </w:r>
    </w:p>
    <w:p w:rsidR="009A3426" w:rsidRDefault="009A3426" w:rsidP="009A3426">
      <w:pPr>
        <w:pStyle w:val="ListBullet"/>
        <w:widowControl/>
        <w:numPr>
          <w:ilvl w:val="0"/>
          <w:numId w:val="27"/>
        </w:numPr>
        <w:spacing w:before="0" w:after="60" w:line="288" w:lineRule="auto"/>
        <w:ind w:right="0"/>
        <w:rPr>
          <w:rFonts w:cs="Arial"/>
        </w:rPr>
      </w:pPr>
      <w:r>
        <w:rPr>
          <w:rFonts w:cs="Arial"/>
        </w:rPr>
        <w:t>There are almost always risks to a project schedule. You can include them here and/or in your “Risks” section.</w:t>
      </w:r>
    </w:p>
    <w:p w:rsidR="009A3426" w:rsidRDefault="009A3426" w:rsidP="009A3426">
      <w:pPr>
        <w:pStyle w:val="Heading1"/>
      </w:pPr>
      <w:bookmarkStart w:id="16" w:name="_Toc436236088"/>
      <w:bookmarkStart w:id="17" w:name="_Toc7558298"/>
      <w:r>
        <w:t>Team</w:t>
      </w:r>
      <w:bookmarkEnd w:id="16"/>
      <w:bookmarkEnd w:id="17"/>
      <w:r>
        <w:t xml:space="preserve"> </w:t>
      </w:r>
    </w:p>
    <w:p w:rsidR="009A3426" w:rsidRDefault="009A3426" w:rsidP="009A3426">
      <w:pPr>
        <w:pStyle w:val="ListBullet"/>
        <w:widowControl/>
        <w:numPr>
          <w:ilvl w:val="0"/>
          <w:numId w:val="27"/>
        </w:numPr>
        <w:spacing w:before="0" w:after="60" w:line="288" w:lineRule="auto"/>
        <w:ind w:right="0"/>
        <w:rPr>
          <w:rFonts w:cs="Arial"/>
        </w:rPr>
      </w:pPr>
      <w:r>
        <w:rPr>
          <w:rFonts w:cs="Arial"/>
        </w:rPr>
        <w:t>Purpose: Identify the team required to make the project a success.</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 List the total number of necessary full-time employees (FTEs) and core team members </w:t>
      </w:r>
      <w:r>
        <w:rPr>
          <w:rFonts w:cs="Arial"/>
        </w:rPr>
        <w:br/>
        <w:t>(by name or function).</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 Include subject matter experts (SMEs) who will need to contribute to the project.</w:t>
      </w:r>
    </w:p>
    <w:p w:rsidR="009A3426" w:rsidRDefault="009A3426" w:rsidP="009A3426">
      <w:pPr>
        <w:pStyle w:val="Heading1"/>
      </w:pPr>
      <w:bookmarkStart w:id="18" w:name="_Toc436236089"/>
      <w:bookmarkStart w:id="19" w:name="_Toc7558299"/>
      <w:r>
        <w:t>Other Resources</w:t>
      </w:r>
      <w:bookmarkEnd w:id="18"/>
      <w:bookmarkEnd w:id="19"/>
    </w:p>
    <w:p w:rsidR="009A3426" w:rsidRDefault="009A3426" w:rsidP="009A3426">
      <w:pPr>
        <w:pStyle w:val="ListBullet"/>
        <w:widowControl/>
        <w:numPr>
          <w:ilvl w:val="0"/>
          <w:numId w:val="27"/>
        </w:numPr>
        <w:spacing w:before="0" w:after="60" w:line="288" w:lineRule="auto"/>
        <w:ind w:right="0"/>
        <w:rPr>
          <w:rFonts w:cs="Arial"/>
        </w:rPr>
      </w:pPr>
      <w:r>
        <w:rPr>
          <w:rFonts w:cs="Arial"/>
        </w:rPr>
        <w:t>Purpose: Identify any additional resources the project will need.</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 Explain any special resources—technology, equipment, facilities, access to locations—required </w:t>
      </w:r>
      <w:r>
        <w:rPr>
          <w:rFonts w:cs="Arial"/>
        </w:rPr>
        <w:br/>
        <w:t>for the project.</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 Whenever possible, include how long you’ll need the resources for (and be sure to account for any costs in your calculations).</w:t>
      </w:r>
    </w:p>
    <w:p w:rsidR="009A3426" w:rsidRDefault="009A3426" w:rsidP="009A3426">
      <w:pPr>
        <w:pStyle w:val="Heading1"/>
      </w:pPr>
      <w:bookmarkStart w:id="20" w:name="_Toc436236090"/>
      <w:bookmarkStart w:id="21" w:name="_Toc7558300"/>
      <w:r>
        <w:lastRenderedPageBreak/>
        <w:t>Impact</w:t>
      </w:r>
      <w:bookmarkEnd w:id="20"/>
      <w:bookmarkEnd w:id="21"/>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Purpose: Highlight the benefits of the project. </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Describe the benefits. Benefits mainly consist of revenue and productivity savings (benefits you’ll achieve through greater efficiency). </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In this section, you only present the benefits. You’ll address costs below. Your final ROI calculation will take both costs and benefits into account. </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Only include benefits that you can quantify. Define the impact as precisely as you can. You may mention additional intangible benefits, such as improved morale or increased customer satisfaction, but stakeholders will want to know the financial impact. </w:t>
      </w:r>
    </w:p>
    <w:p w:rsidR="009A3426" w:rsidRDefault="009A3426" w:rsidP="009A3426">
      <w:pPr>
        <w:pStyle w:val="ListBullet"/>
        <w:widowControl/>
        <w:numPr>
          <w:ilvl w:val="0"/>
          <w:numId w:val="27"/>
        </w:numPr>
        <w:spacing w:before="0" w:after="60" w:line="288" w:lineRule="auto"/>
        <w:ind w:right="0"/>
        <w:rPr>
          <w:rFonts w:cs="Arial"/>
        </w:rPr>
      </w:pPr>
      <w:r>
        <w:rPr>
          <w:rFonts w:cs="Arial"/>
        </w:rPr>
        <w:t>Be clear about where these numbers come from—did you get them from colleagues in Finance, Sales and Marketing, Engineering? Stakeholders care about the sources for these assumptions and are more likely to trust your numbers if the information comes from people they trust.</w:t>
      </w:r>
    </w:p>
    <w:p w:rsidR="009A3426" w:rsidRDefault="009A3426" w:rsidP="009A3426"/>
    <w:p w:rsidR="009A3426" w:rsidRDefault="009A3426" w:rsidP="009A3426">
      <w:pPr>
        <w:pStyle w:val="Heading1"/>
      </w:pPr>
      <w:r>
        <w:t xml:space="preserve">   </w:t>
      </w:r>
      <w:bookmarkStart w:id="22" w:name="_Toc436236091"/>
      <w:bookmarkStart w:id="23" w:name="_Toc7558301"/>
      <w:r>
        <w:t>Risks</w:t>
      </w:r>
      <w:bookmarkEnd w:id="22"/>
      <w:bookmarkEnd w:id="23"/>
    </w:p>
    <w:p w:rsidR="009A3426" w:rsidRDefault="009A3426" w:rsidP="009A3426">
      <w:pPr>
        <w:pStyle w:val="ListBullet"/>
        <w:widowControl/>
        <w:numPr>
          <w:ilvl w:val="0"/>
          <w:numId w:val="27"/>
        </w:numPr>
        <w:spacing w:before="0" w:after="60" w:line="288" w:lineRule="auto"/>
        <w:ind w:right="0"/>
        <w:rPr>
          <w:rFonts w:cs="Arial"/>
        </w:rPr>
      </w:pPr>
      <w:r>
        <w:rPr>
          <w:rFonts w:cs="Arial"/>
        </w:rPr>
        <w:t>Purpose: Highlight the key risks to the project.</w:t>
      </w:r>
    </w:p>
    <w:p w:rsidR="009A3426" w:rsidRDefault="009A3426" w:rsidP="009A3426">
      <w:pPr>
        <w:pStyle w:val="ListBullet"/>
        <w:widowControl/>
        <w:numPr>
          <w:ilvl w:val="0"/>
          <w:numId w:val="27"/>
        </w:numPr>
        <w:spacing w:before="0" w:after="60" w:line="288" w:lineRule="auto"/>
        <w:ind w:right="0"/>
        <w:rPr>
          <w:rFonts w:cs="Arial"/>
        </w:rPr>
      </w:pPr>
      <w:r>
        <w:rPr>
          <w:rFonts w:cs="Arial"/>
        </w:rPr>
        <w:t>Explain what might not go as planned—whether positive or negative. Most people focus on threats (e.g., What if the vendor doesn’t deliver on time? What if the cost of raw materials goes through the roof?). But you need to consider opportunities as well (How can you get a higher NPV or a faster payback? Can you complete the project sooner?).</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Identify the likelihood of the risks: high, moderate, low. </w:t>
      </w:r>
    </w:p>
    <w:p w:rsidR="009A3426" w:rsidRDefault="009A3426" w:rsidP="009A3426">
      <w:pPr>
        <w:pStyle w:val="ListBullet"/>
        <w:widowControl/>
        <w:numPr>
          <w:ilvl w:val="0"/>
          <w:numId w:val="27"/>
        </w:numPr>
        <w:spacing w:before="0" w:after="60" w:line="288" w:lineRule="auto"/>
        <w:ind w:right="0"/>
        <w:rPr>
          <w:rFonts w:cs="Arial"/>
        </w:rPr>
      </w:pPr>
      <w:r>
        <w:rPr>
          <w:rFonts w:cs="Arial"/>
        </w:rPr>
        <w:t xml:space="preserve">If there are no major risks, say so. But make clear that you’ve thought through the possibilities. </w:t>
      </w:r>
    </w:p>
    <w:p w:rsidR="009A3426" w:rsidRDefault="009A3426" w:rsidP="009A3426">
      <w:pPr>
        <w:pStyle w:val="ListBullet"/>
        <w:widowControl/>
        <w:numPr>
          <w:ilvl w:val="0"/>
          <w:numId w:val="27"/>
        </w:numPr>
        <w:spacing w:before="0" w:after="60" w:line="288" w:lineRule="auto"/>
        <w:ind w:right="0"/>
        <w:rPr>
          <w:rFonts w:cs="Arial"/>
        </w:rPr>
      </w:pPr>
      <w:r>
        <w:rPr>
          <w:rFonts w:cs="Arial"/>
        </w:rPr>
        <w:t>The primary risks you’ll want to consider are to costs and schedule. But you may also want to think about the following:</w:t>
      </w:r>
    </w:p>
    <w:p w:rsidR="009A3426" w:rsidRDefault="009A3426" w:rsidP="009A3426">
      <w:pPr>
        <w:pStyle w:val="ListBullet"/>
        <w:widowControl/>
        <w:numPr>
          <w:ilvl w:val="0"/>
          <w:numId w:val="27"/>
        </w:numPr>
        <w:spacing w:before="0" w:after="60" w:line="288" w:lineRule="auto"/>
        <w:ind w:right="0"/>
        <w:rPr>
          <w:rFonts w:cs="Arial"/>
        </w:rPr>
      </w:pPr>
      <w:r>
        <w:rPr>
          <w:rFonts w:cs="Arial"/>
          <w:i/>
        </w:rPr>
        <w:t>Personnel:</w:t>
      </w:r>
      <w:r>
        <w:rPr>
          <w:rFonts w:cs="Arial"/>
        </w:rPr>
        <w:t xml:space="preserve"> What if the person running this project leaves the company? What if you don’t get all the team members you requested? </w:t>
      </w:r>
    </w:p>
    <w:p w:rsidR="009A3426" w:rsidRDefault="009A3426" w:rsidP="009A3426">
      <w:pPr>
        <w:pStyle w:val="ListBullet"/>
        <w:widowControl/>
        <w:numPr>
          <w:ilvl w:val="0"/>
          <w:numId w:val="27"/>
        </w:numPr>
        <w:spacing w:before="0" w:after="60" w:line="288" w:lineRule="auto"/>
        <w:ind w:right="0"/>
        <w:rPr>
          <w:rFonts w:cs="Arial"/>
        </w:rPr>
      </w:pPr>
      <w:r>
        <w:rPr>
          <w:rFonts w:cs="Arial"/>
          <w:i/>
        </w:rPr>
        <w:t>Technology:</w:t>
      </w:r>
      <w:r>
        <w:rPr>
          <w:rFonts w:cs="Arial"/>
        </w:rPr>
        <w:t xml:space="preserve"> What if you encounter bugs when testing? What if employees struggle to adapt to the new system? </w:t>
      </w:r>
    </w:p>
    <w:p w:rsidR="009A3426" w:rsidRDefault="009A3426" w:rsidP="009A3426">
      <w:pPr>
        <w:pStyle w:val="ListBullet"/>
        <w:widowControl/>
        <w:numPr>
          <w:ilvl w:val="0"/>
          <w:numId w:val="27"/>
        </w:numPr>
        <w:spacing w:before="0" w:after="60" w:line="288" w:lineRule="auto"/>
        <w:ind w:right="0"/>
        <w:rPr>
          <w:rFonts w:cs="Arial"/>
        </w:rPr>
      </w:pPr>
      <w:r>
        <w:rPr>
          <w:rFonts w:cs="Arial"/>
          <w:i/>
        </w:rPr>
        <w:t>Scope:</w:t>
      </w:r>
      <w:r>
        <w:rPr>
          <w:rFonts w:cs="Arial"/>
        </w:rPr>
        <w:t xml:space="preserve"> What if the project needs to include more (or fewer) geographic regions, employees, or customers? What if the stakeholders change requirements? </w:t>
      </w:r>
    </w:p>
    <w:p w:rsidR="009A3426" w:rsidRDefault="009A3426" w:rsidP="009A3426">
      <w:pPr>
        <w:pStyle w:val="ListBullet"/>
        <w:widowControl/>
        <w:numPr>
          <w:ilvl w:val="0"/>
          <w:numId w:val="27"/>
        </w:numPr>
        <w:spacing w:before="0" w:after="60" w:line="288" w:lineRule="auto"/>
        <w:ind w:right="0"/>
        <w:rPr>
          <w:rFonts w:cs="Arial"/>
        </w:rPr>
      </w:pPr>
      <w:r>
        <w:rPr>
          <w:rFonts w:cs="Arial"/>
          <w:i/>
        </w:rPr>
        <w:t>Quality/performance:</w:t>
      </w:r>
      <w:r>
        <w:rPr>
          <w:rFonts w:cs="Arial"/>
        </w:rPr>
        <w:t xml:space="preserve"> What if the product doesn’t perform as you expect it to—for better or worse? What if quality suffers because of a tight schedule? </w:t>
      </w:r>
    </w:p>
    <w:p w:rsidR="009A3426" w:rsidRDefault="009A3426" w:rsidP="009A3426">
      <w:pPr>
        <w:pStyle w:val="Heading1"/>
      </w:pPr>
      <w:r>
        <w:t xml:space="preserve">  </w:t>
      </w:r>
      <w:bookmarkStart w:id="24" w:name="_Toc436236092"/>
      <w:bookmarkStart w:id="25" w:name="_Toc7558302"/>
      <w:r>
        <w:t>Financials</w:t>
      </w:r>
      <w:bookmarkEnd w:id="24"/>
      <w:bookmarkEnd w:id="25"/>
    </w:p>
    <w:p w:rsidR="009A3426" w:rsidRDefault="009A3426" w:rsidP="009A3426">
      <w:pPr>
        <w:widowControl/>
        <w:numPr>
          <w:ilvl w:val="0"/>
          <w:numId w:val="28"/>
        </w:numPr>
        <w:spacing w:before="0" w:after="200" w:line="276" w:lineRule="auto"/>
        <w:ind w:right="0"/>
        <w:rPr>
          <w:rFonts w:cs="Arial"/>
        </w:rPr>
      </w:pPr>
      <w:r>
        <w:rPr>
          <w:rFonts w:cs="Arial"/>
        </w:rPr>
        <w:t>Purpose: Lay out the financials of your project, highlighting the ROI, summarize</w:t>
      </w:r>
    </w:p>
    <w:p w:rsidR="009A3426" w:rsidRDefault="009A3426" w:rsidP="009A3426">
      <w:pPr>
        <w:pStyle w:val="ListBullet"/>
        <w:widowControl/>
        <w:numPr>
          <w:ilvl w:val="0"/>
          <w:numId w:val="28"/>
        </w:numPr>
        <w:spacing w:before="0" w:after="60" w:line="288" w:lineRule="auto"/>
        <w:ind w:right="0"/>
        <w:rPr>
          <w:rFonts w:cs="Arial"/>
        </w:rPr>
      </w:pPr>
      <w:r>
        <w:rPr>
          <w:rFonts w:cs="Arial"/>
        </w:rPr>
        <w:lastRenderedPageBreak/>
        <w:t xml:space="preserve">Include the total costs and benefits of your project. It’s not necessary to go into detail on specific figures unless there are unusual expenses that require explanation. </w:t>
      </w:r>
    </w:p>
    <w:p w:rsidR="009A3426" w:rsidRDefault="009A3426" w:rsidP="009A3426">
      <w:pPr>
        <w:widowControl/>
        <w:numPr>
          <w:ilvl w:val="0"/>
          <w:numId w:val="28"/>
        </w:numPr>
        <w:spacing w:before="0" w:after="200" w:line="276" w:lineRule="auto"/>
        <w:ind w:right="0"/>
        <w:rPr>
          <w:rFonts w:cs="Arial"/>
        </w:rPr>
      </w:pPr>
      <w:r>
        <w:rPr>
          <w:rFonts w:cs="Arial"/>
        </w:rPr>
        <w:t xml:space="preserve">If you are presenting multiple options, explain the cost differences. </w:t>
      </w:r>
    </w:p>
    <w:p w:rsidR="009A3426" w:rsidRDefault="009A3426" w:rsidP="009A3426">
      <w:pPr>
        <w:widowControl/>
        <w:numPr>
          <w:ilvl w:val="0"/>
          <w:numId w:val="28"/>
        </w:numPr>
        <w:spacing w:before="0" w:after="200" w:line="276" w:lineRule="auto"/>
        <w:ind w:right="0"/>
        <w:rPr>
          <w:rFonts w:cs="Arial"/>
        </w:rPr>
      </w:pPr>
      <w:r>
        <w:rPr>
          <w:rFonts w:cs="Arial"/>
        </w:rPr>
        <w:t xml:space="preserve">If one of the major risks to your project is cost overrun, and you have already addressed that on your “Risks” slide, you may want to repeat those risks here, too. </w:t>
      </w:r>
    </w:p>
    <w:p w:rsidR="009A3426" w:rsidRDefault="009A3426" w:rsidP="009A3426">
      <w:pPr>
        <w:ind w:left="720"/>
        <w:rPr>
          <w:rFonts w:cs="Arial"/>
        </w:rPr>
      </w:pPr>
      <w:r>
        <w:rPr>
          <w:rFonts w:cs="Arial"/>
        </w:rPr>
        <w:t>This is your last word, and what stakeholders are likely to remember, so include the critical elements of your presentation.</w:t>
      </w:r>
    </w:p>
    <w:p w:rsidR="009A3426" w:rsidRDefault="009A3426" w:rsidP="009A3426">
      <w:pPr>
        <w:widowControl/>
        <w:numPr>
          <w:ilvl w:val="0"/>
          <w:numId w:val="29"/>
        </w:numPr>
        <w:spacing w:before="0" w:after="200" w:line="276" w:lineRule="auto"/>
        <w:ind w:right="0"/>
        <w:rPr>
          <w:rFonts w:cs="Arial"/>
        </w:rPr>
      </w:pPr>
      <w:r>
        <w:rPr>
          <w:rFonts w:cs="Arial"/>
        </w:rPr>
        <w:t>Restate the business need.</w:t>
      </w:r>
    </w:p>
    <w:p w:rsidR="009A3426" w:rsidRDefault="009A3426" w:rsidP="009A3426">
      <w:pPr>
        <w:widowControl/>
        <w:numPr>
          <w:ilvl w:val="0"/>
          <w:numId w:val="29"/>
        </w:numPr>
        <w:spacing w:before="0" w:after="200" w:line="276" w:lineRule="auto"/>
        <w:ind w:right="0"/>
        <w:rPr>
          <w:rFonts w:cs="Arial"/>
        </w:rPr>
      </w:pPr>
      <w:r>
        <w:rPr>
          <w:rFonts w:cs="Arial"/>
        </w:rPr>
        <w:t>Identify the pros and cons of your solution or options.</w:t>
      </w:r>
    </w:p>
    <w:p w:rsidR="009A3426" w:rsidRDefault="009A3426" w:rsidP="009A3426">
      <w:pPr>
        <w:widowControl/>
        <w:numPr>
          <w:ilvl w:val="0"/>
          <w:numId w:val="29"/>
        </w:numPr>
        <w:spacing w:before="0" w:after="200" w:line="276" w:lineRule="auto"/>
        <w:ind w:right="0"/>
        <w:rPr>
          <w:rFonts w:cs="Arial"/>
        </w:rPr>
      </w:pPr>
      <w:r>
        <w:rPr>
          <w:rFonts w:cs="Arial"/>
        </w:rPr>
        <w:t>Include your ROI number(s) again.</w:t>
      </w:r>
    </w:p>
    <w:p w:rsidR="009A3426" w:rsidRDefault="009A3426" w:rsidP="009A3426">
      <w:pPr>
        <w:widowControl/>
        <w:numPr>
          <w:ilvl w:val="0"/>
          <w:numId w:val="29"/>
        </w:numPr>
        <w:spacing w:before="0" w:after="200" w:line="276" w:lineRule="auto"/>
        <w:ind w:right="0"/>
        <w:rPr>
          <w:rFonts w:cs="Arial"/>
        </w:rPr>
      </w:pPr>
      <w:r>
        <w:rPr>
          <w:rFonts w:cs="Arial"/>
        </w:rPr>
        <w:t>End with your recommendation.</w:t>
      </w:r>
    </w:p>
    <w:p w:rsidR="009A3426" w:rsidRDefault="009A3426" w:rsidP="009A3426">
      <w:pPr>
        <w:widowControl/>
        <w:spacing w:before="0" w:after="0" w:line="240" w:lineRule="auto"/>
        <w:ind w:right="0"/>
        <w:rPr>
          <w:rFonts w:cs="Arial"/>
        </w:rPr>
        <w:sectPr w:rsidR="009A3426">
          <w:pgSz w:w="12240" w:h="15840"/>
          <w:pgMar w:top="1440" w:right="1440" w:bottom="1440" w:left="1440" w:header="720" w:footer="720" w:gutter="0"/>
          <w:cols w:space="720"/>
        </w:sectPr>
      </w:pPr>
    </w:p>
    <w:p w:rsidR="009A3426" w:rsidRDefault="009A3426" w:rsidP="009A3426">
      <w:pPr>
        <w:pStyle w:val="Heading1"/>
      </w:pPr>
      <w:bookmarkStart w:id="26" w:name="_Toc436236093"/>
      <w:bookmarkStart w:id="27" w:name="_Toc7558303"/>
      <w:r>
        <w:lastRenderedPageBreak/>
        <w:t>Signature approval to initiate</w:t>
      </w:r>
      <w:bookmarkEnd w:id="26"/>
      <w:bookmarkEnd w:id="27"/>
      <w:r>
        <w:t xml:space="preserve"> </w:t>
      </w:r>
    </w:p>
    <w:p w:rsidR="009A3426" w:rsidRDefault="009A3426" w:rsidP="009A3426">
      <w:pPr>
        <w:ind w:right="-540"/>
        <w:rPr>
          <w:rFonts w:cs="Arial"/>
        </w:rPr>
      </w:pPr>
    </w:p>
    <w:p w:rsidR="009A3426" w:rsidRDefault="009A3426" w:rsidP="009A3426">
      <w:pPr>
        <w:pStyle w:val="Normalsubhead"/>
        <w:rPr>
          <w:sz w:val="20"/>
        </w:rPr>
      </w:pPr>
      <w:r>
        <w:rPr>
          <w:sz w:val="20"/>
        </w:rPr>
        <w:t>Originator:</w:t>
      </w:r>
    </w:p>
    <w:tbl>
      <w:tblPr>
        <w:tblW w:w="4400" w:type="pct"/>
        <w:tblCellMar>
          <w:left w:w="0" w:type="dxa"/>
          <w:right w:w="0" w:type="dxa"/>
        </w:tblCellMar>
        <w:tblLook w:val="04A0" w:firstRow="1" w:lastRow="0" w:firstColumn="1" w:lastColumn="0" w:noHBand="0" w:noVBand="1"/>
      </w:tblPr>
      <w:tblGrid>
        <w:gridCol w:w="1452"/>
        <w:gridCol w:w="1233"/>
        <w:gridCol w:w="480"/>
        <w:gridCol w:w="2493"/>
        <w:gridCol w:w="2288"/>
      </w:tblGrid>
      <w:tr w:rsidR="009A3426" w:rsidTr="009A3426">
        <w:trPr>
          <w:trHeight w:val="405"/>
        </w:trPr>
        <w:tc>
          <w:tcPr>
            <w:tcW w:w="5000" w:type="pct"/>
            <w:gridSpan w:val="5"/>
            <w:tcBorders>
              <w:top w:val="nil"/>
              <w:left w:val="nil"/>
              <w:bottom w:val="single" w:sz="4" w:space="0" w:color="BFBFBF"/>
              <w:right w:val="nil"/>
            </w:tcBorders>
            <w:vAlign w:val="bottom"/>
            <w:hideMark/>
          </w:tcPr>
          <w:p w:rsidR="009A3426" w:rsidRDefault="009A3426">
            <w:pPr>
              <w:pStyle w:val="NoSpacing"/>
              <w:ind w:right="-540"/>
              <w:rPr>
                <w:rFonts w:cs="Arial"/>
                <w:sz w:val="24"/>
                <w:szCs w:val="24"/>
              </w:rPr>
            </w:pPr>
            <w:r>
              <w:rPr>
                <w:rFonts w:cs="Arial"/>
              </w:rPr>
              <w:t xml:space="preserve">                                            </w:t>
            </w:r>
          </w:p>
        </w:tc>
      </w:tr>
      <w:tr w:rsidR="009A3426" w:rsidTr="009A3426">
        <w:trPr>
          <w:trHeight w:val="64"/>
        </w:trPr>
        <w:tc>
          <w:tcPr>
            <w:tcW w:w="913" w:type="pct"/>
            <w:tcBorders>
              <w:top w:val="single" w:sz="4" w:space="0" w:color="BFBFBF"/>
              <w:left w:val="nil"/>
              <w:bottom w:val="nil"/>
              <w:right w:val="nil"/>
            </w:tcBorders>
            <w:hideMark/>
          </w:tcPr>
          <w:p w:rsidR="009A3426" w:rsidRDefault="009A3426">
            <w:pPr>
              <w:spacing w:before="240"/>
              <w:ind w:right="-540"/>
              <w:rPr>
                <w:rFonts w:cs="Arial"/>
              </w:rPr>
            </w:pPr>
            <w:r>
              <w:rPr>
                <w:rFonts w:cs="Arial"/>
              </w:rPr>
              <w:t>Print Name</w:t>
            </w:r>
          </w:p>
        </w:tc>
        <w:tc>
          <w:tcPr>
            <w:tcW w:w="776" w:type="pct"/>
            <w:tcBorders>
              <w:top w:val="single" w:sz="4" w:space="0" w:color="BFBFBF"/>
              <w:left w:val="nil"/>
              <w:bottom w:val="nil"/>
              <w:right w:val="nil"/>
            </w:tcBorders>
          </w:tcPr>
          <w:p w:rsidR="009A3426" w:rsidRDefault="009A3426">
            <w:pPr>
              <w:spacing w:before="240"/>
              <w:ind w:right="-540"/>
              <w:rPr>
                <w:rFonts w:cs="Arial"/>
              </w:rPr>
            </w:pPr>
          </w:p>
        </w:tc>
        <w:tc>
          <w:tcPr>
            <w:tcW w:w="302" w:type="pct"/>
            <w:tcBorders>
              <w:top w:val="single" w:sz="4" w:space="0" w:color="BFBFBF"/>
              <w:left w:val="nil"/>
              <w:bottom w:val="nil"/>
              <w:right w:val="nil"/>
            </w:tcBorders>
          </w:tcPr>
          <w:p w:rsidR="009A3426" w:rsidRDefault="009A3426">
            <w:pPr>
              <w:spacing w:before="240"/>
              <w:ind w:right="-540"/>
              <w:rPr>
                <w:rFonts w:cs="Arial"/>
              </w:rPr>
            </w:pPr>
          </w:p>
        </w:tc>
        <w:tc>
          <w:tcPr>
            <w:tcW w:w="1569" w:type="pct"/>
            <w:tcBorders>
              <w:top w:val="single" w:sz="4" w:space="0" w:color="BFBFBF"/>
              <w:left w:val="nil"/>
              <w:bottom w:val="nil"/>
              <w:right w:val="nil"/>
            </w:tcBorders>
            <w:hideMark/>
          </w:tcPr>
          <w:p w:rsidR="009A3426" w:rsidRDefault="009A3426">
            <w:pPr>
              <w:spacing w:before="240"/>
              <w:ind w:right="-540"/>
              <w:rPr>
                <w:rFonts w:cs="Arial"/>
              </w:rPr>
            </w:pPr>
            <w:r>
              <w:rPr>
                <w:rFonts w:cs="Arial"/>
              </w:rPr>
              <w:t>Signature</w:t>
            </w:r>
          </w:p>
        </w:tc>
        <w:tc>
          <w:tcPr>
            <w:tcW w:w="1440" w:type="pct"/>
            <w:tcBorders>
              <w:top w:val="single" w:sz="4" w:space="0" w:color="BFBFBF"/>
              <w:left w:val="nil"/>
              <w:bottom w:val="nil"/>
              <w:right w:val="nil"/>
            </w:tcBorders>
            <w:hideMark/>
          </w:tcPr>
          <w:p w:rsidR="009A3426" w:rsidRDefault="009A3426">
            <w:pPr>
              <w:tabs>
                <w:tab w:val="left" w:pos="864"/>
              </w:tabs>
              <w:spacing w:before="240"/>
              <w:ind w:right="-540"/>
              <w:rPr>
                <w:rFonts w:cs="Arial"/>
              </w:rPr>
            </w:pPr>
            <w:r>
              <w:rPr>
                <w:rFonts w:cs="Arial"/>
              </w:rPr>
              <w:t>Date</w:t>
            </w:r>
            <w:r>
              <w:rPr>
                <w:rFonts w:cs="Arial"/>
              </w:rPr>
              <w:tab/>
            </w:r>
          </w:p>
        </w:tc>
      </w:tr>
    </w:tbl>
    <w:p w:rsidR="009A3426" w:rsidRDefault="009A3426" w:rsidP="009A3426">
      <w:pPr>
        <w:pStyle w:val="Normalsubhead"/>
        <w:ind w:right="-540"/>
        <w:rPr>
          <w:rFonts w:cs="Arial"/>
        </w:rPr>
      </w:pPr>
    </w:p>
    <w:p w:rsidR="009A3426" w:rsidRDefault="009A3426" w:rsidP="009A3426">
      <w:pPr>
        <w:pStyle w:val="Normalsubhead"/>
        <w:rPr>
          <w:sz w:val="20"/>
        </w:rPr>
      </w:pPr>
      <w:r>
        <w:rPr>
          <w:sz w:val="20"/>
        </w:rPr>
        <w:t>Project Review Approval:</w:t>
      </w:r>
    </w:p>
    <w:tbl>
      <w:tblPr>
        <w:tblW w:w="4400" w:type="pct"/>
        <w:tblCellMar>
          <w:left w:w="0" w:type="dxa"/>
          <w:right w:w="0" w:type="dxa"/>
        </w:tblCellMar>
        <w:tblLook w:val="04A0" w:firstRow="1" w:lastRow="0" w:firstColumn="1" w:lastColumn="0" w:noHBand="0" w:noVBand="1"/>
      </w:tblPr>
      <w:tblGrid>
        <w:gridCol w:w="1452"/>
        <w:gridCol w:w="1233"/>
        <w:gridCol w:w="480"/>
        <w:gridCol w:w="2493"/>
        <w:gridCol w:w="2288"/>
      </w:tblGrid>
      <w:tr w:rsidR="009A3426" w:rsidTr="009A3426">
        <w:trPr>
          <w:trHeight w:val="405"/>
        </w:trPr>
        <w:tc>
          <w:tcPr>
            <w:tcW w:w="5000" w:type="pct"/>
            <w:gridSpan w:val="5"/>
            <w:tcBorders>
              <w:top w:val="nil"/>
              <w:left w:val="nil"/>
              <w:bottom w:val="single" w:sz="4" w:space="0" w:color="BFBFBF"/>
              <w:right w:val="nil"/>
            </w:tcBorders>
            <w:vAlign w:val="bottom"/>
          </w:tcPr>
          <w:p w:rsidR="009A3426" w:rsidRDefault="009A3426">
            <w:pPr>
              <w:pStyle w:val="NoSpacing"/>
              <w:ind w:right="-540"/>
              <w:rPr>
                <w:rFonts w:cs="Arial"/>
              </w:rPr>
            </w:pPr>
          </w:p>
        </w:tc>
      </w:tr>
      <w:tr w:rsidR="009A3426" w:rsidTr="009A3426">
        <w:trPr>
          <w:trHeight w:val="64"/>
        </w:trPr>
        <w:tc>
          <w:tcPr>
            <w:tcW w:w="913" w:type="pct"/>
            <w:tcBorders>
              <w:top w:val="single" w:sz="4" w:space="0" w:color="BFBFBF"/>
              <w:left w:val="nil"/>
              <w:bottom w:val="nil"/>
              <w:right w:val="nil"/>
            </w:tcBorders>
            <w:hideMark/>
          </w:tcPr>
          <w:p w:rsidR="009A3426" w:rsidRDefault="009A3426">
            <w:pPr>
              <w:spacing w:before="240"/>
              <w:ind w:right="-540"/>
              <w:rPr>
                <w:rFonts w:cs="Arial"/>
              </w:rPr>
            </w:pPr>
            <w:r>
              <w:rPr>
                <w:rFonts w:cs="Arial"/>
              </w:rPr>
              <w:t>Print Name</w:t>
            </w:r>
          </w:p>
        </w:tc>
        <w:tc>
          <w:tcPr>
            <w:tcW w:w="776" w:type="pct"/>
            <w:tcBorders>
              <w:top w:val="single" w:sz="4" w:space="0" w:color="BFBFBF"/>
              <w:left w:val="nil"/>
              <w:bottom w:val="nil"/>
              <w:right w:val="nil"/>
            </w:tcBorders>
          </w:tcPr>
          <w:p w:rsidR="009A3426" w:rsidRDefault="009A3426">
            <w:pPr>
              <w:spacing w:before="240"/>
              <w:ind w:right="-540"/>
              <w:rPr>
                <w:rFonts w:cs="Arial"/>
              </w:rPr>
            </w:pPr>
          </w:p>
        </w:tc>
        <w:tc>
          <w:tcPr>
            <w:tcW w:w="302" w:type="pct"/>
            <w:tcBorders>
              <w:top w:val="single" w:sz="4" w:space="0" w:color="BFBFBF"/>
              <w:left w:val="nil"/>
              <w:bottom w:val="nil"/>
              <w:right w:val="nil"/>
            </w:tcBorders>
          </w:tcPr>
          <w:p w:rsidR="009A3426" w:rsidRDefault="009A3426">
            <w:pPr>
              <w:spacing w:before="240"/>
              <w:ind w:right="-540"/>
              <w:rPr>
                <w:rFonts w:cs="Arial"/>
              </w:rPr>
            </w:pPr>
          </w:p>
        </w:tc>
        <w:tc>
          <w:tcPr>
            <w:tcW w:w="1569" w:type="pct"/>
            <w:tcBorders>
              <w:top w:val="single" w:sz="4" w:space="0" w:color="BFBFBF"/>
              <w:left w:val="nil"/>
              <w:bottom w:val="nil"/>
              <w:right w:val="nil"/>
            </w:tcBorders>
            <w:hideMark/>
          </w:tcPr>
          <w:p w:rsidR="009A3426" w:rsidRDefault="009A3426">
            <w:pPr>
              <w:spacing w:before="240"/>
              <w:ind w:right="-540"/>
              <w:rPr>
                <w:rFonts w:cs="Arial"/>
              </w:rPr>
            </w:pPr>
            <w:r>
              <w:rPr>
                <w:rFonts w:cs="Arial"/>
              </w:rPr>
              <w:t>Signature</w:t>
            </w:r>
          </w:p>
        </w:tc>
        <w:tc>
          <w:tcPr>
            <w:tcW w:w="1440" w:type="pct"/>
            <w:tcBorders>
              <w:top w:val="single" w:sz="4" w:space="0" w:color="BFBFBF"/>
              <w:left w:val="nil"/>
              <w:bottom w:val="nil"/>
              <w:right w:val="nil"/>
            </w:tcBorders>
            <w:hideMark/>
          </w:tcPr>
          <w:p w:rsidR="009A3426" w:rsidRDefault="009A3426">
            <w:pPr>
              <w:tabs>
                <w:tab w:val="left" w:pos="864"/>
              </w:tabs>
              <w:spacing w:before="240"/>
              <w:ind w:right="-540"/>
              <w:rPr>
                <w:rFonts w:cs="Arial"/>
              </w:rPr>
            </w:pPr>
            <w:r>
              <w:rPr>
                <w:rFonts w:cs="Arial"/>
              </w:rPr>
              <w:t>Date</w:t>
            </w:r>
            <w:r>
              <w:rPr>
                <w:rFonts w:cs="Arial"/>
              </w:rPr>
              <w:tab/>
            </w:r>
          </w:p>
        </w:tc>
      </w:tr>
    </w:tbl>
    <w:p w:rsidR="009A3426" w:rsidRDefault="009A3426" w:rsidP="009A3426">
      <w:pPr>
        <w:spacing w:after="0"/>
        <w:ind w:right="-540"/>
        <w:rPr>
          <w:rFonts w:cs="Arial"/>
        </w:rPr>
      </w:pPr>
    </w:p>
    <w:tbl>
      <w:tblPr>
        <w:tblW w:w="4400" w:type="pct"/>
        <w:tblCellMar>
          <w:left w:w="0" w:type="dxa"/>
          <w:right w:w="0" w:type="dxa"/>
        </w:tblCellMar>
        <w:tblLook w:val="04A0" w:firstRow="1" w:lastRow="0" w:firstColumn="1" w:lastColumn="0" w:noHBand="0" w:noVBand="1"/>
      </w:tblPr>
      <w:tblGrid>
        <w:gridCol w:w="1452"/>
        <w:gridCol w:w="1233"/>
        <w:gridCol w:w="480"/>
        <w:gridCol w:w="2493"/>
        <w:gridCol w:w="2288"/>
      </w:tblGrid>
      <w:tr w:rsidR="009A3426" w:rsidTr="009A3426">
        <w:trPr>
          <w:trHeight w:val="405"/>
        </w:trPr>
        <w:tc>
          <w:tcPr>
            <w:tcW w:w="5000" w:type="pct"/>
            <w:gridSpan w:val="5"/>
            <w:tcBorders>
              <w:top w:val="nil"/>
              <w:left w:val="nil"/>
              <w:bottom w:val="single" w:sz="4" w:space="0" w:color="BFBFBF"/>
              <w:right w:val="nil"/>
            </w:tcBorders>
            <w:vAlign w:val="bottom"/>
          </w:tcPr>
          <w:p w:rsidR="009A3426" w:rsidRDefault="009A3426">
            <w:pPr>
              <w:pStyle w:val="NoSpacing"/>
              <w:ind w:right="-540"/>
              <w:rPr>
                <w:rFonts w:cs="Arial"/>
              </w:rPr>
            </w:pPr>
          </w:p>
        </w:tc>
      </w:tr>
      <w:tr w:rsidR="009A3426" w:rsidTr="009A3426">
        <w:trPr>
          <w:trHeight w:val="64"/>
        </w:trPr>
        <w:tc>
          <w:tcPr>
            <w:tcW w:w="913" w:type="pct"/>
            <w:tcBorders>
              <w:top w:val="single" w:sz="4" w:space="0" w:color="BFBFBF"/>
              <w:left w:val="nil"/>
              <w:bottom w:val="nil"/>
              <w:right w:val="nil"/>
            </w:tcBorders>
            <w:hideMark/>
          </w:tcPr>
          <w:p w:rsidR="009A3426" w:rsidRDefault="009A3426">
            <w:pPr>
              <w:spacing w:before="240"/>
              <w:ind w:right="-540"/>
              <w:rPr>
                <w:rFonts w:cs="Arial"/>
              </w:rPr>
            </w:pPr>
            <w:r>
              <w:rPr>
                <w:rFonts w:cs="Arial"/>
              </w:rPr>
              <w:t>Print Name</w:t>
            </w:r>
          </w:p>
        </w:tc>
        <w:tc>
          <w:tcPr>
            <w:tcW w:w="776" w:type="pct"/>
            <w:tcBorders>
              <w:top w:val="single" w:sz="4" w:space="0" w:color="BFBFBF"/>
              <w:left w:val="nil"/>
              <w:bottom w:val="nil"/>
              <w:right w:val="nil"/>
            </w:tcBorders>
          </w:tcPr>
          <w:p w:rsidR="009A3426" w:rsidRDefault="009A3426">
            <w:pPr>
              <w:spacing w:before="240"/>
              <w:ind w:right="-540"/>
              <w:rPr>
                <w:rFonts w:cs="Arial"/>
              </w:rPr>
            </w:pPr>
          </w:p>
        </w:tc>
        <w:tc>
          <w:tcPr>
            <w:tcW w:w="302" w:type="pct"/>
            <w:tcBorders>
              <w:top w:val="single" w:sz="4" w:space="0" w:color="BFBFBF"/>
              <w:left w:val="nil"/>
              <w:bottom w:val="nil"/>
              <w:right w:val="nil"/>
            </w:tcBorders>
          </w:tcPr>
          <w:p w:rsidR="009A3426" w:rsidRDefault="009A3426">
            <w:pPr>
              <w:spacing w:before="240"/>
              <w:ind w:right="-540"/>
              <w:rPr>
                <w:rFonts w:cs="Arial"/>
              </w:rPr>
            </w:pPr>
          </w:p>
        </w:tc>
        <w:tc>
          <w:tcPr>
            <w:tcW w:w="1569" w:type="pct"/>
            <w:tcBorders>
              <w:top w:val="single" w:sz="4" w:space="0" w:color="BFBFBF"/>
              <w:left w:val="nil"/>
              <w:bottom w:val="nil"/>
              <w:right w:val="nil"/>
            </w:tcBorders>
            <w:hideMark/>
          </w:tcPr>
          <w:p w:rsidR="009A3426" w:rsidRDefault="009A3426">
            <w:pPr>
              <w:spacing w:before="240"/>
              <w:ind w:right="-540"/>
              <w:rPr>
                <w:rFonts w:cs="Arial"/>
              </w:rPr>
            </w:pPr>
            <w:r>
              <w:rPr>
                <w:rFonts w:cs="Arial"/>
              </w:rPr>
              <w:t>Signature</w:t>
            </w:r>
          </w:p>
        </w:tc>
        <w:tc>
          <w:tcPr>
            <w:tcW w:w="1440" w:type="pct"/>
            <w:tcBorders>
              <w:top w:val="single" w:sz="4" w:space="0" w:color="BFBFBF"/>
              <w:left w:val="nil"/>
              <w:bottom w:val="nil"/>
              <w:right w:val="nil"/>
            </w:tcBorders>
            <w:hideMark/>
          </w:tcPr>
          <w:p w:rsidR="009A3426" w:rsidRDefault="009A3426">
            <w:pPr>
              <w:tabs>
                <w:tab w:val="left" w:pos="864"/>
              </w:tabs>
              <w:spacing w:before="240"/>
              <w:ind w:right="-540"/>
              <w:rPr>
                <w:rFonts w:cs="Arial"/>
              </w:rPr>
            </w:pPr>
            <w:r>
              <w:rPr>
                <w:rFonts w:cs="Arial"/>
              </w:rPr>
              <w:t>Date</w:t>
            </w:r>
            <w:r>
              <w:rPr>
                <w:rFonts w:cs="Arial"/>
              </w:rPr>
              <w:tab/>
            </w:r>
          </w:p>
        </w:tc>
      </w:tr>
    </w:tbl>
    <w:p w:rsidR="009A3426" w:rsidRDefault="009A3426" w:rsidP="009A3426">
      <w:pPr>
        <w:pStyle w:val="Normalsubhead"/>
        <w:spacing w:before="240"/>
        <w:ind w:right="-540"/>
        <w:rPr>
          <w:rFonts w:cs="Arial"/>
        </w:rPr>
      </w:pPr>
    </w:p>
    <w:p w:rsidR="009A3426" w:rsidRDefault="009A3426" w:rsidP="009A3426">
      <w:pPr>
        <w:pStyle w:val="Normalsubhead"/>
        <w:rPr>
          <w:sz w:val="20"/>
        </w:rPr>
      </w:pPr>
      <w:r>
        <w:rPr>
          <w:sz w:val="20"/>
        </w:rPr>
        <w:t>Project Sponsor:</w:t>
      </w:r>
    </w:p>
    <w:tbl>
      <w:tblPr>
        <w:tblW w:w="4400" w:type="pct"/>
        <w:tblCellMar>
          <w:left w:w="0" w:type="dxa"/>
          <w:right w:w="0" w:type="dxa"/>
        </w:tblCellMar>
        <w:tblLook w:val="04A0" w:firstRow="1" w:lastRow="0" w:firstColumn="1" w:lastColumn="0" w:noHBand="0" w:noVBand="1"/>
      </w:tblPr>
      <w:tblGrid>
        <w:gridCol w:w="1452"/>
        <w:gridCol w:w="1233"/>
        <w:gridCol w:w="480"/>
        <w:gridCol w:w="2493"/>
        <w:gridCol w:w="2288"/>
      </w:tblGrid>
      <w:tr w:rsidR="009A3426" w:rsidTr="009A3426">
        <w:trPr>
          <w:trHeight w:val="405"/>
        </w:trPr>
        <w:tc>
          <w:tcPr>
            <w:tcW w:w="5000" w:type="pct"/>
            <w:gridSpan w:val="5"/>
            <w:tcBorders>
              <w:top w:val="nil"/>
              <w:left w:val="nil"/>
              <w:bottom w:val="single" w:sz="4" w:space="0" w:color="BFBFBF"/>
              <w:right w:val="nil"/>
            </w:tcBorders>
            <w:vAlign w:val="bottom"/>
          </w:tcPr>
          <w:p w:rsidR="009A3426" w:rsidRDefault="009A3426">
            <w:pPr>
              <w:pStyle w:val="NoSpacing"/>
              <w:ind w:right="-540"/>
              <w:rPr>
                <w:rFonts w:cs="Arial"/>
              </w:rPr>
            </w:pPr>
          </w:p>
        </w:tc>
      </w:tr>
      <w:tr w:rsidR="009A3426" w:rsidTr="009A3426">
        <w:trPr>
          <w:trHeight w:val="64"/>
        </w:trPr>
        <w:tc>
          <w:tcPr>
            <w:tcW w:w="913" w:type="pct"/>
            <w:tcBorders>
              <w:top w:val="single" w:sz="4" w:space="0" w:color="BFBFBF"/>
              <w:left w:val="nil"/>
              <w:bottom w:val="nil"/>
              <w:right w:val="nil"/>
            </w:tcBorders>
            <w:hideMark/>
          </w:tcPr>
          <w:p w:rsidR="009A3426" w:rsidRDefault="009A3426">
            <w:pPr>
              <w:spacing w:before="240"/>
              <w:ind w:right="-540"/>
              <w:rPr>
                <w:rFonts w:cs="Arial"/>
              </w:rPr>
            </w:pPr>
            <w:r>
              <w:rPr>
                <w:rFonts w:cs="Arial"/>
              </w:rPr>
              <w:t>Print Name</w:t>
            </w:r>
          </w:p>
        </w:tc>
        <w:tc>
          <w:tcPr>
            <w:tcW w:w="776" w:type="pct"/>
            <w:tcBorders>
              <w:top w:val="single" w:sz="4" w:space="0" w:color="BFBFBF"/>
              <w:left w:val="nil"/>
              <w:bottom w:val="nil"/>
              <w:right w:val="nil"/>
            </w:tcBorders>
          </w:tcPr>
          <w:p w:rsidR="009A3426" w:rsidRDefault="009A3426">
            <w:pPr>
              <w:spacing w:before="240"/>
              <w:ind w:right="-540"/>
              <w:rPr>
                <w:rFonts w:cs="Arial"/>
              </w:rPr>
            </w:pPr>
          </w:p>
        </w:tc>
        <w:tc>
          <w:tcPr>
            <w:tcW w:w="302" w:type="pct"/>
            <w:tcBorders>
              <w:top w:val="single" w:sz="4" w:space="0" w:color="BFBFBF"/>
              <w:left w:val="nil"/>
              <w:bottom w:val="nil"/>
              <w:right w:val="nil"/>
            </w:tcBorders>
          </w:tcPr>
          <w:p w:rsidR="009A3426" w:rsidRDefault="009A3426">
            <w:pPr>
              <w:spacing w:before="240"/>
              <w:ind w:right="-540"/>
              <w:rPr>
                <w:rFonts w:cs="Arial"/>
              </w:rPr>
            </w:pPr>
          </w:p>
        </w:tc>
        <w:tc>
          <w:tcPr>
            <w:tcW w:w="1569" w:type="pct"/>
            <w:tcBorders>
              <w:top w:val="single" w:sz="4" w:space="0" w:color="BFBFBF"/>
              <w:left w:val="nil"/>
              <w:bottom w:val="nil"/>
              <w:right w:val="nil"/>
            </w:tcBorders>
            <w:hideMark/>
          </w:tcPr>
          <w:p w:rsidR="009A3426" w:rsidRDefault="009A3426">
            <w:pPr>
              <w:spacing w:before="240"/>
              <w:ind w:right="-540"/>
              <w:rPr>
                <w:rFonts w:cs="Arial"/>
              </w:rPr>
            </w:pPr>
            <w:r>
              <w:rPr>
                <w:rFonts w:cs="Arial"/>
              </w:rPr>
              <w:t>Signature</w:t>
            </w:r>
          </w:p>
        </w:tc>
        <w:tc>
          <w:tcPr>
            <w:tcW w:w="1440" w:type="pct"/>
            <w:tcBorders>
              <w:top w:val="single" w:sz="4" w:space="0" w:color="BFBFBF"/>
              <w:left w:val="nil"/>
              <w:bottom w:val="nil"/>
              <w:right w:val="nil"/>
            </w:tcBorders>
            <w:hideMark/>
          </w:tcPr>
          <w:p w:rsidR="009A3426" w:rsidRDefault="009A3426">
            <w:pPr>
              <w:tabs>
                <w:tab w:val="left" w:pos="864"/>
              </w:tabs>
              <w:spacing w:before="240"/>
              <w:ind w:right="-540"/>
              <w:rPr>
                <w:rFonts w:cs="Arial"/>
              </w:rPr>
            </w:pPr>
            <w:r>
              <w:rPr>
                <w:rFonts w:cs="Arial"/>
              </w:rPr>
              <w:t>Date</w:t>
            </w:r>
            <w:r>
              <w:rPr>
                <w:rFonts w:cs="Arial"/>
              </w:rPr>
              <w:tab/>
            </w:r>
          </w:p>
        </w:tc>
      </w:tr>
    </w:tbl>
    <w:p w:rsidR="009A1788" w:rsidRDefault="00993C85" w:rsidP="009A1788">
      <w:pPr>
        <w:pStyle w:val="Heading1"/>
        <w:numPr>
          <w:ilvl w:val="0"/>
          <w:numId w:val="3"/>
        </w:numPr>
      </w:pPr>
      <w:r w:rsidRPr="008C0E6D">
        <w:br w:type="page"/>
      </w:r>
      <w:bookmarkStart w:id="28" w:name="_Toc423015999"/>
      <w:bookmarkStart w:id="29" w:name="_Toc7558304"/>
      <w:r w:rsidR="009A1788">
        <w:lastRenderedPageBreak/>
        <w:t>Change Log</w:t>
      </w:r>
      <w:bookmarkEnd w:id="28"/>
      <w:bookmarkEnd w:id="29"/>
    </w:p>
    <w:tbl>
      <w:tblPr>
        <w:tblW w:w="882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1073"/>
        <w:gridCol w:w="1260"/>
        <w:gridCol w:w="1170"/>
        <w:gridCol w:w="4230"/>
      </w:tblGrid>
      <w:tr w:rsidR="009A1788" w:rsidRPr="00106E5F" w:rsidTr="00AF69DA">
        <w:tc>
          <w:tcPr>
            <w:tcW w:w="1087" w:type="dxa"/>
            <w:shd w:val="clear" w:color="auto" w:fill="0033A0"/>
          </w:tcPr>
          <w:p w:rsidR="009A1788" w:rsidRPr="009A1788" w:rsidRDefault="009A1788" w:rsidP="009A1788">
            <w:pPr>
              <w:spacing w:before="0" w:after="0" w:line="240" w:lineRule="auto"/>
              <w:jc w:val="center"/>
              <w:rPr>
                <w:b/>
              </w:rPr>
            </w:pPr>
            <w:r w:rsidRPr="009A1788">
              <w:rPr>
                <w:b/>
              </w:rPr>
              <w:t>Version Number</w:t>
            </w:r>
          </w:p>
        </w:tc>
        <w:tc>
          <w:tcPr>
            <w:tcW w:w="7733" w:type="dxa"/>
            <w:gridSpan w:val="4"/>
            <w:shd w:val="clear" w:color="auto" w:fill="0033A0"/>
          </w:tcPr>
          <w:p w:rsidR="009A1788" w:rsidRPr="009A1788" w:rsidRDefault="009A1788" w:rsidP="009A1788">
            <w:pPr>
              <w:spacing w:before="0" w:after="0" w:line="240" w:lineRule="auto"/>
              <w:jc w:val="center"/>
              <w:rPr>
                <w:b/>
              </w:rPr>
            </w:pPr>
            <w:r w:rsidRPr="009A1788">
              <w:rPr>
                <w:b/>
              </w:rPr>
              <w:t>Changes Made</w:t>
            </w:r>
          </w:p>
        </w:tc>
      </w:tr>
      <w:tr w:rsidR="009A1788" w:rsidTr="009A1788">
        <w:tc>
          <w:tcPr>
            <w:tcW w:w="1087" w:type="dxa"/>
          </w:tcPr>
          <w:p w:rsidR="009A1788" w:rsidRPr="00106E5F" w:rsidRDefault="009A1788" w:rsidP="009A1788">
            <w:pPr>
              <w:spacing w:before="0" w:after="60" w:line="240" w:lineRule="auto"/>
            </w:pPr>
            <w:r w:rsidRPr="00106E5F">
              <w:t>V1.0</w:t>
            </w:r>
            <w:r>
              <w:t>.0</w:t>
            </w:r>
          </w:p>
        </w:tc>
        <w:tc>
          <w:tcPr>
            <w:tcW w:w="7733" w:type="dxa"/>
            <w:gridSpan w:val="4"/>
          </w:tcPr>
          <w:p w:rsidR="009A1788" w:rsidRPr="00106E5F" w:rsidRDefault="009A1788" w:rsidP="009A1788">
            <w:pPr>
              <w:spacing w:before="0" w:after="60" w:line="240" w:lineRule="auto"/>
            </w:pPr>
            <w:r w:rsidRPr="00106E5F">
              <w:t>Initial baseline created on &lt;</w:t>
            </w:r>
            <w:r w:rsidR="00D37FE1">
              <w:t>dd-Mmm</w:t>
            </w:r>
            <w:r>
              <w:t>-yy</w:t>
            </w:r>
            <w:r w:rsidR="00D37FE1">
              <w:t>yy</w:t>
            </w:r>
            <w:r w:rsidRPr="00106E5F">
              <w:t>&gt; by &lt;Name of Author&gt;</w:t>
            </w:r>
          </w:p>
        </w:tc>
      </w:tr>
      <w:tr w:rsidR="009A1788" w:rsidTr="009A1788">
        <w:trPr>
          <w:cantSplit/>
        </w:trPr>
        <w:tc>
          <w:tcPr>
            <w:tcW w:w="1087" w:type="dxa"/>
            <w:vMerge w:val="restart"/>
          </w:tcPr>
          <w:p w:rsidR="009A1788" w:rsidRPr="00106E5F" w:rsidRDefault="00D37FE1" w:rsidP="009A1788">
            <w:pPr>
              <w:spacing w:before="0" w:after="60" w:line="240" w:lineRule="auto"/>
            </w:pPr>
            <w:r>
              <w:t>V X.Y.Z</w:t>
            </w:r>
          </w:p>
        </w:tc>
        <w:tc>
          <w:tcPr>
            <w:tcW w:w="7733" w:type="dxa"/>
            <w:gridSpan w:val="4"/>
          </w:tcPr>
          <w:p w:rsidR="009A1788" w:rsidRPr="007D766E" w:rsidRDefault="009A1788" w:rsidP="009A1788">
            <w:pPr>
              <w:spacing w:before="0" w:after="60" w:line="240" w:lineRule="auto"/>
            </w:pPr>
            <w:r w:rsidRPr="007D766E">
              <w:t>&lt;Please refer the configuration control tool / change item status form if the details of changes are maintained separately</w:t>
            </w:r>
            <w:r>
              <w:t>. I</w:t>
            </w:r>
            <w:r w:rsidRPr="007D766E">
              <w:t>f not</w:t>
            </w:r>
            <w:r>
              <w:t>,</w:t>
            </w:r>
            <w:r w:rsidRPr="007D766E">
              <w:t xml:space="preserve"> the template given below needs to be followed&gt;</w:t>
            </w:r>
          </w:p>
        </w:tc>
      </w:tr>
      <w:tr w:rsidR="009A1788" w:rsidTr="00AF69DA">
        <w:trPr>
          <w:cantSplit/>
          <w:trHeight w:val="102"/>
        </w:trPr>
        <w:tc>
          <w:tcPr>
            <w:tcW w:w="1087" w:type="dxa"/>
            <w:vMerge/>
          </w:tcPr>
          <w:p w:rsidR="009A1788" w:rsidRPr="00106E5F" w:rsidRDefault="009A1788" w:rsidP="009A1788"/>
        </w:tc>
        <w:tc>
          <w:tcPr>
            <w:tcW w:w="1073" w:type="dxa"/>
            <w:shd w:val="clear" w:color="auto" w:fill="0033A0"/>
          </w:tcPr>
          <w:p w:rsidR="009A1788" w:rsidRPr="00106E5F" w:rsidRDefault="009A1788" w:rsidP="009A1788">
            <w:pPr>
              <w:spacing w:before="0" w:after="0" w:line="240" w:lineRule="auto"/>
              <w:jc w:val="center"/>
              <w:rPr>
                <w:b/>
                <w:bCs/>
              </w:rPr>
            </w:pPr>
            <w:r>
              <w:rPr>
                <w:b/>
                <w:bCs/>
              </w:rPr>
              <w:t>Section</w:t>
            </w:r>
            <w:r w:rsidRPr="00106E5F">
              <w:rPr>
                <w:b/>
                <w:bCs/>
              </w:rPr>
              <w:t xml:space="preserve"> No.</w:t>
            </w:r>
          </w:p>
        </w:tc>
        <w:tc>
          <w:tcPr>
            <w:tcW w:w="1260" w:type="dxa"/>
            <w:shd w:val="clear" w:color="auto" w:fill="0033A0"/>
          </w:tcPr>
          <w:p w:rsidR="009A1788" w:rsidRPr="00106E5F" w:rsidRDefault="009A1788" w:rsidP="009A1788">
            <w:pPr>
              <w:spacing w:before="0" w:after="0" w:line="240" w:lineRule="auto"/>
              <w:jc w:val="center"/>
              <w:rPr>
                <w:b/>
                <w:bCs/>
              </w:rPr>
            </w:pPr>
            <w:r w:rsidRPr="00106E5F">
              <w:rPr>
                <w:b/>
                <w:bCs/>
              </w:rPr>
              <w:t>Changed By</w:t>
            </w:r>
          </w:p>
        </w:tc>
        <w:tc>
          <w:tcPr>
            <w:tcW w:w="1170" w:type="dxa"/>
            <w:shd w:val="clear" w:color="auto" w:fill="0033A0"/>
          </w:tcPr>
          <w:p w:rsidR="009A1788" w:rsidRPr="00106E5F" w:rsidRDefault="009A1788" w:rsidP="009A1788">
            <w:pPr>
              <w:spacing w:before="0" w:after="0" w:line="240" w:lineRule="auto"/>
              <w:jc w:val="center"/>
              <w:rPr>
                <w:b/>
                <w:bCs/>
              </w:rPr>
            </w:pPr>
            <w:r w:rsidRPr="00106E5F">
              <w:rPr>
                <w:b/>
                <w:bCs/>
              </w:rPr>
              <w:t>Effective Date</w:t>
            </w:r>
          </w:p>
        </w:tc>
        <w:tc>
          <w:tcPr>
            <w:tcW w:w="4230" w:type="dxa"/>
            <w:shd w:val="clear" w:color="auto" w:fill="0033A0"/>
          </w:tcPr>
          <w:p w:rsidR="009A1788" w:rsidRPr="00106E5F" w:rsidRDefault="009A1788" w:rsidP="009A1788">
            <w:pPr>
              <w:spacing w:before="0" w:after="0" w:line="240" w:lineRule="auto"/>
              <w:jc w:val="center"/>
              <w:rPr>
                <w:b/>
                <w:bCs/>
              </w:rPr>
            </w:pPr>
            <w:r w:rsidRPr="00106E5F">
              <w:rPr>
                <w:b/>
                <w:bCs/>
              </w:rPr>
              <w:t>Changes Effected</w:t>
            </w:r>
          </w:p>
        </w:tc>
      </w:tr>
      <w:tr w:rsidR="009A1788" w:rsidTr="009A1788">
        <w:trPr>
          <w:cantSplit/>
          <w:trHeight w:val="100"/>
        </w:trPr>
        <w:tc>
          <w:tcPr>
            <w:tcW w:w="1087" w:type="dxa"/>
            <w:vMerge/>
          </w:tcPr>
          <w:p w:rsidR="009A1788" w:rsidRPr="00106E5F" w:rsidRDefault="009A1788" w:rsidP="009A1788"/>
        </w:tc>
        <w:tc>
          <w:tcPr>
            <w:tcW w:w="1073" w:type="dxa"/>
          </w:tcPr>
          <w:p w:rsidR="009A1788" w:rsidRPr="00106E5F" w:rsidRDefault="009A1788" w:rsidP="009A1788">
            <w:pPr>
              <w:spacing w:before="0" w:after="60" w:line="240" w:lineRule="auto"/>
            </w:pPr>
            <w:r>
              <w:t>NA</w:t>
            </w:r>
          </w:p>
        </w:tc>
        <w:tc>
          <w:tcPr>
            <w:tcW w:w="1260" w:type="dxa"/>
          </w:tcPr>
          <w:p w:rsidR="009A1788" w:rsidRPr="00106E5F" w:rsidRDefault="009A1788" w:rsidP="009A1788">
            <w:pPr>
              <w:spacing w:before="0" w:after="60" w:line="240" w:lineRule="auto"/>
            </w:pPr>
            <w:r>
              <w:t>NA</w:t>
            </w:r>
          </w:p>
        </w:tc>
        <w:tc>
          <w:tcPr>
            <w:tcW w:w="1170" w:type="dxa"/>
          </w:tcPr>
          <w:p w:rsidR="009A1788" w:rsidRPr="00106E5F" w:rsidRDefault="009A1788" w:rsidP="009A1788">
            <w:pPr>
              <w:spacing w:before="0" w:after="60" w:line="240" w:lineRule="auto"/>
            </w:pPr>
            <w:r>
              <w:t>NA</w:t>
            </w:r>
          </w:p>
        </w:tc>
        <w:tc>
          <w:tcPr>
            <w:tcW w:w="4230" w:type="dxa"/>
          </w:tcPr>
          <w:p w:rsidR="009A1788" w:rsidRPr="00106E5F" w:rsidRDefault="009A1788" w:rsidP="009A1788">
            <w:pPr>
              <w:spacing w:before="0" w:after="60" w:line="240" w:lineRule="auto"/>
            </w:pPr>
            <w:r>
              <w:t>NA</w:t>
            </w:r>
          </w:p>
        </w:tc>
      </w:tr>
    </w:tbl>
    <w:p w:rsidR="009A1788" w:rsidRDefault="009A1788" w:rsidP="009A1788">
      <w:pPr>
        <w:pStyle w:val="BodyBull2"/>
        <w:numPr>
          <w:ilvl w:val="0"/>
          <w:numId w:val="0"/>
        </w:numPr>
        <w:spacing w:before="0" w:after="0" w:line="240" w:lineRule="auto"/>
        <w:rPr>
          <w:bCs/>
        </w:rPr>
      </w:pPr>
    </w:p>
    <w:p w:rsidR="002272F8" w:rsidRDefault="002272F8" w:rsidP="009A1788">
      <w:pPr>
        <w:pStyle w:val="Bodytext"/>
      </w:pPr>
    </w:p>
    <w:p w:rsidR="002272F8" w:rsidRDefault="002272F8" w:rsidP="002272F8">
      <w:pPr>
        <w:pStyle w:val="Bodytext"/>
      </w:pPr>
    </w:p>
    <w:bookmarkEnd w:id="0"/>
    <w:bookmarkEnd w:id="1"/>
    <w:bookmarkEnd w:id="2"/>
    <w:p w:rsidR="003E5C21" w:rsidRPr="003E5C21" w:rsidRDefault="003E5C21" w:rsidP="009A1788">
      <w:pPr>
        <w:pStyle w:val="Bodytext"/>
        <w:ind w:left="0"/>
      </w:pPr>
    </w:p>
    <w:sectPr w:rsidR="003E5C21" w:rsidRPr="003E5C21" w:rsidSect="000D5386">
      <w:headerReference w:type="default" r:id="rId15"/>
      <w:footerReference w:type="default" r:id="rId16"/>
      <w:headerReference w:type="first" r:id="rId17"/>
      <w:footerReference w:type="first" r:id="rId18"/>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C0F" w:rsidRDefault="00011C0F">
      <w:r>
        <w:separator/>
      </w:r>
    </w:p>
  </w:endnote>
  <w:endnote w:type="continuationSeparator" w:id="0">
    <w:p w:rsidR="00011C0F" w:rsidRDefault="00011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163" w:rsidRDefault="00E60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163" w:rsidRDefault="00E60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163" w:rsidRDefault="00E601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30" w:type="dxa"/>
      <w:jc w:val="center"/>
      <w:tblCellMar>
        <w:left w:w="0" w:type="dxa"/>
        <w:right w:w="0" w:type="dxa"/>
      </w:tblCellMar>
      <w:tblLook w:val="04A0" w:firstRow="1" w:lastRow="0" w:firstColumn="1" w:lastColumn="0" w:noHBand="0" w:noVBand="1"/>
    </w:tblPr>
    <w:tblGrid>
      <w:gridCol w:w="1471"/>
      <w:gridCol w:w="5009"/>
      <w:gridCol w:w="1440"/>
      <w:gridCol w:w="2610"/>
    </w:tblGrid>
    <w:tr w:rsidR="001009C3" w:rsidTr="009B28A0">
      <w:trPr>
        <w:jc w:val="center"/>
      </w:trPr>
      <w:tc>
        <w:tcPr>
          <w:tcW w:w="7920" w:type="dxa"/>
          <w:gridSpan w:val="3"/>
          <w:shd w:val="clear" w:color="auto" w:fill="auto"/>
        </w:tcPr>
        <w:p w:rsidR="00B33378" w:rsidRDefault="00B33378" w:rsidP="00D37FE1">
          <w:pPr>
            <w:pStyle w:val="Footer"/>
            <w:tabs>
              <w:tab w:val="clear" w:pos="8640"/>
              <w:tab w:val="right" w:pos="9900"/>
            </w:tabs>
            <w:spacing w:before="60" w:after="60" w:line="240" w:lineRule="auto"/>
          </w:pPr>
          <w:r w:rsidRPr="009B28A0">
            <w:rPr>
              <w:sz w:val="18"/>
              <w:szCs w:val="18"/>
            </w:rPr>
            <w:t>Release Id : QTQP-</w:t>
          </w:r>
          <w:r w:rsidR="009A1788">
            <w:rPr>
              <w:sz w:val="18"/>
              <w:szCs w:val="18"/>
            </w:rPr>
            <w:t>TEMPW</w:t>
          </w:r>
          <w:r w:rsidRPr="009B28A0">
            <w:rPr>
              <w:sz w:val="18"/>
              <w:szCs w:val="18"/>
            </w:rPr>
            <w:t xml:space="preserve"> / 2.3.0 / </w:t>
          </w:r>
          <w:r w:rsidR="00D37FE1">
            <w:rPr>
              <w:sz w:val="18"/>
              <w:szCs w:val="18"/>
            </w:rPr>
            <w:t>14-Aug</w:t>
          </w:r>
          <w:r w:rsidR="002272F8">
            <w:rPr>
              <w:sz w:val="18"/>
              <w:szCs w:val="18"/>
            </w:rPr>
            <w:t>-2018</w:t>
          </w:r>
        </w:p>
      </w:tc>
      <w:tc>
        <w:tcPr>
          <w:tcW w:w="2610" w:type="dxa"/>
          <w:vMerge w:val="restart"/>
          <w:shd w:val="clear" w:color="auto" w:fill="auto"/>
          <w:vAlign w:val="bottom"/>
        </w:tcPr>
        <w:p w:rsidR="00B33378" w:rsidRDefault="00A04855" w:rsidP="009B28A0">
          <w:pPr>
            <w:pStyle w:val="Footer"/>
            <w:tabs>
              <w:tab w:val="clear" w:pos="8640"/>
              <w:tab w:val="right" w:pos="9900"/>
            </w:tabs>
            <w:spacing w:before="60" w:after="60" w:line="240" w:lineRule="auto"/>
            <w:jc w:val="right"/>
          </w:pPr>
          <w:r w:rsidRPr="001F23F9">
            <w:rPr>
              <w:noProof/>
            </w:rPr>
            <w:drawing>
              <wp:inline distT="0" distB="0" distL="0" distR="0">
                <wp:extent cx="142494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304800"/>
                        </a:xfrm>
                        <a:prstGeom prst="rect">
                          <a:avLst/>
                        </a:prstGeom>
                        <a:noFill/>
                        <a:ln>
                          <a:noFill/>
                        </a:ln>
                      </pic:spPr>
                    </pic:pic>
                  </a:graphicData>
                </a:graphic>
              </wp:inline>
            </w:drawing>
          </w:r>
        </w:p>
      </w:tc>
    </w:tr>
    <w:tr w:rsidR="009A1788" w:rsidTr="009A1788">
      <w:trPr>
        <w:jc w:val="center"/>
      </w:trPr>
      <w:tc>
        <w:tcPr>
          <w:tcW w:w="1471" w:type="dxa"/>
          <w:shd w:val="clear" w:color="auto" w:fill="auto"/>
        </w:tcPr>
        <w:p w:rsidR="009A1788" w:rsidRDefault="009A1788" w:rsidP="009B28A0">
          <w:pPr>
            <w:pStyle w:val="Footer"/>
            <w:tabs>
              <w:tab w:val="clear" w:pos="8640"/>
              <w:tab w:val="right" w:pos="9900"/>
            </w:tabs>
            <w:spacing w:before="60" w:after="60" w:line="240" w:lineRule="auto"/>
          </w:pPr>
          <w:r w:rsidRPr="009B28A0">
            <w:rPr>
              <w:sz w:val="18"/>
              <w:szCs w:val="18"/>
            </w:rPr>
            <w:t>C3: Protected</w:t>
          </w:r>
        </w:p>
      </w:tc>
      <w:tc>
        <w:tcPr>
          <w:tcW w:w="5009" w:type="dxa"/>
          <w:shd w:val="clear" w:color="auto" w:fill="auto"/>
        </w:tcPr>
        <w:p w:rsidR="009A1788" w:rsidRDefault="009A1788" w:rsidP="00A11A2A">
          <w:pPr>
            <w:pStyle w:val="Footer"/>
            <w:tabs>
              <w:tab w:val="clear" w:pos="4320"/>
              <w:tab w:val="clear" w:pos="8640"/>
              <w:tab w:val="right" w:pos="9900"/>
            </w:tabs>
            <w:spacing w:before="60" w:after="60" w:line="240" w:lineRule="auto"/>
          </w:pPr>
          <w:r w:rsidRPr="00A40616">
            <w:rPr>
              <w:sz w:val="18"/>
              <w:szCs w:val="18"/>
            </w:rPr>
            <w:t xml:space="preserve">Project </w:t>
          </w:r>
          <w:r w:rsidR="009A3426">
            <w:rPr>
              <w:sz w:val="18"/>
              <w:szCs w:val="18"/>
            </w:rPr>
            <w:t>ID</w:t>
          </w:r>
          <w:r w:rsidRPr="00A40616">
            <w:rPr>
              <w:sz w:val="18"/>
              <w:szCs w:val="18"/>
            </w:rPr>
            <w:t>: &lt;Project ID&gt;</w:t>
          </w:r>
          <w:r w:rsidRPr="00A40616">
            <w:rPr>
              <w:color w:val="92D050"/>
              <w:sz w:val="18"/>
              <w:szCs w:val="18"/>
            </w:rPr>
            <w:t xml:space="preserve"> </w:t>
          </w:r>
          <w:r w:rsidRPr="00340A3A">
            <w:rPr>
              <w:color w:val="000000"/>
              <w:sz w:val="18"/>
              <w:szCs w:val="18"/>
            </w:rPr>
            <w:t>|</w:t>
          </w:r>
          <w:r w:rsidRPr="00A40616">
            <w:rPr>
              <w:sz w:val="18"/>
              <w:szCs w:val="18"/>
            </w:rPr>
            <w:t xml:space="preserve"> &lt;SCI.ID. &gt; / Ver: &lt;Ver No.&gt;</w:t>
          </w:r>
        </w:p>
      </w:tc>
      <w:tc>
        <w:tcPr>
          <w:tcW w:w="1440" w:type="dxa"/>
          <w:shd w:val="clear" w:color="auto" w:fill="auto"/>
        </w:tcPr>
        <w:p w:rsidR="009A1788" w:rsidRDefault="009A1788" w:rsidP="009B28A0">
          <w:pPr>
            <w:pStyle w:val="Footer"/>
            <w:tabs>
              <w:tab w:val="clear" w:pos="8640"/>
              <w:tab w:val="right" w:pos="9900"/>
            </w:tabs>
            <w:spacing w:before="60" w:after="60" w:line="240" w:lineRule="auto"/>
            <w:jc w:val="center"/>
          </w:pPr>
          <w:r w:rsidRPr="009B28A0">
            <w:rPr>
              <w:noProof/>
              <w:sz w:val="18"/>
              <w:szCs w:val="18"/>
            </w:rPr>
            <w:fldChar w:fldCharType="begin"/>
          </w:r>
          <w:r w:rsidRPr="009B28A0">
            <w:rPr>
              <w:noProof/>
              <w:sz w:val="18"/>
              <w:szCs w:val="18"/>
            </w:rPr>
            <w:instrText xml:space="preserve"> PAGE  \* Arabic  \* MERGEFORMAT </w:instrText>
          </w:r>
          <w:r w:rsidRPr="009B28A0">
            <w:rPr>
              <w:noProof/>
              <w:sz w:val="18"/>
              <w:szCs w:val="18"/>
            </w:rPr>
            <w:fldChar w:fldCharType="separate"/>
          </w:r>
          <w:r w:rsidR="00E60163">
            <w:rPr>
              <w:noProof/>
              <w:sz w:val="18"/>
              <w:szCs w:val="18"/>
            </w:rPr>
            <w:t>8</w:t>
          </w:r>
          <w:r w:rsidRPr="009B28A0">
            <w:rPr>
              <w:noProof/>
              <w:sz w:val="18"/>
              <w:szCs w:val="18"/>
            </w:rPr>
            <w:fldChar w:fldCharType="end"/>
          </w:r>
          <w:r w:rsidRPr="009B28A0">
            <w:rPr>
              <w:noProof/>
              <w:sz w:val="18"/>
              <w:szCs w:val="18"/>
            </w:rPr>
            <w:t xml:space="preserve"> of </w:t>
          </w:r>
          <w:r w:rsidRPr="009B28A0">
            <w:rPr>
              <w:noProof/>
              <w:sz w:val="18"/>
              <w:szCs w:val="18"/>
            </w:rPr>
            <w:fldChar w:fldCharType="begin"/>
          </w:r>
          <w:r w:rsidRPr="009B28A0">
            <w:rPr>
              <w:noProof/>
              <w:sz w:val="18"/>
              <w:szCs w:val="18"/>
            </w:rPr>
            <w:instrText xml:space="preserve"> NUMPAGES  \* Arabic  \* MERGEFORMAT </w:instrText>
          </w:r>
          <w:r w:rsidRPr="009B28A0">
            <w:rPr>
              <w:noProof/>
              <w:sz w:val="18"/>
              <w:szCs w:val="18"/>
            </w:rPr>
            <w:fldChar w:fldCharType="separate"/>
          </w:r>
          <w:r w:rsidR="00E60163">
            <w:rPr>
              <w:noProof/>
              <w:sz w:val="18"/>
              <w:szCs w:val="18"/>
            </w:rPr>
            <w:t>8</w:t>
          </w:r>
          <w:r w:rsidRPr="009B28A0">
            <w:rPr>
              <w:noProof/>
              <w:sz w:val="18"/>
              <w:szCs w:val="18"/>
            </w:rPr>
            <w:fldChar w:fldCharType="end"/>
          </w:r>
        </w:p>
      </w:tc>
      <w:tc>
        <w:tcPr>
          <w:tcW w:w="2610" w:type="dxa"/>
          <w:vMerge/>
        </w:tcPr>
        <w:p w:rsidR="009A1788" w:rsidRDefault="009A1788" w:rsidP="009B28A0">
          <w:pPr>
            <w:pStyle w:val="Footer"/>
            <w:tabs>
              <w:tab w:val="clear" w:pos="8640"/>
              <w:tab w:val="right" w:pos="9900"/>
            </w:tabs>
            <w:spacing w:before="60" w:after="60" w:line="240" w:lineRule="auto"/>
          </w:pPr>
        </w:p>
      </w:tc>
    </w:tr>
  </w:tbl>
  <w:p w:rsidR="00EA14CB" w:rsidRDefault="00EA14CB" w:rsidP="00E0476B">
    <w:pPr>
      <w:pStyle w:val="Footer"/>
      <w:tabs>
        <w:tab w:val="clear" w:pos="8640"/>
        <w:tab w:val="right" w:pos="9900"/>
      </w:tabs>
      <w:spacing w:before="0" w:after="0"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CellMar>
        <w:left w:w="0" w:type="dxa"/>
        <w:right w:w="0" w:type="dxa"/>
      </w:tblCellMar>
      <w:tblLook w:val="04A0" w:firstRow="1" w:lastRow="0" w:firstColumn="1" w:lastColumn="0" w:noHBand="0" w:noVBand="1"/>
    </w:tblPr>
    <w:tblGrid>
      <w:gridCol w:w="7891"/>
      <w:gridCol w:w="2459"/>
    </w:tblGrid>
    <w:tr w:rsidR="00EA14CB" w:rsidTr="005A1E3E">
      <w:trPr>
        <w:trHeight w:val="540"/>
      </w:trPr>
      <w:tc>
        <w:tcPr>
          <w:tcW w:w="7891" w:type="dxa"/>
          <w:shd w:val="clear" w:color="auto" w:fill="auto"/>
          <w:tcMar>
            <w:bottom w:w="115" w:type="dxa"/>
          </w:tcMar>
          <w:vAlign w:val="bottom"/>
        </w:tcPr>
        <w:p w:rsidR="00EA14CB" w:rsidRPr="00D20287" w:rsidRDefault="00EA14CB" w:rsidP="008A1268">
          <w:pPr>
            <w:pStyle w:val="Footer"/>
            <w:tabs>
              <w:tab w:val="clear" w:pos="4320"/>
              <w:tab w:val="clear" w:pos="8640"/>
              <w:tab w:val="right" w:pos="9900"/>
            </w:tabs>
            <w:spacing w:before="0" w:after="0" w:line="240" w:lineRule="auto"/>
            <w:rPr>
              <w:sz w:val="18"/>
              <w:szCs w:val="18"/>
            </w:rPr>
          </w:pPr>
          <w:r w:rsidRPr="00D20287">
            <w:rPr>
              <w:sz w:val="18"/>
              <w:szCs w:val="18"/>
            </w:rPr>
            <w:t xml:space="preserve">Release Id : </w:t>
          </w:r>
          <w:r>
            <w:rPr>
              <w:sz w:val="18"/>
              <w:szCs w:val="18"/>
            </w:rPr>
            <w:t>QTQP-PROC</w:t>
          </w:r>
          <w:r w:rsidRPr="00D20287">
            <w:rPr>
              <w:sz w:val="18"/>
              <w:szCs w:val="18"/>
            </w:rPr>
            <w:t xml:space="preserve"> / </w:t>
          </w:r>
          <w:r>
            <w:rPr>
              <w:sz w:val="18"/>
              <w:szCs w:val="18"/>
            </w:rPr>
            <w:t>2.3.0</w:t>
          </w:r>
          <w:r w:rsidRPr="00D20287">
            <w:rPr>
              <w:sz w:val="18"/>
              <w:szCs w:val="18"/>
            </w:rPr>
            <w:t xml:space="preserve"> / </w:t>
          </w:r>
          <w:r>
            <w:rPr>
              <w:sz w:val="18"/>
              <w:szCs w:val="18"/>
            </w:rPr>
            <w:t>DD-Mmm-2018</w:t>
          </w:r>
        </w:p>
      </w:tc>
      <w:tc>
        <w:tcPr>
          <w:tcW w:w="2459" w:type="dxa"/>
          <w:vMerge w:val="restart"/>
          <w:shd w:val="clear" w:color="auto" w:fill="auto"/>
          <w:vAlign w:val="bottom"/>
        </w:tcPr>
        <w:p w:rsidR="00EA14CB" w:rsidRDefault="00EA14CB" w:rsidP="00D20287">
          <w:pPr>
            <w:pStyle w:val="Footer"/>
            <w:tabs>
              <w:tab w:val="right" w:pos="9900"/>
            </w:tabs>
            <w:spacing w:before="0" w:after="0" w:line="240" w:lineRule="auto"/>
            <w:jc w:val="right"/>
          </w:pPr>
        </w:p>
      </w:tc>
    </w:tr>
    <w:tr w:rsidR="00EA14CB" w:rsidTr="005A1E3E">
      <w:tc>
        <w:tcPr>
          <w:tcW w:w="7891" w:type="dxa"/>
          <w:shd w:val="clear" w:color="auto" w:fill="auto"/>
          <w:tcMar>
            <w:top w:w="115" w:type="dxa"/>
          </w:tcMar>
          <w:vAlign w:val="bottom"/>
        </w:tcPr>
        <w:p w:rsidR="00EA14CB" w:rsidRPr="00594865" w:rsidRDefault="00EA14CB" w:rsidP="00D20287">
          <w:pPr>
            <w:pStyle w:val="Footer"/>
            <w:tabs>
              <w:tab w:val="clear" w:pos="8640"/>
              <w:tab w:val="right" w:pos="9900"/>
            </w:tabs>
            <w:spacing w:before="0" w:after="0" w:line="240" w:lineRule="auto"/>
          </w:pPr>
          <w:r w:rsidRPr="00D20287">
            <w:rPr>
              <w:sz w:val="18"/>
              <w:szCs w:val="18"/>
            </w:rPr>
            <w:t>C3: Protected</w:t>
          </w:r>
          <w:r w:rsidRPr="00D20287">
            <w:rPr>
              <w:noProof/>
              <w:sz w:val="18"/>
              <w:szCs w:val="18"/>
            </w:rPr>
            <w:t xml:space="preserve"> </w:t>
          </w:r>
        </w:p>
      </w:tc>
      <w:tc>
        <w:tcPr>
          <w:tcW w:w="2459" w:type="dxa"/>
          <w:vMerge/>
          <w:shd w:val="clear" w:color="auto" w:fill="auto"/>
        </w:tcPr>
        <w:p w:rsidR="00EA14CB" w:rsidRDefault="00EA14CB" w:rsidP="00D20287">
          <w:pPr>
            <w:pStyle w:val="Footer"/>
            <w:tabs>
              <w:tab w:val="clear" w:pos="8640"/>
              <w:tab w:val="right" w:pos="9900"/>
            </w:tabs>
            <w:spacing w:before="0" w:after="0" w:line="240" w:lineRule="auto"/>
          </w:pPr>
        </w:p>
      </w:tc>
    </w:tr>
  </w:tbl>
  <w:p w:rsidR="00EA14CB" w:rsidRPr="002B50D0" w:rsidRDefault="00EA14CB"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C0F" w:rsidRDefault="00011C0F">
      <w:r>
        <w:separator/>
      </w:r>
    </w:p>
  </w:footnote>
  <w:footnote w:type="continuationSeparator" w:id="0">
    <w:p w:rsidR="00011C0F" w:rsidRDefault="00011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163" w:rsidRDefault="00E60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163" w:rsidRPr="00426858" w:rsidRDefault="00E60163" w:rsidP="00E60163">
    <w:pPr>
      <w:pStyle w:val="Header"/>
      <w:tabs>
        <w:tab w:val="clear" w:pos="8640"/>
        <w:tab w:val="right" w:pos="9630"/>
      </w:tabs>
      <w:ind w:left="-720" w:right="-873"/>
    </w:pPr>
    <w:r>
      <w:rPr>
        <w:rFonts w:cs="Arial"/>
        <w:b/>
        <w:sz w:val="18"/>
      </w:rPr>
      <w:t>Idea Proposal Guidelines</w:t>
    </w:r>
    <w:bookmarkStart w:id="11" w:name="_GoBack"/>
    <w:bookmarkEnd w:id="11"/>
    <w:r w:rsidRPr="00426858">
      <w:rPr>
        <w:rFonts w:eastAsia="MS Mincho" w:cs="Arial"/>
        <w:b/>
        <w:sz w:val="18"/>
        <w:szCs w:val="18"/>
      </w:rPr>
      <w:tab/>
    </w:r>
    <w:r w:rsidRPr="00426858">
      <w:rPr>
        <w:rFonts w:eastAsia="MS Mincho" w:cs="Arial"/>
        <w:b/>
        <w:sz w:val="18"/>
        <w:szCs w:val="18"/>
      </w:rPr>
      <w:tab/>
      <w:t>Controlled Copy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163" w:rsidRDefault="00E601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B" w:rsidRPr="005322D7" w:rsidRDefault="00EA14CB" w:rsidP="007617B7">
    <w:pPr>
      <w:pStyle w:val="Header"/>
      <w:tabs>
        <w:tab w:val="clear" w:pos="8640"/>
        <w:tab w:val="right" w:pos="9630"/>
      </w:tabs>
      <w:ind w:left="-720" w:right="-873"/>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B" w:rsidRPr="00B33378" w:rsidRDefault="00EA14CB" w:rsidP="007617B7">
    <w:pPr>
      <w:pStyle w:val="Header"/>
      <w:tabs>
        <w:tab w:val="clear" w:pos="8640"/>
        <w:tab w:val="right" w:pos="9720"/>
      </w:tabs>
      <w:ind w:left="-630" w:right="-873"/>
    </w:pPr>
    <w:r w:rsidRPr="00B33378">
      <w:rPr>
        <w:rFonts w:cs="Arial"/>
        <w:b/>
        <w:sz w:val="18"/>
      </w:rPr>
      <w:t>&lt;Name&gt;</w:t>
    </w:r>
    <w:r w:rsidRPr="00B33378">
      <w:rPr>
        <w:rFonts w:eastAsia="MS Mincho" w:cs="Arial"/>
        <w:b/>
        <w:sz w:val="18"/>
        <w:szCs w:val="18"/>
      </w:rPr>
      <w:tab/>
    </w:r>
    <w:r w:rsidRPr="00B33378">
      <w:rPr>
        <w:rFonts w:eastAsia="MS Mincho" w:cs="Arial"/>
        <w:b/>
        <w:sz w:val="18"/>
        <w:szCs w:val="18"/>
      </w:rPr>
      <w:tab/>
      <w:t>Controlled Copy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734AAA"/>
    <w:multiLevelType w:val="multilevel"/>
    <w:tmpl w:val="99BA069A"/>
    <w:lvl w:ilvl="0">
      <w:start w:val="1"/>
      <w:numFmt w:val="bullet"/>
      <w:lvlText w:val="o"/>
      <w:lvlJc w:val="left"/>
      <w:pPr>
        <w:ind w:left="1800" w:hanging="360"/>
      </w:pPr>
      <w:rPr>
        <w:rFonts w:ascii="Courier New" w:hAnsi="Courier New"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o"/>
      <w:lvlJc w:val="left"/>
      <w:pPr>
        <w:tabs>
          <w:tab w:val="num" w:pos="3240"/>
        </w:tabs>
        <w:ind w:left="3240" w:hanging="360"/>
      </w:pPr>
      <w:rPr>
        <w:rFonts w:ascii="Courier New" w:hAnsi="Courier New"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9A0719B"/>
    <w:multiLevelType w:val="hybridMultilevel"/>
    <w:tmpl w:val="CB3C398E"/>
    <w:lvl w:ilvl="0" w:tplc="6B4CC0A4">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45D5EDE"/>
    <w:multiLevelType w:val="multilevel"/>
    <w:tmpl w:val="27E85F68"/>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232"/>
        </w:tabs>
        <w:ind w:left="2232" w:hanging="432"/>
      </w:pPr>
      <w:rPr>
        <w:rFonts w:ascii="Courier New" w:hAnsi="Courier New" w:hint="default"/>
      </w:rPr>
    </w:lvl>
    <w:lvl w:ilvl="2">
      <w:start w:val="1"/>
      <w:numFmt w:val="bullet"/>
      <w:lvlText w:val=""/>
      <w:lvlJc w:val="left"/>
      <w:pPr>
        <w:tabs>
          <w:tab w:val="num" w:pos="2664"/>
        </w:tabs>
        <w:ind w:left="2664" w:hanging="504"/>
      </w:pPr>
      <w:rPr>
        <w:rFonts w:ascii="Wingdings" w:hAnsi="Wingdings" w:hint="default"/>
      </w:rPr>
    </w:lvl>
    <w:lvl w:ilvl="3">
      <w:start w:val="1"/>
      <w:numFmt w:val="decimal"/>
      <w:lvlText w:val="%1.%2.%3.%4."/>
      <w:lvlJc w:val="left"/>
      <w:pPr>
        <w:tabs>
          <w:tab w:val="num" w:pos="3240"/>
        </w:tabs>
        <w:ind w:left="3168" w:hanging="648"/>
      </w:pPr>
      <w:rPr>
        <w:rFonts w:hint="default"/>
      </w:rPr>
    </w:lvl>
    <w:lvl w:ilvl="4">
      <w:start w:val="1"/>
      <w:numFmt w:val="decimal"/>
      <w:lvlText w:val="%1.%2.%3.%4.%5."/>
      <w:lvlJc w:val="left"/>
      <w:pPr>
        <w:tabs>
          <w:tab w:val="num" w:pos="3960"/>
        </w:tabs>
        <w:ind w:left="3672" w:hanging="792"/>
      </w:pPr>
      <w:rPr>
        <w:rFonts w:hint="default"/>
      </w:rPr>
    </w:lvl>
    <w:lvl w:ilvl="5">
      <w:start w:val="1"/>
      <w:numFmt w:val="decimal"/>
      <w:lvlText w:val="%1.%2.%3.%4.%5.%6."/>
      <w:lvlJc w:val="left"/>
      <w:pPr>
        <w:tabs>
          <w:tab w:val="num" w:pos="4320"/>
        </w:tabs>
        <w:ind w:left="4176" w:hanging="936"/>
      </w:pPr>
      <w:rPr>
        <w:rFonts w:hint="default"/>
      </w:rPr>
    </w:lvl>
    <w:lvl w:ilvl="6">
      <w:start w:val="1"/>
      <w:numFmt w:val="decimal"/>
      <w:lvlText w:val="%1.%2.%3.%4.%5.%6.%7."/>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14" w15:restartNumberingAfterBreak="0">
    <w:nsid w:val="15DB26EF"/>
    <w:multiLevelType w:val="hybridMultilevel"/>
    <w:tmpl w:val="C15C5CCA"/>
    <w:lvl w:ilvl="0" w:tplc="22346570">
      <w:start w:val="1"/>
      <w:numFmt w:val="bullet"/>
      <w:lvlText w:val="•"/>
      <w:lvlJc w:val="left"/>
      <w:pPr>
        <w:tabs>
          <w:tab w:val="num" w:pos="720"/>
        </w:tabs>
        <w:ind w:left="720" w:hanging="360"/>
      </w:pPr>
      <w:rPr>
        <w:rFonts w:ascii="Arial" w:hAnsi="Arial" w:cs="Times New Roman" w:hint="default"/>
      </w:rPr>
    </w:lvl>
    <w:lvl w:ilvl="1" w:tplc="DF24FF5C">
      <w:start w:val="1"/>
      <w:numFmt w:val="bullet"/>
      <w:lvlText w:val="•"/>
      <w:lvlJc w:val="left"/>
      <w:pPr>
        <w:tabs>
          <w:tab w:val="num" w:pos="1440"/>
        </w:tabs>
        <w:ind w:left="1440" w:hanging="360"/>
      </w:pPr>
      <w:rPr>
        <w:rFonts w:ascii="Arial" w:hAnsi="Arial" w:cs="Times New Roman" w:hint="default"/>
      </w:rPr>
    </w:lvl>
    <w:lvl w:ilvl="2" w:tplc="2292809A">
      <w:start w:val="1"/>
      <w:numFmt w:val="bullet"/>
      <w:lvlText w:val="•"/>
      <w:lvlJc w:val="left"/>
      <w:pPr>
        <w:tabs>
          <w:tab w:val="num" w:pos="2160"/>
        </w:tabs>
        <w:ind w:left="2160" w:hanging="360"/>
      </w:pPr>
      <w:rPr>
        <w:rFonts w:ascii="Arial" w:hAnsi="Arial" w:cs="Times New Roman" w:hint="default"/>
      </w:rPr>
    </w:lvl>
    <w:lvl w:ilvl="3" w:tplc="3970091E">
      <w:start w:val="1"/>
      <w:numFmt w:val="bullet"/>
      <w:lvlText w:val="•"/>
      <w:lvlJc w:val="left"/>
      <w:pPr>
        <w:tabs>
          <w:tab w:val="num" w:pos="2880"/>
        </w:tabs>
        <w:ind w:left="2880" w:hanging="360"/>
      </w:pPr>
      <w:rPr>
        <w:rFonts w:ascii="Arial" w:hAnsi="Arial" w:cs="Times New Roman" w:hint="default"/>
      </w:rPr>
    </w:lvl>
    <w:lvl w:ilvl="4" w:tplc="39746936">
      <w:start w:val="1"/>
      <w:numFmt w:val="bullet"/>
      <w:lvlText w:val="•"/>
      <w:lvlJc w:val="left"/>
      <w:pPr>
        <w:tabs>
          <w:tab w:val="num" w:pos="3600"/>
        </w:tabs>
        <w:ind w:left="3600" w:hanging="360"/>
      </w:pPr>
      <w:rPr>
        <w:rFonts w:ascii="Arial" w:hAnsi="Arial" w:cs="Times New Roman" w:hint="default"/>
      </w:rPr>
    </w:lvl>
    <w:lvl w:ilvl="5" w:tplc="9ECEB8E8">
      <w:start w:val="1"/>
      <w:numFmt w:val="bullet"/>
      <w:lvlText w:val="•"/>
      <w:lvlJc w:val="left"/>
      <w:pPr>
        <w:tabs>
          <w:tab w:val="num" w:pos="4320"/>
        </w:tabs>
        <w:ind w:left="4320" w:hanging="360"/>
      </w:pPr>
      <w:rPr>
        <w:rFonts w:ascii="Arial" w:hAnsi="Arial" w:cs="Times New Roman" w:hint="default"/>
      </w:rPr>
    </w:lvl>
    <w:lvl w:ilvl="6" w:tplc="3648D960">
      <w:start w:val="1"/>
      <w:numFmt w:val="bullet"/>
      <w:lvlText w:val="•"/>
      <w:lvlJc w:val="left"/>
      <w:pPr>
        <w:tabs>
          <w:tab w:val="num" w:pos="5040"/>
        </w:tabs>
        <w:ind w:left="5040" w:hanging="360"/>
      </w:pPr>
      <w:rPr>
        <w:rFonts w:ascii="Arial" w:hAnsi="Arial" w:cs="Times New Roman" w:hint="default"/>
      </w:rPr>
    </w:lvl>
    <w:lvl w:ilvl="7" w:tplc="E92A71EE">
      <w:start w:val="1"/>
      <w:numFmt w:val="bullet"/>
      <w:lvlText w:val="•"/>
      <w:lvlJc w:val="left"/>
      <w:pPr>
        <w:tabs>
          <w:tab w:val="num" w:pos="5760"/>
        </w:tabs>
        <w:ind w:left="5760" w:hanging="360"/>
      </w:pPr>
      <w:rPr>
        <w:rFonts w:ascii="Arial" w:hAnsi="Arial" w:cs="Times New Roman" w:hint="default"/>
      </w:rPr>
    </w:lvl>
    <w:lvl w:ilvl="8" w:tplc="2A74E8DC">
      <w:start w:val="1"/>
      <w:numFmt w:val="bullet"/>
      <w:lvlText w:val="•"/>
      <w:lvlJc w:val="left"/>
      <w:pPr>
        <w:tabs>
          <w:tab w:val="num" w:pos="6480"/>
        </w:tabs>
        <w:ind w:left="6480" w:hanging="360"/>
      </w:pPr>
      <w:rPr>
        <w:rFonts w:ascii="Arial" w:hAnsi="Arial" w:cs="Times New Roman" w:hint="default"/>
      </w:rPr>
    </w:lvl>
  </w:abstractNum>
  <w:abstractNum w:abstractNumId="1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51E6D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954914"/>
    <w:multiLevelType w:val="multilevel"/>
    <w:tmpl w:val="99BA069A"/>
    <w:lvl w:ilvl="0">
      <w:start w:val="1"/>
      <w:numFmt w:val="bullet"/>
      <w:lvlText w:val="o"/>
      <w:lvlJc w:val="left"/>
      <w:pPr>
        <w:ind w:left="1800" w:hanging="360"/>
      </w:pPr>
      <w:rPr>
        <w:rFonts w:ascii="Courier New" w:hAnsi="Courier New"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o"/>
      <w:lvlJc w:val="left"/>
      <w:pPr>
        <w:tabs>
          <w:tab w:val="num" w:pos="3240"/>
        </w:tabs>
        <w:ind w:left="3240" w:hanging="360"/>
      </w:pPr>
      <w:rPr>
        <w:rFonts w:ascii="Courier New" w:hAnsi="Courier New"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B372F72"/>
    <w:multiLevelType w:val="multilevel"/>
    <w:tmpl w:val="55C28DD2"/>
    <w:lvl w:ilvl="0">
      <w:start w:val="1"/>
      <w:numFmt w:val="decimal"/>
      <w:lvlText w:val="%1"/>
      <w:lvlJc w:val="left"/>
      <w:pPr>
        <w:ind w:left="720" w:hanging="720"/>
      </w:pPr>
      <w:rPr>
        <w:rFonts w:hint="default"/>
      </w:rPr>
    </w:lvl>
    <w:lvl w:ilvl="1">
      <w:start w:val="3"/>
      <w:numFmt w:val="decimal"/>
      <w:lvlText w:val="%1.%2"/>
      <w:lvlJc w:val="left"/>
      <w:pPr>
        <w:ind w:left="1704" w:hanging="720"/>
      </w:pPr>
      <w:rPr>
        <w:rFonts w:hint="default"/>
      </w:rPr>
    </w:lvl>
    <w:lvl w:ilvl="2">
      <w:start w:val="2"/>
      <w:numFmt w:val="decimal"/>
      <w:lvlText w:val="%1.%2.%3"/>
      <w:lvlJc w:val="left"/>
      <w:pPr>
        <w:ind w:left="2688" w:hanging="720"/>
      </w:pPr>
      <w:rPr>
        <w:rFonts w:hint="default"/>
      </w:rPr>
    </w:lvl>
    <w:lvl w:ilvl="3">
      <w:start w:val="1"/>
      <w:numFmt w:val="decimal"/>
      <w:lvlText w:val="%1.%2.%3.%4"/>
      <w:lvlJc w:val="left"/>
      <w:pPr>
        <w:ind w:left="4032" w:hanging="1080"/>
      </w:pPr>
      <w:rPr>
        <w:rFonts w:hint="default"/>
      </w:rPr>
    </w:lvl>
    <w:lvl w:ilvl="4">
      <w:start w:val="1"/>
      <w:numFmt w:val="decimal"/>
      <w:lvlText w:val="%1.%2.%3.%4.%5"/>
      <w:lvlJc w:val="left"/>
      <w:pPr>
        <w:ind w:left="5016" w:hanging="1080"/>
      </w:pPr>
      <w:rPr>
        <w:rFonts w:hint="default"/>
      </w:rPr>
    </w:lvl>
    <w:lvl w:ilvl="5">
      <w:start w:val="1"/>
      <w:numFmt w:val="decimal"/>
      <w:lvlText w:val="%1.%2.%3.%4.%5.%6"/>
      <w:lvlJc w:val="left"/>
      <w:pPr>
        <w:ind w:left="6360" w:hanging="1440"/>
      </w:pPr>
      <w:rPr>
        <w:rFonts w:hint="default"/>
      </w:rPr>
    </w:lvl>
    <w:lvl w:ilvl="6">
      <w:start w:val="1"/>
      <w:numFmt w:val="decimal"/>
      <w:lvlText w:val="%1.%2.%3.%4.%5.%6.%7"/>
      <w:lvlJc w:val="left"/>
      <w:pPr>
        <w:ind w:left="7344" w:hanging="1440"/>
      </w:pPr>
      <w:rPr>
        <w:rFonts w:hint="default"/>
      </w:rPr>
    </w:lvl>
    <w:lvl w:ilvl="7">
      <w:start w:val="1"/>
      <w:numFmt w:val="decimal"/>
      <w:lvlText w:val="%1.%2.%3.%4.%5.%6.%7.%8"/>
      <w:lvlJc w:val="left"/>
      <w:pPr>
        <w:ind w:left="8688" w:hanging="1800"/>
      </w:pPr>
      <w:rPr>
        <w:rFonts w:hint="default"/>
      </w:rPr>
    </w:lvl>
    <w:lvl w:ilvl="8">
      <w:start w:val="1"/>
      <w:numFmt w:val="decimal"/>
      <w:lvlText w:val="%1.%2.%3.%4.%5.%6.%7.%8.%9"/>
      <w:lvlJc w:val="left"/>
      <w:pPr>
        <w:ind w:left="9672" w:hanging="1800"/>
      </w:pPr>
      <w:rPr>
        <w:rFonts w:hint="default"/>
      </w:rPr>
    </w:lvl>
  </w:abstractNum>
  <w:abstractNum w:abstractNumId="20" w15:restartNumberingAfterBreak="0">
    <w:nsid w:val="4FDE2DCB"/>
    <w:multiLevelType w:val="hybridMultilevel"/>
    <w:tmpl w:val="C4E060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7B04403"/>
    <w:multiLevelType w:val="hybridMultilevel"/>
    <w:tmpl w:val="BA44601C"/>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6664468D"/>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3" w15:restartNumberingAfterBreak="0">
    <w:nsid w:val="67CC3F2D"/>
    <w:multiLevelType w:val="hybridMultilevel"/>
    <w:tmpl w:val="D05AC3A8"/>
    <w:lvl w:ilvl="0" w:tplc="9DE4BAA0">
      <w:start w:val="1"/>
      <w:numFmt w:val="bullet"/>
      <w:lvlText w:val="•"/>
      <w:lvlJc w:val="left"/>
      <w:pPr>
        <w:tabs>
          <w:tab w:val="num" w:pos="720"/>
        </w:tabs>
        <w:ind w:left="792" w:hanging="288"/>
      </w:pPr>
      <w:rPr>
        <w:rFonts w:ascii="Arial" w:hAnsi="Arial" w:cs="Times New Roman" w:hint="default"/>
        <w:color w:val="808080"/>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abstractNum w:abstractNumId="24" w15:restartNumberingAfterBreak="0">
    <w:nsid w:val="7038643B"/>
    <w:multiLevelType w:val="hybridMultilevel"/>
    <w:tmpl w:val="0C8E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A6518"/>
    <w:multiLevelType w:val="hybridMultilevel"/>
    <w:tmpl w:val="30FEF85C"/>
    <w:lvl w:ilvl="0" w:tplc="9DA8A2E8">
      <w:start w:val="1"/>
      <w:numFmt w:val="bullet"/>
      <w:lvlText w:val="•"/>
      <w:lvlJc w:val="left"/>
      <w:pPr>
        <w:tabs>
          <w:tab w:val="num" w:pos="720"/>
        </w:tabs>
        <w:ind w:left="720" w:hanging="360"/>
      </w:pPr>
      <w:rPr>
        <w:rFonts w:ascii="Arial" w:hAnsi="Arial" w:cs="Times New Roman" w:hint="default"/>
      </w:rPr>
    </w:lvl>
    <w:lvl w:ilvl="1" w:tplc="0F408070">
      <w:start w:val="1"/>
      <w:numFmt w:val="bullet"/>
      <w:lvlText w:val="•"/>
      <w:lvlJc w:val="left"/>
      <w:pPr>
        <w:tabs>
          <w:tab w:val="num" w:pos="1440"/>
        </w:tabs>
        <w:ind w:left="1440" w:hanging="360"/>
      </w:pPr>
      <w:rPr>
        <w:rFonts w:ascii="Arial" w:hAnsi="Arial" w:cs="Times New Roman" w:hint="default"/>
      </w:rPr>
    </w:lvl>
    <w:lvl w:ilvl="2" w:tplc="C57A5700">
      <w:start w:val="1"/>
      <w:numFmt w:val="bullet"/>
      <w:lvlText w:val="•"/>
      <w:lvlJc w:val="left"/>
      <w:pPr>
        <w:tabs>
          <w:tab w:val="num" w:pos="2160"/>
        </w:tabs>
        <w:ind w:left="2160" w:hanging="360"/>
      </w:pPr>
      <w:rPr>
        <w:rFonts w:ascii="Arial" w:hAnsi="Arial" w:cs="Times New Roman" w:hint="default"/>
      </w:rPr>
    </w:lvl>
    <w:lvl w:ilvl="3" w:tplc="23582BEE">
      <w:start w:val="1"/>
      <w:numFmt w:val="bullet"/>
      <w:lvlText w:val="•"/>
      <w:lvlJc w:val="left"/>
      <w:pPr>
        <w:tabs>
          <w:tab w:val="num" w:pos="2880"/>
        </w:tabs>
        <w:ind w:left="2880" w:hanging="360"/>
      </w:pPr>
      <w:rPr>
        <w:rFonts w:ascii="Arial" w:hAnsi="Arial" w:cs="Times New Roman" w:hint="default"/>
      </w:rPr>
    </w:lvl>
    <w:lvl w:ilvl="4" w:tplc="9A7AB68E">
      <w:start w:val="1"/>
      <w:numFmt w:val="bullet"/>
      <w:lvlText w:val="•"/>
      <w:lvlJc w:val="left"/>
      <w:pPr>
        <w:tabs>
          <w:tab w:val="num" w:pos="3600"/>
        </w:tabs>
        <w:ind w:left="3600" w:hanging="360"/>
      </w:pPr>
      <w:rPr>
        <w:rFonts w:ascii="Arial" w:hAnsi="Arial" w:cs="Times New Roman" w:hint="default"/>
      </w:rPr>
    </w:lvl>
    <w:lvl w:ilvl="5" w:tplc="03BCA0B2">
      <w:start w:val="1"/>
      <w:numFmt w:val="bullet"/>
      <w:lvlText w:val="•"/>
      <w:lvlJc w:val="left"/>
      <w:pPr>
        <w:tabs>
          <w:tab w:val="num" w:pos="4320"/>
        </w:tabs>
        <w:ind w:left="4320" w:hanging="360"/>
      </w:pPr>
      <w:rPr>
        <w:rFonts w:ascii="Arial" w:hAnsi="Arial" w:cs="Times New Roman" w:hint="default"/>
      </w:rPr>
    </w:lvl>
    <w:lvl w:ilvl="6" w:tplc="532C58A2">
      <w:start w:val="1"/>
      <w:numFmt w:val="bullet"/>
      <w:lvlText w:val="•"/>
      <w:lvlJc w:val="left"/>
      <w:pPr>
        <w:tabs>
          <w:tab w:val="num" w:pos="5040"/>
        </w:tabs>
        <w:ind w:left="5040" w:hanging="360"/>
      </w:pPr>
      <w:rPr>
        <w:rFonts w:ascii="Arial" w:hAnsi="Arial" w:cs="Times New Roman" w:hint="default"/>
      </w:rPr>
    </w:lvl>
    <w:lvl w:ilvl="7" w:tplc="93384860">
      <w:start w:val="1"/>
      <w:numFmt w:val="bullet"/>
      <w:lvlText w:val="•"/>
      <w:lvlJc w:val="left"/>
      <w:pPr>
        <w:tabs>
          <w:tab w:val="num" w:pos="5760"/>
        </w:tabs>
        <w:ind w:left="5760" w:hanging="360"/>
      </w:pPr>
      <w:rPr>
        <w:rFonts w:ascii="Arial" w:hAnsi="Arial" w:cs="Times New Roman" w:hint="default"/>
      </w:rPr>
    </w:lvl>
    <w:lvl w:ilvl="8" w:tplc="21BED272">
      <w:start w:val="1"/>
      <w:numFmt w:val="bullet"/>
      <w:lvlText w:val="•"/>
      <w:lvlJc w:val="left"/>
      <w:pPr>
        <w:tabs>
          <w:tab w:val="num" w:pos="6480"/>
        </w:tabs>
        <w:ind w:left="6480" w:hanging="360"/>
      </w:pPr>
      <w:rPr>
        <w:rFonts w:ascii="Arial" w:hAnsi="Arial" w:cs="Times New Roman" w:hint="default"/>
      </w:rPr>
    </w:lvl>
  </w:abstractNum>
  <w:abstractNum w:abstractNumId="26" w15:restartNumberingAfterBreak="0">
    <w:nsid w:val="7C1E6BEE"/>
    <w:multiLevelType w:val="hybridMultilevel"/>
    <w:tmpl w:val="095C4A3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2"/>
  </w:num>
  <w:num w:numId="2">
    <w:abstractNumId w:val="11"/>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2"/>
  </w:num>
  <w:num w:numId="16">
    <w:abstractNumId w:val="24"/>
  </w:num>
  <w:num w:numId="17">
    <w:abstractNumId w:val="2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6"/>
  </w:num>
  <w:num w:numId="21">
    <w:abstractNumId w:val="10"/>
  </w:num>
  <w:num w:numId="22">
    <w:abstractNumId w:val="11"/>
  </w:num>
  <w:num w:numId="23">
    <w:abstractNumId w:val="18"/>
  </w:num>
  <w:num w:numId="24">
    <w:abstractNumId w:val="21"/>
  </w:num>
  <w:num w:numId="25">
    <w:abstractNumId w:val="17"/>
  </w:num>
  <w:num w:numId="26">
    <w:abstractNumId w:val="19"/>
  </w:num>
  <w:num w:numId="27">
    <w:abstractNumId w:val="23"/>
  </w:num>
  <w:num w:numId="28">
    <w:abstractNumId w:val="14"/>
  </w:num>
  <w:num w:numId="29">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855"/>
    <w:rsid w:val="000038B2"/>
    <w:rsid w:val="00003961"/>
    <w:rsid w:val="00004470"/>
    <w:rsid w:val="00005177"/>
    <w:rsid w:val="00005689"/>
    <w:rsid w:val="00010ECE"/>
    <w:rsid w:val="00011C0F"/>
    <w:rsid w:val="0001439D"/>
    <w:rsid w:val="0001672A"/>
    <w:rsid w:val="00017E6F"/>
    <w:rsid w:val="00020990"/>
    <w:rsid w:val="0002284E"/>
    <w:rsid w:val="00026767"/>
    <w:rsid w:val="00031C78"/>
    <w:rsid w:val="00035742"/>
    <w:rsid w:val="000433D2"/>
    <w:rsid w:val="00043499"/>
    <w:rsid w:val="00044EB7"/>
    <w:rsid w:val="00045FD3"/>
    <w:rsid w:val="00046E53"/>
    <w:rsid w:val="00046EC8"/>
    <w:rsid w:val="00050C81"/>
    <w:rsid w:val="000543F6"/>
    <w:rsid w:val="0005473A"/>
    <w:rsid w:val="000577D5"/>
    <w:rsid w:val="00062CB6"/>
    <w:rsid w:val="000652EA"/>
    <w:rsid w:val="0006592A"/>
    <w:rsid w:val="00067F12"/>
    <w:rsid w:val="00071B86"/>
    <w:rsid w:val="0007301C"/>
    <w:rsid w:val="00073CE0"/>
    <w:rsid w:val="00074F0A"/>
    <w:rsid w:val="000841A7"/>
    <w:rsid w:val="0009285D"/>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3C30"/>
    <w:rsid w:val="000D5386"/>
    <w:rsid w:val="000E2295"/>
    <w:rsid w:val="000E2E69"/>
    <w:rsid w:val="000E48F5"/>
    <w:rsid w:val="000E608A"/>
    <w:rsid w:val="000E69B3"/>
    <w:rsid w:val="000E722E"/>
    <w:rsid w:val="000F2173"/>
    <w:rsid w:val="000F3AA4"/>
    <w:rsid w:val="000F741C"/>
    <w:rsid w:val="001009C3"/>
    <w:rsid w:val="00100FE7"/>
    <w:rsid w:val="001045EF"/>
    <w:rsid w:val="00105A27"/>
    <w:rsid w:val="00106EA2"/>
    <w:rsid w:val="00107502"/>
    <w:rsid w:val="00110008"/>
    <w:rsid w:val="001217F8"/>
    <w:rsid w:val="001222D6"/>
    <w:rsid w:val="00124882"/>
    <w:rsid w:val="00125E65"/>
    <w:rsid w:val="00130783"/>
    <w:rsid w:val="0013185C"/>
    <w:rsid w:val="00132F0A"/>
    <w:rsid w:val="001330F5"/>
    <w:rsid w:val="00133AE9"/>
    <w:rsid w:val="00145B1E"/>
    <w:rsid w:val="00147626"/>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39E5"/>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E2105"/>
    <w:rsid w:val="001E2106"/>
    <w:rsid w:val="001E253B"/>
    <w:rsid w:val="001E64F7"/>
    <w:rsid w:val="001F0CCA"/>
    <w:rsid w:val="001F3992"/>
    <w:rsid w:val="001F439B"/>
    <w:rsid w:val="001F469F"/>
    <w:rsid w:val="00205909"/>
    <w:rsid w:val="00205AFA"/>
    <w:rsid w:val="00207B82"/>
    <w:rsid w:val="002104E6"/>
    <w:rsid w:val="00220B47"/>
    <w:rsid w:val="00225399"/>
    <w:rsid w:val="002255D2"/>
    <w:rsid w:val="002272F8"/>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543D"/>
    <w:rsid w:val="002861E4"/>
    <w:rsid w:val="00287913"/>
    <w:rsid w:val="00287B08"/>
    <w:rsid w:val="002904B7"/>
    <w:rsid w:val="00292D55"/>
    <w:rsid w:val="00293DCA"/>
    <w:rsid w:val="00297128"/>
    <w:rsid w:val="002A1A3E"/>
    <w:rsid w:val="002A3B0F"/>
    <w:rsid w:val="002A47BB"/>
    <w:rsid w:val="002A49E3"/>
    <w:rsid w:val="002A53F5"/>
    <w:rsid w:val="002B24F2"/>
    <w:rsid w:val="002B50D0"/>
    <w:rsid w:val="002C081B"/>
    <w:rsid w:val="002C2BC9"/>
    <w:rsid w:val="002C2E3A"/>
    <w:rsid w:val="002C3293"/>
    <w:rsid w:val="002C6E4C"/>
    <w:rsid w:val="002D0915"/>
    <w:rsid w:val="002D7C71"/>
    <w:rsid w:val="002E0217"/>
    <w:rsid w:val="002E07D2"/>
    <w:rsid w:val="002E23AF"/>
    <w:rsid w:val="002E37BB"/>
    <w:rsid w:val="002F1F7B"/>
    <w:rsid w:val="002F29A4"/>
    <w:rsid w:val="002F46AC"/>
    <w:rsid w:val="002F5208"/>
    <w:rsid w:val="002F61FE"/>
    <w:rsid w:val="003009AD"/>
    <w:rsid w:val="0030146F"/>
    <w:rsid w:val="00303669"/>
    <w:rsid w:val="0030413F"/>
    <w:rsid w:val="0030638F"/>
    <w:rsid w:val="003077E3"/>
    <w:rsid w:val="00310B30"/>
    <w:rsid w:val="00314632"/>
    <w:rsid w:val="00314B50"/>
    <w:rsid w:val="003151ED"/>
    <w:rsid w:val="00320140"/>
    <w:rsid w:val="0032222C"/>
    <w:rsid w:val="00322D15"/>
    <w:rsid w:val="0033399D"/>
    <w:rsid w:val="00333E79"/>
    <w:rsid w:val="003361CD"/>
    <w:rsid w:val="00336A28"/>
    <w:rsid w:val="00340A3A"/>
    <w:rsid w:val="00341AEF"/>
    <w:rsid w:val="003439EA"/>
    <w:rsid w:val="0034602A"/>
    <w:rsid w:val="00346C72"/>
    <w:rsid w:val="00351A78"/>
    <w:rsid w:val="003556C4"/>
    <w:rsid w:val="00356BDB"/>
    <w:rsid w:val="00356CEA"/>
    <w:rsid w:val="0036070C"/>
    <w:rsid w:val="00361D69"/>
    <w:rsid w:val="00363851"/>
    <w:rsid w:val="0036475B"/>
    <w:rsid w:val="003673D4"/>
    <w:rsid w:val="00367EAE"/>
    <w:rsid w:val="00372A54"/>
    <w:rsid w:val="00383D2C"/>
    <w:rsid w:val="003854F8"/>
    <w:rsid w:val="003855F4"/>
    <w:rsid w:val="0039163D"/>
    <w:rsid w:val="00391918"/>
    <w:rsid w:val="0039423D"/>
    <w:rsid w:val="00396C94"/>
    <w:rsid w:val="003A1077"/>
    <w:rsid w:val="003A22F2"/>
    <w:rsid w:val="003A2C69"/>
    <w:rsid w:val="003A5D57"/>
    <w:rsid w:val="003B0F20"/>
    <w:rsid w:val="003B125A"/>
    <w:rsid w:val="003B4CAD"/>
    <w:rsid w:val="003B6FCF"/>
    <w:rsid w:val="003C11B4"/>
    <w:rsid w:val="003C12E2"/>
    <w:rsid w:val="003C3EC0"/>
    <w:rsid w:val="003D061C"/>
    <w:rsid w:val="003D6653"/>
    <w:rsid w:val="003D7D4D"/>
    <w:rsid w:val="003E0691"/>
    <w:rsid w:val="003E0CDB"/>
    <w:rsid w:val="003E5C21"/>
    <w:rsid w:val="003E6CA9"/>
    <w:rsid w:val="003F0BF1"/>
    <w:rsid w:val="003F176B"/>
    <w:rsid w:val="003F1933"/>
    <w:rsid w:val="003F2ABF"/>
    <w:rsid w:val="003F2BB7"/>
    <w:rsid w:val="003F5067"/>
    <w:rsid w:val="003F543A"/>
    <w:rsid w:val="003F67F5"/>
    <w:rsid w:val="0040158D"/>
    <w:rsid w:val="00403F6A"/>
    <w:rsid w:val="004054A7"/>
    <w:rsid w:val="00413402"/>
    <w:rsid w:val="00415297"/>
    <w:rsid w:val="00420BE8"/>
    <w:rsid w:val="004221E0"/>
    <w:rsid w:val="004231A4"/>
    <w:rsid w:val="00425662"/>
    <w:rsid w:val="00425747"/>
    <w:rsid w:val="00426F53"/>
    <w:rsid w:val="004270AE"/>
    <w:rsid w:val="0043361A"/>
    <w:rsid w:val="00433967"/>
    <w:rsid w:val="004367E0"/>
    <w:rsid w:val="00437195"/>
    <w:rsid w:val="0044049D"/>
    <w:rsid w:val="00456503"/>
    <w:rsid w:val="004573A0"/>
    <w:rsid w:val="00465725"/>
    <w:rsid w:val="004748BD"/>
    <w:rsid w:val="00477693"/>
    <w:rsid w:val="00481826"/>
    <w:rsid w:val="00482B4D"/>
    <w:rsid w:val="0048579F"/>
    <w:rsid w:val="004865BF"/>
    <w:rsid w:val="00490379"/>
    <w:rsid w:val="004903EA"/>
    <w:rsid w:val="0049123A"/>
    <w:rsid w:val="00492617"/>
    <w:rsid w:val="00492D39"/>
    <w:rsid w:val="004941B8"/>
    <w:rsid w:val="004974CB"/>
    <w:rsid w:val="004A14A3"/>
    <w:rsid w:val="004A19D4"/>
    <w:rsid w:val="004A5294"/>
    <w:rsid w:val="004A6449"/>
    <w:rsid w:val="004A646E"/>
    <w:rsid w:val="004A700A"/>
    <w:rsid w:val="004B39F8"/>
    <w:rsid w:val="004B416F"/>
    <w:rsid w:val="004B7EDD"/>
    <w:rsid w:val="004C1491"/>
    <w:rsid w:val="004C3CDB"/>
    <w:rsid w:val="004C5423"/>
    <w:rsid w:val="004C73E7"/>
    <w:rsid w:val="004D0B1E"/>
    <w:rsid w:val="004D3219"/>
    <w:rsid w:val="004D6E38"/>
    <w:rsid w:val="004D713C"/>
    <w:rsid w:val="004E139C"/>
    <w:rsid w:val="004E482F"/>
    <w:rsid w:val="004E4996"/>
    <w:rsid w:val="004F03A0"/>
    <w:rsid w:val="004F1FCD"/>
    <w:rsid w:val="004F2895"/>
    <w:rsid w:val="004F2ED6"/>
    <w:rsid w:val="004F2F10"/>
    <w:rsid w:val="004F35C0"/>
    <w:rsid w:val="00502785"/>
    <w:rsid w:val="00502D60"/>
    <w:rsid w:val="00505EE1"/>
    <w:rsid w:val="00512B23"/>
    <w:rsid w:val="005152CC"/>
    <w:rsid w:val="00516131"/>
    <w:rsid w:val="00520C07"/>
    <w:rsid w:val="00521459"/>
    <w:rsid w:val="005222D6"/>
    <w:rsid w:val="00523B04"/>
    <w:rsid w:val="00523C48"/>
    <w:rsid w:val="00523E51"/>
    <w:rsid w:val="0052679B"/>
    <w:rsid w:val="005322D7"/>
    <w:rsid w:val="00533ADF"/>
    <w:rsid w:val="00534EC1"/>
    <w:rsid w:val="00535710"/>
    <w:rsid w:val="005379DA"/>
    <w:rsid w:val="00537CA4"/>
    <w:rsid w:val="005402EF"/>
    <w:rsid w:val="00541564"/>
    <w:rsid w:val="00543470"/>
    <w:rsid w:val="00543571"/>
    <w:rsid w:val="00545E4B"/>
    <w:rsid w:val="0055362C"/>
    <w:rsid w:val="00553F4A"/>
    <w:rsid w:val="0055547C"/>
    <w:rsid w:val="00560834"/>
    <w:rsid w:val="00563563"/>
    <w:rsid w:val="005669A4"/>
    <w:rsid w:val="00567906"/>
    <w:rsid w:val="00567CD6"/>
    <w:rsid w:val="00570F85"/>
    <w:rsid w:val="00576A21"/>
    <w:rsid w:val="005809F1"/>
    <w:rsid w:val="00581F66"/>
    <w:rsid w:val="00582D15"/>
    <w:rsid w:val="00583C09"/>
    <w:rsid w:val="0058438D"/>
    <w:rsid w:val="00584520"/>
    <w:rsid w:val="00585534"/>
    <w:rsid w:val="005856AF"/>
    <w:rsid w:val="0058669F"/>
    <w:rsid w:val="0059047C"/>
    <w:rsid w:val="00590902"/>
    <w:rsid w:val="005911E2"/>
    <w:rsid w:val="00591E65"/>
    <w:rsid w:val="005931F5"/>
    <w:rsid w:val="00594865"/>
    <w:rsid w:val="0059515C"/>
    <w:rsid w:val="00595E72"/>
    <w:rsid w:val="005970DD"/>
    <w:rsid w:val="0059717D"/>
    <w:rsid w:val="005A01AB"/>
    <w:rsid w:val="005A1E3E"/>
    <w:rsid w:val="005A2105"/>
    <w:rsid w:val="005A5FE9"/>
    <w:rsid w:val="005A75BD"/>
    <w:rsid w:val="005B1C6E"/>
    <w:rsid w:val="005B29F5"/>
    <w:rsid w:val="005B3C66"/>
    <w:rsid w:val="005B3E58"/>
    <w:rsid w:val="005B4576"/>
    <w:rsid w:val="005B74EA"/>
    <w:rsid w:val="005C0BF2"/>
    <w:rsid w:val="005C3822"/>
    <w:rsid w:val="005C3940"/>
    <w:rsid w:val="005C7812"/>
    <w:rsid w:val="005D0047"/>
    <w:rsid w:val="005D0701"/>
    <w:rsid w:val="005D0E9E"/>
    <w:rsid w:val="005D2A30"/>
    <w:rsid w:val="005D6ABB"/>
    <w:rsid w:val="005D7267"/>
    <w:rsid w:val="005D78E0"/>
    <w:rsid w:val="005E39E2"/>
    <w:rsid w:val="005E4577"/>
    <w:rsid w:val="005E56F7"/>
    <w:rsid w:val="005E5DC6"/>
    <w:rsid w:val="005E6B28"/>
    <w:rsid w:val="005F102E"/>
    <w:rsid w:val="005F13FF"/>
    <w:rsid w:val="005F489A"/>
    <w:rsid w:val="006003D0"/>
    <w:rsid w:val="006024DF"/>
    <w:rsid w:val="00610668"/>
    <w:rsid w:val="00611041"/>
    <w:rsid w:val="0061236B"/>
    <w:rsid w:val="00623C14"/>
    <w:rsid w:val="00623E82"/>
    <w:rsid w:val="00632F7C"/>
    <w:rsid w:val="00633687"/>
    <w:rsid w:val="00633BDF"/>
    <w:rsid w:val="00636282"/>
    <w:rsid w:val="00640A8F"/>
    <w:rsid w:val="00644392"/>
    <w:rsid w:val="006505C0"/>
    <w:rsid w:val="00651282"/>
    <w:rsid w:val="006557CF"/>
    <w:rsid w:val="00656432"/>
    <w:rsid w:val="00656C94"/>
    <w:rsid w:val="00661F9D"/>
    <w:rsid w:val="00664894"/>
    <w:rsid w:val="00676348"/>
    <w:rsid w:val="00677948"/>
    <w:rsid w:val="00677FF0"/>
    <w:rsid w:val="006817B0"/>
    <w:rsid w:val="00683C60"/>
    <w:rsid w:val="0068717E"/>
    <w:rsid w:val="00687D73"/>
    <w:rsid w:val="00690958"/>
    <w:rsid w:val="006924FC"/>
    <w:rsid w:val="00697F96"/>
    <w:rsid w:val="006A2081"/>
    <w:rsid w:val="006A247F"/>
    <w:rsid w:val="006A53F4"/>
    <w:rsid w:val="006B0754"/>
    <w:rsid w:val="006B2074"/>
    <w:rsid w:val="006B41EC"/>
    <w:rsid w:val="006B42D8"/>
    <w:rsid w:val="006B749E"/>
    <w:rsid w:val="006C1E3B"/>
    <w:rsid w:val="006C56F0"/>
    <w:rsid w:val="006C7826"/>
    <w:rsid w:val="006D4301"/>
    <w:rsid w:val="006D497A"/>
    <w:rsid w:val="006D5142"/>
    <w:rsid w:val="006E0826"/>
    <w:rsid w:val="006E20AC"/>
    <w:rsid w:val="006E2ACA"/>
    <w:rsid w:val="006E5BB0"/>
    <w:rsid w:val="006E7650"/>
    <w:rsid w:val="006E7BB8"/>
    <w:rsid w:val="006F30D7"/>
    <w:rsid w:val="006F5101"/>
    <w:rsid w:val="006F5B26"/>
    <w:rsid w:val="0070531C"/>
    <w:rsid w:val="007054E3"/>
    <w:rsid w:val="00716C14"/>
    <w:rsid w:val="00724BA9"/>
    <w:rsid w:val="00725178"/>
    <w:rsid w:val="00730E7F"/>
    <w:rsid w:val="0073281D"/>
    <w:rsid w:val="00734BCF"/>
    <w:rsid w:val="007358C2"/>
    <w:rsid w:val="00735AAE"/>
    <w:rsid w:val="00735D11"/>
    <w:rsid w:val="00742081"/>
    <w:rsid w:val="00745FA2"/>
    <w:rsid w:val="00746B18"/>
    <w:rsid w:val="0075144C"/>
    <w:rsid w:val="007617B7"/>
    <w:rsid w:val="00764176"/>
    <w:rsid w:val="0077023A"/>
    <w:rsid w:val="0077342D"/>
    <w:rsid w:val="007767E4"/>
    <w:rsid w:val="007811BD"/>
    <w:rsid w:val="007821FF"/>
    <w:rsid w:val="0078306E"/>
    <w:rsid w:val="007865B9"/>
    <w:rsid w:val="00790A82"/>
    <w:rsid w:val="00791A82"/>
    <w:rsid w:val="00796C7E"/>
    <w:rsid w:val="00796FAF"/>
    <w:rsid w:val="007A0468"/>
    <w:rsid w:val="007A08A9"/>
    <w:rsid w:val="007A15A1"/>
    <w:rsid w:val="007A1E24"/>
    <w:rsid w:val="007A32C2"/>
    <w:rsid w:val="007A338F"/>
    <w:rsid w:val="007A38E1"/>
    <w:rsid w:val="007A6E53"/>
    <w:rsid w:val="007B1676"/>
    <w:rsid w:val="007C15F2"/>
    <w:rsid w:val="007C1827"/>
    <w:rsid w:val="007C6CB0"/>
    <w:rsid w:val="007D41C9"/>
    <w:rsid w:val="007D766E"/>
    <w:rsid w:val="007D77AE"/>
    <w:rsid w:val="007D786B"/>
    <w:rsid w:val="007E194E"/>
    <w:rsid w:val="007E54B1"/>
    <w:rsid w:val="007E60C6"/>
    <w:rsid w:val="007E6EEF"/>
    <w:rsid w:val="007F33A1"/>
    <w:rsid w:val="007F391B"/>
    <w:rsid w:val="007F7C65"/>
    <w:rsid w:val="00803234"/>
    <w:rsid w:val="0080324E"/>
    <w:rsid w:val="00803DE0"/>
    <w:rsid w:val="0080425C"/>
    <w:rsid w:val="0080442B"/>
    <w:rsid w:val="00806092"/>
    <w:rsid w:val="00812AA8"/>
    <w:rsid w:val="008131CA"/>
    <w:rsid w:val="0081551F"/>
    <w:rsid w:val="00824205"/>
    <w:rsid w:val="00824BC3"/>
    <w:rsid w:val="00825D45"/>
    <w:rsid w:val="00826CFC"/>
    <w:rsid w:val="00826E55"/>
    <w:rsid w:val="008313F6"/>
    <w:rsid w:val="00835656"/>
    <w:rsid w:val="00835B21"/>
    <w:rsid w:val="008437DB"/>
    <w:rsid w:val="00843C7A"/>
    <w:rsid w:val="00844925"/>
    <w:rsid w:val="00844B7B"/>
    <w:rsid w:val="00844C71"/>
    <w:rsid w:val="00844EA2"/>
    <w:rsid w:val="00846B86"/>
    <w:rsid w:val="008479F3"/>
    <w:rsid w:val="00852DF4"/>
    <w:rsid w:val="00854708"/>
    <w:rsid w:val="00856153"/>
    <w:rsid w:val="0086059F"/>
    <w:rsid w:val="00862905"/>
    <w:rsid w:val="0087141B"/>
    <w:rsid w:val="008750A7"/>
    <w:rsid w:val="00877A2A"/>
    <w:rsid w:val="00880569"/>
    <w:rsid w:val="00880EC8"/>
    <w:rsid w:val="00884FA8"/>
    <w:rsid w:val="0088589C"/>
    <w:rsid w:val="00886353"/>
    <w:rsid w:val="00886BDC"/>
    <w:rsid w:val="00887F17"/>
    <w:rsid w:val="00890814"/>
    <w:rsid w:val="00891D50"/>
    <w:rsid w:val="008924FD"/>
    <w:rsid w:val="00895B8E"/>
    <w:rsid w:val="00896764"/>
    <w:rsid w:val="0089744D"/>
    <w:rsid w:val="008A0923"/>
    <w:rsid w:val="008A1268"/>
    <w:rsid w:val="008A1C47"/>
    <w:rsid w:val="008A3B83"/>
    <w:rsid w:val="008A7AA6"/>
    <w:rsid w:val="008B4106"/>
    <w:rsid w:val="008B6113"/>
    <w:rsid w:val="008B6123"/>
    <w:rsid w:val="008C0E6D"/>
    <w:rsid w:val="008C2068"/>
    <w:rsid w:val="008C227B"/>
    <w:rsid w:val="008C3094"/>
    <w:rsid w:val="008C34D0"/>
    <w:rsid w:val="008C5EE5"/>
    <w:rsid w:val="008D290A"/>
    <w:rsid w:val="008D2EC2"/>
    <w:rsid w:val="008D318D"/>
    <w:rsid w:val="008D3598"/>
    <w:rsid w:val="008D77AB"/>
    <w:rsid w:val="008E477D"/>
    <w:rsid w:val="008E694A"/>
    <w:rsid w:val="008E7E43"/>
    <w:rsid w:val="008F0708"/>
    <w:rsid w:val="008F0C23"/>
    <w:rsid w:val="008F268A"/>
    <w:rsid w:val="00901641"/>
    <w:rsid w:val="0090194A"/>
    <w:rsid w:val="00903FD5"/>
    <w:rsid w:val="00904E93"/>
    <w:rsid w:val="0090687F"/>
    <w:rsid w:val="0091091B"/>
    <w:rsid w:val="00910AC9"/>
    <w:rsid w:val="0091138C"/>
    <w:rsid w:val="0091232D"/>
    <w:rsid w:val="009128FE"/>
    <w:rsid w:val="009143DF"/>
    <w:rsid w:val="00914C38"/>
    <w:rsid w:val="0091626B"/>
    <w:rsid w:val="00916E4B"/>
    <w:rsid w:val="00917445"/>
    <w:rsid w:val="0091793B"/>
    <w:rsid w:val="0092351A"/>
    <w:rsid w:val="00925F6F"/>
    <w:rsid w:val="0093035E"/>
    <w:rsid w:val="009355A9"/>
    <w:rsid w:val="00937E99"/>
    <w:rsid w:val="0094044B"/>
    <w:rsid w:val="0094059B"/>
    <w:rsid w:val="00940832"/>
    <w:rsid w:val="00945639"/>
    <w:rsid w:val="009461C2"/>
    <w:rsid w:val="00951A7C"/>
    <w:rsid w:val="009531FA"/>
    <w:rsid w:val="00953283"/>
    <w:rsid w:val="00953A0A"/>
    <w:rsid w:val="00954F50"/>
    <w:rsid w:val="00954F6B"/>
    <w:rsid w:val="00957632"/>
    <w:rsid w:val="00963008"/>
    <w:rsid w:val="00964A1A"/>
    <w:rsid w:val="00964E2C"/>
    <w:rsid w:val="00964E32"/>
    <w:rsid w:val="009669A8"/>
    <w:rsid w:val="00974863"/>
    <w:rsid w:val="009771EB"/>
    <w:rsid w:val="00984596"/>
    <w:rsid w:val="009846C0"/>
    <w:rsid w:val="00987D2C"/>
    <w:rsid w:val="00993C85"/>
    <w:rsid w:val="009A12EC"/>
    <w:rsid w:val="009A1788"/>
    <w:rsid w:val="009A2B27"/>
    <w:rsid w:val="009A31AD"/>
    <w:rsid w:val="009A3426"/>
    <w:rsid w:val="009A63CD"/>
    <w:rsid w:val="009B28A0"/>
    <w:rsid w:val="009B6D42"/>
    <w:rsid w:val="009C0486"/>
    <w:rsid w:val="009C234F"/>
    <w:rsid w:val="009C4118"/>
    <w:rsid w:val="009C5016"/>
    <w:rsid w:val="009D19B8"/>
    <w:rsid w:val="009D3517"/>
    <w:rsid w:val="009D7CE8"/>
    <w:rsid w:val="009D7DBF"/>
    <w:rsid w:val="009E3E34"/>
    <w:rsid w:val="009F0923"/>
    <w:rsid w:val="009F21F7"/>
    <w:rsid w:val="009F3646"/>
    <w:rsid w:val="009F4BAC"/>
    <w:rsid w:val="009F4FEB"/>
    <w:rsid w:val="009F69A3"/>
    <w:rsid w:val="009F75FD"/>
    <w:rsid w:val="00A003EF"/>
    <w:rsid w:val="00A00692"/>
    <w:rsid w:val="00A009FD"/>
    <w:rsid w:val="00A00C02"/>
    <w:rsid w:val="00A0401B"/>
    <w:rsid w:val="00A04855"/>
    <w:rsid w:val="00A04B30"/>
    <w:rsid w:val="00A05C52"/>
    <w:rsid w:val="00A06EF2"/>
    <w:rsid w:val="00A0767E"/>
    <w:rsid w:val="00A10E88"/>
    <w:rsid w:val="00A1132D"/>
    <w:rsid w:val="00A11A2A"/>
    <w:rsid w:val="00A16711"/>
    <w:rsid w:val="00A169F6"/>
    <w:rsid w:val="00A16B32"/>
    <w:rsid w:val="00A218A9"/>
    <w:rsid w:val="00A22245"/>
    <w:rsid w:val="00A225A3"/>
    <w:rsid w:val="00A26FC4"/>
    <w:rsid w:val="00A31D03"/>
    <w:rsid w:val="00A33689"/>
    <w:rsid w:val="00A3755B"/>
    <w:rsid w:val="00A400FB"/>
    <w:rsid w:val="00A40730"/>
    <w:rsid w:val="00A469D5"/>
    <w:rsid w:val="00A46E2B"/>
    <w:rsid w:val="00A518FB"/>
    <w:rsid w:val="00A5312D"/>
    <w:rsid w:val="00A531DD"/>
    <w:rsid w:val="00A536DA"/>
    <w:rsid w:val="00A53D30"/>
    <w:rsid w:val="00A54121"/>
    <w:rsid w:val="00A547CF"/>
    <w:rsid w:val="00A57D72"/>
    <w:rsid w:val="00A57F81"/>
    <w:rsid w:val="00A6127E"/>
    <w:rsid w:val="00A6580F"/>
    <w:rsid w:val="00A76319"/>
    <w:rsid w:val="00A817ED"/>
    <w:rsid w:val="00A82986"/>
    <w:rsid w:val="00A830FA"/>
    <w:rsid w:val="00A83838"/>
    <w:rsid w:val="00A83983"/>
    <w:rsid w:val="00A84F7E"/>
    <w:rsid w:val="00A85D11"/>
    <w:rsid w:val="00A875EC"/>
    <w:rsid w:val="00A93233"/>
    <w:rsid w:val="00A93DAB"/>
    <w:rsid w:val="00A9612C"/>
    <w:rsid w:val="00A96AF2"/>
    <w:rsid w:val="00AA19E8"/>
    <w:rsid w:val="00AA45E3"/>
    <w:rsid w:val="00AA6CC2"/>
    <w:rsid w:val="00AA77DC"/>
    <w:rsid w:val="00AB08C0"/>
    <w:rsid w:val="00AB0E4C"/>
    <w:rsid w:val="00AB17AA"/>
    <w:rsid w:val="00AC271E"/>
    <w:rsid w:val="00AC2900"/>
    <w:rsid w:val="00AC432A"/>
    <w:rsid w:val="00AC5444"/>
    <w:rsid w:val="00AC6775"/>
    <w:rsid w:val="00AC67E2"/>
    <w:rsid w:val="00AC79CB"/>
    <w:rsid w:val="00AD0A76"/>
    <w:rsid w:val="00AD0D91"/>
    <w:rsid w:val="00AD1046"/>
    <w:rsid w:val="00AD131F"/>
    <w:rsid w:val="00AD3693"/>
    <w:rsid w:val="00AD42C5"/>
    <w:rsid w:val="00AD6A63"/>
    <w:rsid w:val="00AD6B31"/>
    <w:rsid w:val="00AE636E"/>
    <w:rsid w:val="00AF080B"/>
    <w:rsid w:val="00AF0D68"/>
    <w:rsid w:val="00AF3916"/>
    <w:rsid w:val="00AF41BB"/>
    <w:rsid w:val="00AF69DA"/>
    <w:rsid w:val="00B03199"/>
    <w:rsid w:val="00B0462C"/>
    <w:rsid w:val="00B06BBB"/>
    <w:rsid w:val="00B107EF"/>
    <w:rsid w:val="00B10924"/>
    <w:rsid w:val="00B14258"/>
    <w:rsid w:val="00B1489E"/>
    <w:rsid w:val="00B175B2"/>
    <w:rsid w:val="00B2231B"/>
    <w:rsid w:val="00B226D9"/>
    <w:rsid w:val="00B2346F"/>
    <w:rsid w:val="00B33378"/>
    <w:rsid w:val="00B36185"/>
    <w:rsid w:val="00B40ED8"/>
    <w:rsid w:val="00B411B4"/>
    <w:rsid w:val="00B47716"/>
    <w:rsid w:val="00B525C1"/>
    <w:rsid w:val="00B52B21"/>
    <w:rsid w:val="00B53C4C"/>
    <w:rsid w:val="00B54B83"/>
    <w:rsid w:val="00B5666C"/>
    <w:rsid w:val="00B56976"/>
    <w:rsid w:val="00B57E5F"/>
    <w:rsid w:val="00B63C99"/>
    <w:rsid w:val="00B63CF4"/>
    <w:rsid w:val="00B651E4"/>
    <w:rsid w:val="00B66AC4"/>
    <w:rsid w:val="00B7064A"/>
    <w:rsid w:val="00B72C52"/>
    <w:rsid w:val="00B74726"/>
    <w:rsid w:val="00B75EB3"/>
    <w:rsid w:val="00B76AE0"/>
    <w:rsid w:val="00B76D93"/>
    <w:rsid w:val="00B81C3E"/>
    <w:rsid w:val="00B869EC"/>
    <w:rsid w:val="00B87CFD"/>
    <w:rsid w:val="00B91E45"/>
    <w:rsid w:val="00B924AE"/>
    <w:rsid w:val="00B931EE"/>
    <w:rsid w:val="00B93812"/>
    <w:rsid w:val="00B960DC"/>
    <w:rsid w:val="00B97FE9"/>
    <w:rsid w:val="00BA0E16"/>
    <w:rsid w:val="00BA45B4"/>
    <w:rsid w:val="00BA4C19"/>
    <w:rsid w:val="00BA7FB0"/>
    <w:rsid w:val="00BB0286"/>
    <w:rsid w:val="00BB0C7D"/>
    <w:rsid w:val="00BB23F0"/>
    <w:rsid w:val="00BB48E1"/>
    <w:rsid w:val="00BC0B99"/>
    <w:rsid w:val="00BC7869"/>
    <w:rsid w:val="00BD064F"/>
    <w:rsid w:val="00BD7D24"/>
    <w:rsid w:val="00BE078D"/>
    <w:rsid w:val="00BE53E8"/>
    <w:rsid w:val="00BF54F3"/>
    <w:rsid w:val="00C0092E"/>
    <w:rsid w:val="00C01429"/>
    <w:rsid w:val="00C05065"/>
    <w:rsid w:val="00C07C81"/>
    <w:rsid w:val="00C121D0"/>
    <w:rsid w:val="00C15676"/>
    <w:rsid w:val="00C20983"/>
    <w:rsid w:val="00C22EEA"/>
    <w:rsid w:val="00C25146"/>
    <w:rsid w:val="00C25BC6"/>
    <w:rsid w:val="00C26F3E"/>
    <w:rsid w:val="00C308A7"/>
    <w:rsid w:val="00C374E8"/>
    <w:rsid w:val="00C403AA"/>
    <w:rsid w:val="00C42653"/>
    <w:rsid w:val="00C42C15"/>
    <w:rsid w:val="00C42F80"/>
    <w:rsid w:val="00C43597"/>
    <w:rsid w:val="00C44DCB"/>
    <w:rsid w:val="00C509CF"/>
    <w:rsid w:val="00C52619"/>
    <w:rsid w:val="00C550C5"/>
    <w:rsid w:val="00C562EE"/>
    <w:rsid w:val="00C56B39"/>
    <w:rsid w:val="00C6091E"/>
    <w:rsid w:val="00C61399"/>
    <w:rsid w:val="00C61DEC"/>
    <w:rsid w:val="00C63056"/>
    <w:rsid w:val="00C657D7"/>
    <w:rsid w:val="00C66582"/>
    <w:rsid w:val="00C67FD7"/>
    <w:rsid w:val="00C717DB"/>
    <w:rsid w:val="00C749EE"/>
    <w:rsid w:val="00C8131B"/>
    <w:rsid w:val="00C82B8B"/>
    <w:rsid w:val="00C831D8"/>
    <w:rsid w:val="00C85194"/>
    <w:rsid w:val="00C87498"/>
    <w:rsid w:val="00C9099B"/>
    <w:rsid w:val="00C913FC"/>
    <w:rsid w:val="00C91E63"/>
    <w:rsid w:val="00C9624C"/>
    <w:rsid w:val="00C97DC0"/>
    <w:rsid w:val="00CA0983"/>
    <w:rsid w:val="00CB0846"/>
    <w:rsid w:val="00CB1171"/>
    <w:rsid w:val="00CB26EE"/>
    <w:rsid w:val="00CB62BF"/>
    <w:rsid w:val="00CB6DE3"/>
    <w:rsid w:val="00CB7982"/>
    <w:rsid w:val="00CC0252"/>
    <w:rsid w:val="00CC16A6"/>
    <w:rsid w:val="00CD02E1"/>
    <w:rsid w:val="00CD29C1"/>
    <w:rsid w:val="00CD3857"/>
    <w:rsid w:val="00CD3B20"/>
    <w:rsid w:val="00CD5851"/>
    <w:rsid w:val="00CF3084"/>
    <w:rsid w:val="00CF43DA"/>
    <w:rsid w:val="00CF4AC6"/>
    <w:rsid w:val="00CF74FE"/>
    <w:rsid w:val="00D021A5"/>
    <w:rsid w:val="00D053E8"/>
    <w:rsid w:val="00D07D20"/>
    <w:rsid w:val="00D14A71"/>
    <w:rsid w:val="00D1706B"/>
    <w:rsid w:val="00D1765D"/>
    <w:rsid w:val="00D20287"/>
    <w:rsid w:val="00D21762"/>
    <w:rsid w:val="00D23E8F"/>
    <w:rsid w:val="00D24432"/>
    <w:rsid w:val="00D26685"/>
    <w:rsid w:val="00D27007"/>
    <w:rsid w:val="00D31F1E"/>
    <w:rsid w:val="00D377A7"/>
    <w:rsid w:val="00D37FE1"/>
    <w:rsid w:val="00D45DE6"/>
    <w:rsid w:val="00D474FC"/>
    <w:rsid w:val="00D5065D"/>
    <w:rsid w:val="00D53881"/>
    <w:rsid w:val="00D53E12"/>
    <w:rsid w:val="00D55F46"/>
    <w:rsid w:val="00D60122"/>
    <w:rsid w:val="00D6632A"/>
    <w:rsid w:val="00D67668"/>
    <w:rsid w:val="00D70116"/>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A360F"/>
    <w:rsid w:val="00DA6D48"/>
    <w:rsid w:val="00DA7F76"/>
    <w:rsid w:val="00DB07A9"/>
    <w:rsid w:val="00DB38F4"/>
    <w:rsid w:val="00DB4A66"/>
    <w:rsid w:val="00DB6A90"/>
    <w:rsid w:val="00DC1A39"/>
    <w:rsid w:val="00DC217C"/>
    <w:rsid w:val="00DC2C0E"/>
    <w:rsid w:val="00DC4181"/>
    <w:rsid w:val="00DC4CA1"/>
    <w:rsid w:val="00DC7957"/>
    <w:rsid w:val="00DD1837"/>
    <w:rsid w:val="00DD21F2"/>
    <w:rsid w:val="00DD7485"/>
    <w:rsid w:val="00DD7A1F"/>
    <w:rsid w:val="00DD7B4F"/>
    <w:rsid w:val="00DE43AB"/>
    <w:rsid w:val="00DE6179"/>
    <w:rsid w:val="00DE6C8D"/>
    <w:rsid w:val="00DF14FD"/>
    <w:rsid w:val="00DF43F1"/>
    <w:rsid w:val="00DF69B4"/>
    <w:rsid w:val="00DF6C2E"/>
    <w:rsid w:val="00E009BB"/>
    <w:rsid w:val="00E020D7"/>
    <w:rsid w:val="00E02DDE"/>
    <w:rsid w:val="00E0361F"/>
    <w:rsid w:val="00E0411D"/>
    <w:rsid w:val="00E0476B"/>
    <w:rsid w:val="00E14F44"/>
    <w:rsid w:val="00E1751F"/>
    <w:rsid w:val="00E176DF"/>
    <w:rsid w:val="00E306FB"/>
    <w:rsid w:val="00E30BF4"/>
    <w:rsid w:val="00E32719"/>
    <w:rsid w:val="00E34C6B"/>
    <w:rsid w:val="00E34C9B"/>
    <w:rsid w:val="00E364BD"/>
    <w:rsid w:val="00E37335"/>
    <w:rsid w:val="00E4187F"/>
    <w:rsid w:val="00E517DD"/>
    <w:rsid w:val="00E52B7B"/>
    <w:rsid w:val="00E543F9"/>
    <w:rsid w:val="00E57162"/>
    <w:rsid w:val="00E60163"/>
    <w:rsid w:val="00E6670A"/>
    <w:rsid w:val="00E70B33"/>
    <w:rsid w:val="00E7278D"/>
    <w:rsid w:val="00E7282E"/>
    <w:rsid w:val="00E748BD"/>
    <w:rsid w:val="00E76BDA"/>
    <w:rsid w:val="00E80042"/>
    <w:rsid w:val="00E8322E"/>
    <w:rsid w:val="00E84F6B"/>
    <w:rsid w:val="00E8629C"/>
    <w:rsid w:val="00E86CA6"/>
    <w:rsid w:val="00E91687"/>
    <w:rsid w:val="00E975DF"/>
    <w:rsid w:val="00EA14CB"/>
    <w:rsid w:val="00EA1B45"/>
    <w:rsid w:val="00EA2A3C"/>
    <w:rsid w:val="00EA520C"/>
    <w:rsid w:val="00EA5F7B"/>
    <w:rsid w:val="00EB1835"/>
    <w:rsid w:val="00EB1BE0"/>
    <w:rsid w:val="00EB2583"/>
    <w:rsid w:val="00EB39F1"/>
    <w:rsid w:val="00EB41B3"/>
    <w:rsid w:val="00EB7735"/>
    <w:rsid w:val="00EB7DCB"/>
    <w:rsid w:val="00EC0804"/>
    <w:rsid w:val="00EC09F9"/>
    <w:rsid w:val="00EC39D8"/>
    <w:rsid w:val="00EC77B8"/>
    <w:rsid w:val="00ED15A4"/>
    <w:rsid w:val="00ED5E23"/>
    <w:rsid w:val="00EE267A"/>
    <w:rsid w:val="00EE5B1B"/>
    <w:rsid w:val="00EF08F8"/>
    <w:rsid w:val="00EF161A"/>
    <w:rsid w:val="00EF3096"/>
    <w:rsid w:val="00EF6BD8"/>
    <w:rsid w:val="00F04E5A"/>
    <w:rsid w:val="00F07A3E"/>
    <w:rsid w:val="00F104C7"/>
    <w:rsid w:val="00F121FE"/>
    <w:rsid w:val="00F13F7A"/>
    <w:rsid w:val="00F16EE0"/>
    <w:rsid w:val="00F23C88"/>
    <w:rsid w:val="00F265B1"/>
    <w:rsid w:val="00F26A5F"/>
    <w:rsid w:val="00F302D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74966"/>
    <w:rsid w:val="00F80EBB"/>
    <w:rsid w:val="00F81000"/>
    <w:rsid w:val="00F829D4"/>
    <w:rsid w:val="00F84E2A"/>
    <w:rsid w:val="00F86173"/>
    <w:rsid w:val="00F92101"/>
    <w:rsid w:val="00F92523"/>
    <w:rsid w:val="00F93D37"/>
    <w:rsid w:val="00F9443E"/>
    <w:rsid w:val="00F94A2C"/>
    <w:rsid w:val="00F9570A"/>
    <w:rsid w:val="00F95F28"/>
    <w:rsid w:val="00F97993"/>
    <w:rsid w:val="00FA0649"/>
    <w:rsid w:val="00FA5304"/>
    <w:rsid w:val="00FA54D5"/>
    <w:rsid w:val="00FA7AE1"/>
    <w:rsid w:val="00FB193C"/>
    <w:rsid w:val="00FB31E9"/>
    <w:rsid w:val="00FB4C02"/>
    <w:rsid w:val="00FC22EC"/>
    <w:rsid w:val="00FC3B84"/>
    <w:rsid w:val="00FC4AA0"/>
    <w:rsid w:val="00FC4E14"/>
    <w:rsid w:val="00FC609A"/>
    <w:rsid w:val="00FC690A"/>
    <w:rsid w:val="00FD438B"/>
    <w:rsid w:val="00FE099B"/>
    <w:rsid w:val="00FE1009"/>
    <w:rsid w:val="00FE1F96"/>
    <w:rsid w:val="00FE278F"/>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20F4C3"/>
  <w15:chartTrackingRefBased/>
  <w15:docId w15:val="{7C447B61-A169-4E1E-84CA-B86E9248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12C"/>
    <w:pPr>
      <w:widowControl w:val="0"/>
      <w:spacing w:before="26" w:after="240" w:line="240" w:lineRule="atLeast"/>
      <w:ind w:right="115"/>
    </w:pPr>
    <w:rPr>
      <w:rFonts w:ascii="Arial" w:hAnsi="Arial"/>
    </w:rPr>
  </w:style>
  <w:style w:type="paragraph" w:styleId="Heading1">
    <w:name w:val="heading 1"/>
    <w:basedOn w:val="Normal"/>
    <w:next w:val="Normal"/>
    <w:qFormat/>
    <w:rsid w:val="00A9612C"/>
    <w:pPr>
      <w:keepNext/>
      <w:numPr>
        <w:numId w:val="18"/>
      </w:numPr>
      <w:spacing w:before="360" w:after="360"/>
      <w:jc w:val="both"/>
      <w:outlineLvl w:val="0"/>
    </w:pPr>
    <w:rPr>
      <w:color w:val="0033A0"/>
      <w:sz w:val="44"/>
      <w:szCs w:val="44"/>
    </w:rPr>
  </w:style>
  <w:style w:type="paragraph" w:styleId="Heading2">
    <w:name w:val="heading 2"/>
    <w:aliases w:val="ClassHeading"/>
    <w:basedOn w:val="Heading1"/>
    <w:next w:val="Bodytext"/>
    <w:link w:val="Heading2Char"/>
    <w:qFormat/>
    <w:rsid w:val="00A9612C"/>
    <w:pPr>
      <w:numPr>
        <w:ilvl w:val="1"/>
      </w:numPr>
      <w:spacing w:before="160" w:after="240"/>
      <w:outlineLvl w:val="1"/>
    </w:pPr>
    <w:rPr>
      <w:color w:val="00B140"/>
      <w:sz w:val="32"/>
    </w:rPr>
  </w:style>
  <w:style w:type="paragraph" w:styleId="Heading3">
    <w:name w:val="heading 3"/>
    <w:basedOn w:val="Heading1"/>
    <w:next w:val="Normal"/>
    <w:qFormat/>
    <w:rsid w:val="00A9612C"/>
    <w:pPr>
      <w:numPr>
        <w:ilvl w:val="2"/>
      </w:numPr>
      <w:spacing w:before="120" w:after="240"/>
      <w:outlineLvl w:val="2"/>
    </w:pPr>
    <w:rPr>
      <w:bCs/>
      <w:color w:val="3C1053"/>
      <w:sz w:val="28"/>
    </w:rPr>
  </w:style>
  <w:style w:type="paragraph" w:styleId="Heading4">
    <w:name w:val="heading 4"/>
    <w:basedOn w:val="Heading3"/>
    <w:next w:val="Bodytext"/>
    <w:link w:val="Heading4Char"/>
    <w:qFormat/>
    <w:rsid w:val="00A9612C"/>
    <w:pPr>
      <w:numPr>
        <w:ilvl w:val="3"/>
      </w:numPr>
      <w:tabs>
        <w:tab w:val="clear" w:pos="3672"/>
        <w:tab w:val="left" w:pos="1800"/>
      </w:tabs>
      <w:ind w:left="1080" w:hanging="360"/>
      <w:outlineLvl w:val="3"/>
    </w:pPr>
    <w:rPr>
      <w:color w:val="000000"/>
      <w:sz w:val="24"/>
    </w:rPr>
  </w:style>
  <w:style w:type="paragraph" w:styleId="Heading5">
    <w:name w:val="heading 5"/>
    <w:basedOn w:val="Normal"/>
    <w:next w:val="Normal"/>
    <w:qFormat/>
    <w:rsid w:val="00A9612C"/>
    <w:pPr>
      <w:keepNext/>
      <w:spacing w:before="0" w:after="0"/>
      <w:ind w:right="0"/>
      <w:outlineLvl w:val="4"/>
    </w:pPr>
    <w:rPr>
      <w:b/>
      <w:color w:val="008080"/>
    </w:rPr>
  </w:style>
  <w:style w:type="paragraph" w:styleId="Heading6">
    <w:name w:val="heading 6"/>
    <w:basedOn w:val="Normal"/>
    <w:next w:val="Normal"/>
    <w:qFormat/>
    <w:rsid w:val="00A9612C"/>
    <w:pPr>
      <w:keepNext/>
      <w:spacing w:after="120"/>
      <w:outlineLvl w:val="5"/>
    </w:pPr>
    <w:rPr>
      <w:b/>
      <w:color w:val="808080"/>
    </w:rPr>
  </w:style>
  <w:style w:type="paragraph" w:styleId="Heading7">
    <w:name w:val="heading 7"/>
    <w:basedOn w:val="Normal"/>
    <w:next w:val="Normal"/>
    <w:qFormat/>
    <w:rsid w:val="00A9612C"/>
    <w:pPr>
      <w:framePr w:hSpace="187" w:wrap="auto" w:vAnchor="text" w:hAnchor="text" w:y="1"/>
      <w:spacing w:after="0" w:line="240" w:lineRule="auto"/>
      <w:outlineLvl w:val="6"/>
    </w:pPr>
    <w:rPr>
      <w:b/>
      <w:i/>
    </w:rPr>
  </w:style>
  <w:style w:type="paragraph" w:styleId="Heading8">
    <w:name w:val="heading 8"/>
    <w:basedOn w:val="Normal"/>
    <w:next w:val="Normal"/>
    <w:qFormat/>
    <w:rsid w:val="00A9612C"/>
    <w:pPr>
      <w:spacing w:before="240" w:after="60"/>
      <w:outlineLvl w:val="7"/>
    </w:pPr>
    <w:rPr>
      <w:i/>
    </w:rPr>
  </w:style>
  <w:style w:type="paragraph" w:styleId="Heading9">
    <w:name w:val="heading 9"/>
    <w:basedOn w:val="Normal"/>
    <w:next w:val="Normal"/>
    <w:qFormat/>
    <w:rsid w:val="00A9612C"/>
    <w:pPr>
      <w:spacing w:before="240" w:after="60"/>
      <w:outlineLvl w:val="8"/>
    </w:pPr>
    <w:rPr>
      <w:b/>
      <w:i/>
      <w:sz w:val="18"/>
    </w:rPr>
  </w:style>
  <w:style w:type="character" w:default="1" w:styleId="DefaultParagraphFont">
    <w:name w:val="Default Paragraph Font"/>
    <w:semiHidden/>
    <w:rsid w:val="00A961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9612C"/>
  </w:style>
  <w:style w:type="paragraph" w:styleId="Header">
    <w:name w:val="header"/>
    <w:basedOn w:val="Normal"/>
    <w:link w:val="HeaderChar"/>
    <w:uiPriority w:val="99"/>
    <w:rsid w:val="00A9612C"/>
    <w:pPr>
      <w:tabs>
        <w:tab w:val="center" w:pos="4320"/>
        <w:tab w:val="right" w:pos="8640"/>
      </w:tabs>
    </w:pPr>
  </w:style>
  <w:style w:type="paragraph" w:styleId="Footer">
    <w:name w:val="footer"/>
    <w:basedOn w:val="Normal"/>
    <w:link w:val="FooterChar"/>
    <w:uiPriority w:val="99"/>
    <w:rsid w:val="00A9612C"/>
    <w:pPr>
      <w:tabs>
        <w:tab w:val="center" w:pos="4320"/>
        <w:tab w:val="right" w:pos="8640"/>
      </w:tabs>
    </w:pPr>
  </w:style>
  <w:style w:type="character" w:styleId="PageNumber">
    <w:name w:val="page number"/>
    <w:rsid w:val="00A9612C"/>
  </w:style>
  <w:style w:type="character" w:styleId="Hyperlink">
    <w:name w:val="Hyperlink"/>
    <w:uiPriority w:val="99"/>
    <w:rsid w:val="00A9612C"/>
    <w:rPr>
      <w:color w:val="0000FF"/>
      <w:u w:val="single"/>
    </w:rPr>
  </w:style>
  <w:style w:type="paragraph" w:styleId="NormalWeb">
    <w:name w:val="Normal (Web)"/>
    <w:basedOn w:val="Normal"/>
    <w:rsid w:val="00A9612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A9612C"/>
    <w:rPr>
      <w:color w:val="800080"/>
      <w:u w:val="single"/>
    </w:rPr>
  </w:style>
  <w:style w:type="paragraph" w:styleId="DocumentMap">
    <w:name w:val="Document Map"/>
    <w:basedOn w:val="Normal"/>
    <w:semiHidden/>
    <w:rsid w:val="00A9612C"/>
    <w:pPr>
      <w:shd w:val="clear" w:color="auto" w:fill="000080"/>
    </w:pPr>
    <w:rPr>
      <w:rFonts w:ascii="Tahoma" w:hAnsi="Tahoma"/>
    </w:rPr>
  </w:style>
  <w:style w:type="paragraph" w:customStyle="1" w:styleId="Comment">
    <w:name w:val="Comment"/>
    <w:basedOn w:val="Normal"/>
    <w:rsid w:val="00A9612C"/>
    <w:rPr>
      <w:i/>
    </w:rPr>
  </w:style>
  <w:style w:type="character" w:styleId="CommentReference">
    <w:name w:val="annotation reference"/>
    <w:semiHidden/>
    <w:rsid w:val="00A9612C"/>
    <w:rPr>
      <w:sz w:val="16"/>
      <w:szCs w:val="16"/>
    </w:rPr>
  </w:style>
  <w:style w:type="paragraph" w:styleId="CommentText">
    <w:name w:val="annotation text"/>
    <w:basedOn w:val="Normal"/>
    <w:link w:val="CommentTextChar"/>
    <w:semiHidden/>
    <w:rsid w:val="00A9612C"/>
  </w:style>
  <w:style w:type="paragraph" w:styleId="TOC1">
    <w:name w:val="toc 1"/>
    <w:basedOn w:val="Normal"/>
    <w:next w:val="Normal"/>
    <w:autoRedefine/>
    <w:uiPriority w:val="39"/>
    <w:rsid w:val="00A9612C"/>
    <w:pPr>
      <w:tabs>
        <w:tab w:val="left" w:pos="600"/>
        <w:tab w:val="right" w:pos="9029"/>
      </w:tabs>
      <w:spacing w:before="120" w:after="120"/>
    </w:pPr>
    <w:rPr>
      <w:b/>
    </w:rPr>
  </w:style>
  <w:style w:type="paragraph" w:styleId="TOC2">
    <w:name w:val="toc 2"/>
    <w:basedOn w:val="Normal"/>
    <w:next w:val="Normal"/>
    <w:uiPriority w:val="39"/>
    <w:rsid w:val="00A9612C"/>
    <w:pPr>
      <w:tabs>
        <w:tab w:val="left" w:pos="600"/>
        <w:tab w:val="right" w:pos="9029"/>
      </w:tabs>
      <w:spacing w:before="60" w:after="60"/>
      <w:ind w:left="180"/>
    </w:pPr>
    <w:rPr>
      <w:b/>
      <w:noProof/>
    </w:rPr>
  </w:style>
  <w:style w:type="paragraph" w:styleId="TOC3">
    <w:name w:val="toc 3"/>
    <w:basedOn w:val="Normal"/>
    <w:next w:val="Normal"/>
    <w:uiPriority w:val="39"/>
    <w:rsid w:val="00A9612C"/>
    <w:pPr>
      <w:tabs>
        <w:tab w:val="right" w:pos="9029"/>
      </w:tabs>
      <w:spacing w:before="0" w:after="0"/>
      <w:ind w:left="432"/>
    </w:pPr>
  </w:style>
  <w:style w:type="paragraph" w:styleId="TOC4">
    <w:name w:val="toc 4"/>
    <w:basedOn w:val="Normal"/>
    <w:next w:val="Normal"/>
    <w:uiPriority w:val="39"/>
    <w:rsid w:val="00A9612C"/>
    <w:pPr>
      <w:tabs>
        <w:tab w:val="right" w:pos="9029"/>
      </w:tabs>
      <w:spacing w:before="0" w:after="0"/>
      <w:ind w:left="720"/>
    </w:pPr>
    <w:rPr>
      <w:i/>
    </w:rPr>
  </w:style>
  <w:style w:type="paragraph" w:styleId="TOC5">
    <w:name w:val="toc 5"/>
    <w:basedOn w:val="Normal"/>
    <w:next w:val="Normal"/>
    <w:semiHidden/>
    <w:rsid w:val="00A9612C"/>
    <w:pPr>
      <w:tabs>
        <w:tab w:val="right" w:pos="9029"/>
      </w:tabs>
      <w:spacing w:before="0" w:after="0"/>
      <w:ind w:left="600"/>
    </w:pPr>
    <w:rPr>
      <w:rFonts w:ascii="Times New Roman" w:hAnsi="Times New Roman"/>
    </w:rPr>
  </w:style>
  <w:style w:type="paragraph" w:styleId="TOC6">
    <w:name w:val="toc 6"/>
    <w:basedOn w:val="Normal"/>
    <w:next w:val="Normal"/>
    <w:semiHidden/>
    <w:rsid w:val="00A9612C"/>
    <w:pPr>
      <w:tabs>
        <w:tab w:val="right" w:pos="9029"/>
      </w:tabs>
      <w:spacing w:before="0" w:after="0"/>
      <w:ind w:left="800"/>
    </w:pPr>
    <w:rPr>
      <w:rFonts w:ascii="Times New Roman" w:hAnsi="Times New Roman"/>
    </w:rPr>
  </w:style>
  <w:style w:type="paragraph" w:styleId="TOC7">
    <w:name w:val="toc 7"/>
    <w:basedOn w:val="Normal"/>
    <w:next w:val="Normal"/>
    <w:semiHidden/>
    <w:rsid w:val="00A9612C"/>
    <w:pPr>
      <w:tabs>
        <w:tab w:val="right" w:pos="9029"/>
      </w:tabs>
      <w:spacing w:before="0" w:after="0"/>
      <w:ind w:left="1000"/>
    </w:pPr>
    <w:rPr>
      <w:rFonts w:ascii="Times New Roman" w:hAnsi="Times New Roman"/>
    </w:rPr>
  </w:style>
  <w:style w:type="paragraph" w:styleId="TOC8">
    <w:name w:val="toc 8"/>
    <w:basedOn w:val="Normal"/>
    <w:next w:val="Normal"/>
    <w:semiHidden/>
    <w:rsid w:val="00A9612C"/>
    <w:pPr>
      <w:tabs>
        <w:tab w:val="right" w:pos="9029"/>
      </w:tabs>
      <w:spacing w:before="0" w:after="0"/>
      <w:ind w:left="1200"/>
    </w:pPr>
    <w:rPr>
      <w:rFonts w:ascii="Times New Roman" w:hAnsi="Times New Roman"/>
    </w:rPr>
  </w:style>
  <w:style w:type="paragraph" w:styleId="TOC9">
    <w:name w:val="toc 9"/>
    <w:basedOn w:val="Normal"/>
    <w:next w:val="Normal"/>
    <w:semiHidden/>
    <w:rsid w:val="00A9612C"/>
    <w:pPr>
      <w:tabs>
        <w:tab w:val="right" w:pos="9029"/>
      </w:tabs>
      <w:spacing w:before="0" w:after="0"/>
      <w:ind w:left="1400"/>
    </w:pPr>
    <w:rPr>
      <w:rFonts w:ascii="Times New Roman" w:hAnsi="Times New Roman"/>
    </w:rPr>
  </w:style>
  <w:style w:type="paragraph" w:styleId="BodyText0">
    <w:name w:val="Body Text"/>
    <w:basedOn w:val="Normal"/>
    <w:rsid w:val="00A9612C"/>
    <w:pPr>
      <w:jc w:val="center"/>
    </w:pPr>
    <w:rPr>
      <w:rFonts w:eastAsia="SimSun"/>
      <w:b/>
      <w:bCs/>
      <w:color w:val="0206B0"/>
      <w:sz w:val="24"/>
    </w:rPr>
  </w:style>
  <w:style w:type="paragraph" w:styleId="BlockText">
    <w:name w:val="Block Text"/>
    <w:basedOn w:val="Normal"/>
    <w:rsid w:val="00A9612C"/>
    <w:pPr>
      <w:numPr>
        <w:ilvl w:val="12"/>
      </w:numPr>
      <w:ind w:left="720"/>
    </w:pPr>
  </w:style>
  <w:style w:type="paragraph" w:styleId="BodyTextFirstIndent">
    <w:name w:val="Body Text First Indent"/>
    <w:basedOn w:val="Normal"/>
    <w:rsid w:val="00A9612C"/>
    <w:pPr>
      <w:spacing w:after="120"/>
      <w:ind w:firstLine="210"/>
    </w:pPr>
  </w:style>
  <w:style w:type="paragraph" w:styleId="BodyTextIndent">
    <w:name w:val="Body Text Indent"/>
    <w:basedOn w:val="Normal"/>
    <w:rsid w:val="00A9612C"/>
    <w:pPr>
      <w:spacing w:before="4"/>
      <w:ind w:right="144" w:firstLine="720"/>
      <w:jc w:val="both"/>
    </w:pPr>
    <w:rPr>
      <w:i/>
    </w:rPr>
  </w:style>
  <w:style w:type="paragraph" w:styleId="BodyTextFirstIndent2">
    <w:name w:val="Body Text First Indent 2"/>
    <w:basedOn w:val="BodyTextIndent"/>
    <w:rsid w:val="00A9612C"/>
    <w:pPr>
      <w:spacing w:before="26" w:after="120"/>
      <w:ind w:left="360" w:right="115" w:firstLine="210"/>
      <w:jc w:val="left"/>
    </w:pPr>
    <w:rPr>
      <w:i w:val="0"/>
    </w:rPr>
  </w:style>
  <w:style w:type="paragraph" w:styleId="BodyTextIndent2">
    <w:name w:val="Body Text Indent 2"/>
    <w:basedOn w:val="Normal"/>
    <w:rsid w:val="00A9612C"/>
    <w:pPr>
      <w:spacing w:after="120" w:line="480" w:lineRule="auto"/>
      <w:ind w:left="360"/>
    </w:pPr>
  </w:style>
  <w:style w:type="paragraph" w:styleId="BodyTextIndent3">
    <w:name w:val="Body Text Indent 3"/>
    <w:basedOn w:val="Normal"/>
    <w:rsid w:val="00A9612C"/>
    <w:pPr>
      <w:spacing w:after="120"/>
      <w:ind w:left="360"/>
    </w:pPr>
    <w:rPr>
      <w:sz w:val="16"/>
    </w:rPr>
  </w:style>
  <w:style w:type="paragraph" w:customStyle="1" w:styleId="Bodytext">
    <w:name w:val="Bodytext"/>
    <w:basedOn w:val="Normal"/>
    <w:link w:val="BodytextChar"/>
    <w:rsid w:val="00A9612C"/>
    <w:pPr>
      <w:ind w:left="1080"/>
      <w:jc w:val="both"/>
    </w:pPr>
  </w:style>
  <w:style w:type="paragraph" w:customStyle="1" w:styleId="BodyNum">
    <w:name w:val="BodyNum"/>
    <w:basedOn w:val="Bodytext"/>
    <w:rsid w:val="00A9612C"/>
    <w:pPr>
      <w:numPr>
        <w:numId w:val="14"/>
      </w:numPr>
      <w:spacing w:before="60" w:after="60"/>
    </w:pPr>
    <w:rPr>
      <w:iCs/>
    </w:rPr>
  </w:style>
  <w:style w:type="paragraph" w:customStyle="1" w:styleId="BodyBull1">
    <w:name w:val="BodyBull1"/>
    <w:basedOn w:val="BodyNum"/>
    <w:rsid w:val="00A9612C"/>
    <w:pPr>
      <w:widowControl/>
      <w:numPr>
        <w:numId w:val="1"/>
      </w:numPr>
    </w:pPr>
  </w:style>
  <w:style w:type="paragraph" w:customStyle="1" w:styleId="BodyBull2">
    <w:name w:val="BodyBull2"/>
    <w:basedOn w:val="BodyBull1"/>
    <w:rsid w:val="00A9612C"/>
    <w:pPr>
      <w:numPr>
        <w:numId w:val="2"/>
      </w:numPr>
      <w:ind w:left="2160"/>
    </w:pPr>
  </w:style>
  <w:style w:type="paragraph" w:styleId="Caption">
    <w:name w:val="caption"/>
    <w:basedOn w:val="Normal"/>
    <w:next w:val="Normal"/>
    <w:qFormat/>
    <w:rsid w:val="00A9612C"/>
    <w:pPr>
      <w:spacing w:before="120" w:after="120"/>
    </w:pPr>
    <w:rPr>
      <w:b/>
    </w:rPr>
  </w:style>
  <w:style w:type="paragraph" w:styleId="Closing">
    <w:name w:val="Closing"/>
    <w:basedOn w:val="Normal"/>
    <w:rsid w:val="00A9612C"/>
    <w:pPr>
      <w:ind w:left="4320"/>
    </w:pPr>
  </w:style>
  <w:style w:type="paragraph" w:customStyle="1" w:styleId="coverart">
    <w:name w:val="coverart"/>
    <w:next w:val="Normal"/>
    <w:rsid w:val="00A9612C"/>
    <w:pPr>
      <w:widowControl w:val="0"/>
    </w:pPr>
    <w:rPr>
      <w:rFonts w:ascii="Arial" w:hAnsi="Arial"/>
    </w:rPr>
  </w:style>
  <w:style w:type="paragraph" w:styleId="Date">
    <w:name w:val="Date"/>
    <w:basedOn w:val="Normal"/>
    <w:next w:val="Normal"/>
    <w:rsid w:val="00A9612C"/>
  </w:style>
  <w:style w:type="paragraph" w:styleId="EndnoteText">
    <w:name w:val="endnote text"/>
    <w:basedOn w:val="Normal"/>
    <w:semiHidden/>
    <w:rsid w:val="00A9612C"/>
  </w:style>
  <w:style w:type="paragraph" w:styleId="EnvelopeAddress">
    <w:name w:val="envelope address"/>
    <w:basedOn w:val="Normal"/>
    <w:rsid w:val="00A9612C"/>
    <w:pPr>
      <w:framePr w:w="7920" w:h="1980" w:hRule="exact" w:hSpace="180" w:wrap="auto" w:hAnchor="page" w:xAlign="center" w:yAlign="bottom"/>
      <w:ind w:left="2880"/>
    </w:pPr>
    <w:rPr>
      <w:sz w:val="24"/>
    </w:rPr>
  </w:style>
  <w:style w:type="paragraph" w:styleId="EnvelopeReturn">
    <w:name w:val="envelope return"/>
    <w:basedOn w:val="Normal"/>
    <w:rsid w:val="00A9612C"/>
  </w:style>
  <w:style w:type="character" w:styleId="FootnoteReference">
    <w:name w:val="footnote reference"/>
    <w:semiHidden/>
    <w:rsid w:val="00A9612C"/>
    <w:rPr>
      <w:vertAlign w:val="superscript"/>
    </w:rPr>
  </w:style>
  <w:style w:type="paragraph" w:styleId="FootnoteText">
    <w:name w:val="footnote text"/>
    <w:basedOn w:val="Normal"/>
    <w:semiHidden/>
    <w:rsid w:val="00A9612C"/>
  </w:style>
  <w:style w:type="paragraph" w:styleId="Index1">
    <w:name w:val="index 1"/>
    <w:basedOn w:val="Normal"/>
    <w:next w:val="Normal"/>
    <w:autoRedefine/>
    <w:semiHidden/>
    <w:rsid w:val="00A9612C"/>
    <w:pPr>
      <w:ind w:left="200" w:hanging="200"/>
    </w:pPr>
  </w:style>
  <w:style w:type="paragraph" w:styleId="Index2">
    <w:name w:val="index 2"/>
    <w:basedOn w:val="Normal"/>
    <w:next w:val="Normal"/>
    <w:autoRedefine/>
    <w:semiHidden/>
    <w:rsid w:val="00A9612C"/>
    <w:pPr>
      <w:ind w:left="400" w:hanging="200"/>
    </w:pPr>
  </w:style>
  <w:style w:type="paragraph" w:styleId="Index3">
    <w:name w:val="index 3"/>
    <w:basedOn w:val="Normal"/>
    <w:next w:val="Normal"/>
    <w:autoRedefine/>
    <w:semiHidden/>
    <w:rsid w:val="00A9612C"/>
    <w:pPr>
      <w:ind w:left="600" w:hanging="200"/>
    </w:pPr>
  </w:style>
  <w:style w:type="paragraph" w:styleId="Index4">
    <w:name w:val="index 4"/>
    <w:basedOn w:val="Normal"/>
    <w:next w:val="Normal"/>
    <w:autoRedefine/>
    <w:semiHidden/>
    <w:rsid w:val="00A9612C"/>
    <w:pPr>
      <w:ind w:left="800" w:hanging="200"/>
    </w:pPr>
  </w:style>
  <w:style w:type="paragraph" w:styleId="Index5">
    <w:name w:val="index 5"/>
    <w:basedOn w:val="Normal"/>
    <w:next w:val="Normal"/>
    <w:autoRedefine/>
    <w:semiHidden/>
    <w:rsid w:val="00A9612C"/>
    <w:pPr>
      <w:ind w:left="1000" w:hanging="200"/>
    </w:pPr>
  </w:style>
  <w:style w:type="paragraph" w:styleId="Index6">
    <w:name w:val="index 6"/>
    <w:basedOn w:val="Normal"/>
    <w:next w:val="Normal"/>
    <w:autoRedefine/>
    <w:semiHidden/>
    <w:rsid w:val="00A9612C"/>
    <w:pPr>
      <w:ind w:left="1200" w:hanging="200"/>
    </w:pPr>
  </w:style>
  <w:style w:type="paragraph" w:styleId="Index7">
    <w:name w:val="index 7"/>
    <w:basedOn w:val="Normal"/>
    <w:next w:val="Normal"/>
    <w:autoRedefine/>
    <w:semiHidden/>
    <w:rsid w:val="00A9612C"/>
    <w:pPr>
      <w:ind w:left="1400" w:hanging="200"/>
    </w:pPr>
  </w:style>
  <w:style w:type="paragraph" w:styleId="Index8">
    <w:name w:val="index 8"/>
    <w:basedOn w:val="Normal"/>
    <w:next w:val="Normal"/>
    <w:autoRedefine/>
    <w:semiHidden/>
    <w:rsid w:val="00A9612C"/>
    <w:pPr>
      <w:ind w:left="1600" w:hanging="200"/>
    </w:pPr>
  </w:style>
  <w:style w:type="paragraph" w:styleId="Index9">
    <w:name w:val="index 9"/>
    <w:basedOn w:val="Normal"/>
    <w:next w:val="Normal"/>
    <w:autoRedefine/>
    <w:semiHidden/>
    <w:rsid w:val="00A9612C"/>
    <w:pPr>
      <w:ind w:left="1800" w:hanging="200"/>
    </w:pPr>
  </w:style>
  <w:style w:type="paragraph" w:styleId="IndexHeading">
    <w:name w:val="index heading"/>
    <w:basedOn w:val="Normal"/>
    <w:next w:val="Index1"/>
    <w:semiHidden/>
    <w:rsid w:val="00A9612C"/>
    <w:rPr>
      <w:b/>
    </w:rPr>
  </w:style>
  <w:style w:type="paragraph" w:styleId="List">
    <w:name w:val="List"/>
    <w:basedOn w:val="Normal"/>
    <w:rsid w:val="00A9612C"/>
    <w:pPr>
      <w:ind w:left="360" w:hanging="360"/>
    </w:pPr>
  </w:style>
  <w:style w:type="paragraph" w:customStyle="1" w:styleId="List1">
    <w:name w:val="List1"/>
    <w:basedOn w:val="Normal"/>
    <w:rsid w:val="00A9612C"/>
    <w:pPr>
      <w:spacing w:after="120"/>
      <w:ind w:left="360" w:hanging="360"/>
    </w:pPr>
  </w:style>
  <w:style w:type="paragraph" w:styleId="List2">
    <w:name w:val="List 2"/>
    <w:basedOn w:val="Normal"/>
    <w:rsid w:val="00A9612C"/>
    <w:pPr>
      <w:ind w:left="720" w:hanging="360"/>
    </w:pPr>
  </w:style>
  <w:style w:type="paragraph" w:styleId="List3">
    <w:name w:val="List 3"/>
    <w:basedOn w:val="Normal"/>
    <w:rsid w:val="00A9612C"/>
    <w:pPr>
      <w:ind w:left="1080" w:hanging="360"/>
    </w:pPr>
  </w:style>
  <w:style w:type="paragraph" w:styleId="List4">
    <w:name w:val="List 4"/>
    <w:basedOn w:val="Normal"/>
    <w:rsid w:val="00A9612C"/>
    <w:pPr>
      <w:ind w:left="1440" w:hanging="360"/>
    </w:pPr>
  </w:style>
  <w:style w:type="paragraph" w:styleId="List5">
    <w:name w:val="List 5"/>
    <w:basedOn w:val="Normal"/>
    <w:rsid w:val="00A9612C"/>
    <w:pPr>
      <w:ind w:left="1800" w:hanging="360"/>
    </w:pPr>
  </w:style>
  <w:style w:type="paragraph" w:styleId="ListBullet">
    <w:name w:val="List Bullet"/>
    <w:basedOn w:val="Normal"/>
    <w:autoRedefine/>
    <w:rsid w:val="00A9612C"/>
    <w:pPr>
      <w:numPr>
        <w:numId w:val="4"/>
      </w:numPr>
    </w:pPr>
  </w:style>
  <w:style w:type="paragraph" w:styleId="ListBullet2">
    <w:name w:val="List Bullet 2"/>
    <w:basedOn w:val="Normal"/>
    <w:autoRedefine/>
    <w:rsid w:val="00A9612C"/>
    <w:pPr>
      <w:numPr>
        <w:numId w:val="5"/>
      </w:numPr>
    </w:pPr>
  </w:style>
  <w:style w:type="paragraph" w:styleId="ListBullet3">
    <w:name w:val="List Bullet 3"/>
    <w:basedOn w:val="Normal"/>
    <w:autoRedefine/>
    <w:rsid w:val="00A9612C"/>
    <w:pPr>
      <w:numPr>
        <w:numId w:val="6"/>
      </w:numPr>
    </w:pPr>
  </w:style>
  <w:style w:type="paragraph" w:styleId="ListBullet4">
    <w:name w:val="List Bullet 4"/>
    <w:basedOn w:val="Normal"/>
    <w:autoRedefine/>
    <w:rsid w:val="00A9612C"/>
    <w:pPr>
      <w:numPr>
        <w:numId w:val="7"/>
      </w:numPr>
    </w:pPr>
  </w:style>
  <w:style w:type="paragraph" w:styleId="ListBullet5">
    <w:name w:val="List Bullet 5"/>
    <w:basedOn w:val="Normal"/>
    <w:autoRedefine/>
    <w:rsid w:val="00A9612C"/>
    <w:pPr>
      <w:numPr>
        <w:numId w:val="8"/>
      </w:numPr>
    </w:pPr>
  </w:style>
  <w:style w:type="paragraph" w:styleId="ListContinue">
    <w:name w:val="List Continue"/>
    <w:basedOn w:val="Normal"/>
    <w:rsid w:val="00A9612C"/>
    <w:pPr>
      <w:spacing w:after="120"/>
      <w:ind w:left="360"/>
    </w:pPr>
  </w:style>
  <w:style w:type="paragraph" w:styleId="ListContinue2">
    <w:name w:val="List Continue 2"/>
    <w:basedOn w:val="Normal"/>
    <w:rsid w:val="00A9612C"/>
    <w:pPr>
      <w:spacing w:after="120"/>
      <w:ind w:left="720"/>
    </w:pPr>
  </w:style>
  <w:style w:type="paragraph" w:styleId="ListContinue3">
    <w:name w:val="List Continue 3"/>
    <w:basedOn w:val="Normal"/>
    <w:rsid w:val="00A9612C"/>
    <w:pPr>
      <w:spacing w:after="120"/>
      <w:ind w:left="1080"/>
    </w:pPr>
  </w:style>
  <w:style w:type="paragraph" w:styleId="ListContinue4">
    <w:name w:val="List Continue 4"/>
    <w:basedOn w:val="Normal"/>
    <w:rsid w:val="00A9612C"/>
    <w:pPr>
      <w:spacing w:after="120"/>
      <w:ind w:left="1440"/>
    </w:pPr>
  </w:style>
  <w:style w:type="paragraph" w:styleId="ListContinue5">
    <w:name w:val="List Continue 5"/>
    <w:basedOn w:val="Normal"/>
    <w:rsid w:val="00A9612C"/>
    <w:pPr>
      <w:spacing w:after="120"/>
      <w:ind w:left="1800"/>
    </w:pPr>
  </w:style>
  <w:style w:type="paragraph" w:styleId="ListNumber">
    <w:name w:val="List Number"/>
    <w:basedOn w:val="Normal"/>
    <w:rsid w:val="00A9612C"/>
    <w:pPr>
      <w:numPr>
        <w:numId w:val="9"/>
      </w:numPr>
    </w:pPr>
  </w:style>
  <w:style w:type="paragraph" w:styleId="ListNumber2">
    <w:name w:val="List Number 2"/>
    <w:basedOn w:val="Normal"/>
    <w:rsid w:val="00A9612C"/>
    <w:pPr>
      <w:numPr>
        <w:numId w:val="10"/>
      </w:numPr>
    </w:pPr>
  </w:style>
  <w:style w:type="paragraph" w:styleId="ListNumber3">
    <w:name w:val="List Number 3"/>
    <w:basedOn w:val="Normal"/>
    <w:rsid w:val="00A9612C"/>
    <w:pPr>
      <w:numPr>
        <w:numId w:val="11"/>
      </w:numPr>
    </w:pPr>
  </w:style>
  <w:style w:type="paragraph" w:styleId="ListNumber4">
    <w:name w:val="List Number 4"/>
    <w:basedOn w:val="Normal"/>
    <w:rsid w:val="00A9612C"/>
    <w:pPr>
      <w:numPr>
        <w:numId w:val="12"/>
      </w:numPr>
    </w:pPr>
  </w:style>
  <w:style w:type="paragraph" w:styleId="ListNumber5">
    <w:name w:val="List Number 5"/>
    <w:basedOn w:val="Normal"/>
    <w:rsid w:val="00A9612C"/>
    <w:pPr>
      <w:numPr>
        <w:numId w:val="13"/>
      </w:numPr>
    </w:pPr>
  </w:style>
  <w:style w:type="paragraph" w:styleId="MacroText">
    <w:name w:val="macro"/>
    <w:semiHidden/>
    <w:rsid w:val="00A9612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A9612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A9612C"/>
    <w:pPr>
      <w:ind w:left="720"/>
    </w:pPr>
  </w:style>
  <w:style w:type="paragraph" w:styleId="NoteHeading">
    <w:name w:val="Note Heading"/>
    <w:basedOn w:val="Normal"/>
    <w:next w:val="Normal"/>
    <w:rsid w:val="00A9612C"/>
  </w:style>
  <w:style w:type="paragraph" w:styleId="PlainText">
    <w:name w:val="Plain Text"/>
    <w:basedOn w:val="Normal"/>
    <w:rsid w:val="00A9612C"/>
    <w:rPr>
      <w:rFonts w:ascii="Courier New" w:hAnsi="Courier New"/>
    </w:rPr>
  </w:style>
  <w:style w:type="paragraph" w:styleId="Salutation">
    <w:name w:val="Salutation"/>
    <w:basedOn w:val="Normal"/>
    <w:next w:val="Normal"/>
    <w:rsid w:val="00A9612C"/>
  </w:style>
  <w:style w:type="paragraph" w:styleId="Signature">
    <w:name w:val="Signature"/>
    <w:basedOn w:val="Normal"/>
    <w:rsid w:val="00A9612C"/>
    <w:pPr>
      <w:ind w:left="4320"/>
    </w:pPr>
  </w:style>
  <w:style w:type="paragraph" w:customStyle="1" w:styleId="Style3">
    <w:name w:val="Style3"/>
    <w:rsid w:val="00A9612C"/>
    <w:rPr>
      <w:rFonts w:ascii="Arial" w:hAnsi="Arial"/>
      <w:noProof/>
    </w:rPr>
  </w:style>
  <w:style w:type="paragraph" w:styleId="Subtitle">
    <w:name w:val="Subtitle"/>
    <w:basedOn w:val="Normal"/>
    <w:qFormat/>
    <w:rsid w:val="00A9612C"/>
    <w:pPr>
      <w:spacing w:after="60"/>
      <w:jc w:val="center"/>
      <w:outlineLvl w:val="1"/>
    </w:pPr>
    <w:rPr>
      <w:sz w:val="24"/>
    </w:rPr>
  </w:style>
  <w:style w:type="paragraph" w:styleId="TableofAuthorities">
    <w:name w:val="table of authorities"/>
    <w:basedOn w:val="Normal"/>
    <w:next w:val="Normal"/>
    <w:semiHidden/>
    <w:rsid w:val="00A9612C"/>
    <w:pPr>
      <w:ind w:left="200" w:hanging="200"/>
    </w:pPr>
  </w:style>
  <w:style w:type="paragraph" w:styleId="TableofFigures">
    <w:name w:val="table of figures"/>
    <w:basedOn w:val="Normal"/>
    <w:next w:val="Normal"/>
    <w:semiHidden/>
    <w:rsid w:val="00A9612C"/>
    <w:pPr>
      <w:ind w:left="400" w:hanging="400"/>
    </w:pPr>
  </w:style>
  <w:style w:type="paragraph" w:customStyle="1" w:styleId="tabletext">
    <w:name w:val="table_text"/>
    <w:basedOn w:val="Normal"/>
    <w:rsid w:val="00A9612C"/>
    <w:pPr>
      <w:widowControl/>
      <w:spacing w:before="40" w:after="40" w:line="240" w:lineRule="auto"/>
      <w:ind w:left="-18" w:right="0" w:firstLine="18"/>
    </w:pPr>
    <w:rPr>
      <w:color w:val="000000"/>
      <w:sz w:val="18"/>
    </w:rPr>
  </w:style>
  <w:style w:type="paragraph" w:customStyle="1" w:styleId="tabletext0">
    <w:name w:val="tabletext"/>
    <w:basedOn w:val="Bodytext"/>
    <w:rsid w:val="00A9612C"/>
    <w:pPr>
      <w:spacing w:after="26"/>
    </w:pPr>
    <w:rPr>
      <w:iCs/>
    </w:rPr>
  </w:style>
  <w:style w:type="paragraph" w:customStyle="1" w:styleId="tablehead">
    <w:name w:val="tablehead"/>
    <w:basedOn w:val="tabletext0"/>
    <w:rsid w:val="00A9612C"/>
    <w:pPr>
      <w:numPr>
        <w:ilvl w:val="12"/>
      </w:numPr>
      <w:jc w:val="center"/>
    </w:pPr>
    <w:rPr>
      <w:b/>
    </w:rPr>
  </w:style>
  <w:style w:type="paragraph" w:styleId="Title">
    <w:name w:val="Title"/>
    <w:basedOn w:val="Normal"/>
    <w:qFormat/>
    <w:rsid w:val="00A9612C"/>
    <w:pPr>
      <w:spacing w:before="240" w:after="60"/>
      <w:jc w:val="center"/>
      <w:outlineLvl w:val="0"/>
    </w:pPr>
    <w:rPr>
      <w:b/>
      <w:kern w:val="28"/>
      <w:sz w:val="32"/>
    </w:rPr>
  </w:style>
  <w:style w:type="paragraph" w:styleId="TOAHeading">
    <w:name w:val="toa heading"/>
    <w:basedOn w:val="Normal"/>
    <w:next w:val="Normal"/>
    <w:semiHidden/>
    <w:rsid w:val="00A9612C"/>
    <w:pPr>
      <w:spacing w:before="120"/>
      <w:jc w:val="center"/>
    </w:pPr>
    <w:rPr>
      <w:b/>
      <w:sz w:val="28"/>
    </w:rPr>
  </w:style>
  <w:style w:type="paragraph" w:customStyle="1" w:styleId="TOChead">
    <w:name w:val="TOChead"/>
    <w:basedOn w:val="Normal"/>
    <w:rsid w:val="00A9612C"/>
    <w:pPr>
      <w:widowControl/>
      <w:spacing w:before="0" w:after="0"/>
      <w:jc w:val="center"/>
    </w:pPr>
    <w:rPr>
      <w:b/>
      <w:sz w:val="28"/>
      <w:szCs w:val="28"/>
    </w:rPr>
  </w:style>
  <w:style w:type="paragraph" w:styleId="BodyText2">
    <w:name w:val="Body Text 2"/>
    <w:basedOn w:val="Normal"/>
    <w:rsid w:val="00A9612C"/>
    <w:rPr>
      <w:b/>
      <w:bCs/>
    </w:rPr>
  </w:style>
  <w:style w:type="paragraph" w:customStyle="1" w:styleId="listlast">
    <w:name w:val="listlast"/>
    <w:basedOn w:val="list0"/>
    <w:next w:val="Normal"/>
    <w:rsid w:val="00A9612C"/>
    <w:pPr>
      <w:widowControl/>
      <w:spacing w:after="240"/>
    </w:pPr>
  </w:style>
  <w:style w:type="paragraph" w:styleId="BalloonText">
    <w:name w:val="Balloon Text"/>
    <w:basedOn w:val="Normal"/>
    <w:semiHidden/>
    <w:rsid w:val="00A9612C"/>
    <w:rPr>
      <w:rFonts w:ascii="Tahoma" w:hAnsi="Tahoma" w:cs="Tahoma"/>
      <w:sz w:val="16"/>
      <w:szCs w:val="16"/>
    </w:rPr>
  </w:style>
  <w:style w:type="paragraph" w:styleId="BodyText3">
    <w:name w:val="Body Text 3"/>
    <w:basedOn w:val="Normal"/>
    <w:rsid w:val="00A9612C"/>
    <w:pPr>
      <w:jc w:val="both"/>
    </w:pPr>
  </w:style>
  <w:style w:type="character" w:styleId="Strong">
    <w:name w:val="Strong"/>
    <w:qFormat/>
    <w:rsid w:val="00A9612C"/>
    <w:rPr>
      <w:b/>
      <w:bCs/>
    </w:rPr>
  </w:style>
  <w:style w:type="paragraph" w:customStyle="1" w:styleId="Tabletext1">
    <w:name w:val="Table text"/>
    <w:basedOn w:val="Normal"/>
    <w:rsid w:val="00A9612C"/>
    <w:pPr>
      <w:widowControl/>
      <w:spacing w:before="0" w:after="0" w:line="240" w:lineRule="auto"/>
      <w:ind w:right="0"/>
      <w:jc w:val="both"/>
    </w:pPr>
    <w:rPr>
      <w:rFonts w:eastAsia="MS Mincho"/>
      <w:color w:val="000000"/>
    </w:rPr>
  </w:style>
  <w:style w:type="paragraph" w:customStyle="1" w:styleId="NumberedList">
    <w:name w:val="Numbered List"/>
    <w:basedOn w:val="Body"/>
    <w:rsid w:val="00A9612C"/>
    <w:pPr>
      <w:tabs>
        <w:tab w:val="num" w:pos="1800"/>
      </w:tabs>
      <w:ind w:left="1800" w:hanging="360"/>
    </w:pPr>
  </w:style>
  <w:style w:type="paragraph" w:customStyle="1" w:styleId="Body">
    <w:name w:val="Body"/>
    <w:basedOn w:val="Normal"/>
    <w:rsid w:val="00A9612C"/>
    <w:pPr>
      <w:ind w:left="1080"/>
      <w:jc w:val="both"/>
    </w:pPr>
  </w:style>
  <w:style w:type="paragraph" w:customStyle="1" w:styleId="BulletedList">
    <w:name w:val="Bulleted List"/>
    <w:basedOn w:val="Body"/>
    <w:rsid w:val="00A9612C"/>
    <w:pPr>
      <w:tabs>
        <w:tab w:val="num" w:pos="1800"/>
      </w:tabs>
      <w:spacing w:before="0" w:after="120"/>
      <w:ind w:left="1800" w:hanging="360"/>
    </w:pPr>
  </w:style>
  <w:style w:type="paragraph" w:styleId="HTMLPreformatted">
    <w:name w:val="HTML Preformatted"/>
    <w:basedOn w:val="Normal"/>
    <w:rsid w:val="00A961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A9612C"/>
    <w:pPr>
      <w:spacing w:before="20"/>
    </w:pPr>
    <w:rPr>
      <w:b/>
    </w:rPr>
  </w:style>
  <w:style w:type="paragraph" w:customStyle="1" w:styleId="Formula10pt">
    <w:name w:val="Formula 10pt"/>
    <w:basedOn w:val="Normal"/>
    <w:next w:val="Normal"/>
    <w:rsid w:val="00A9612C"/>
    <w:pPr>
      <w:ind w:left="360"/>
    </w:pPr>
    <w:rPr>
      <w:rFonts w:ascii="Times New Roman" w:hAnsi="Times New Roman"/>
    </w:rPr>
  </w:style>
  <w:style w:type="table" w:styleId="TableGrid">
    <w:name w:val="Table Grid"/>
    <w:basedOn w:val="TableNormal"/>
    <w:uiPriority w:val="59"/>
    <w:rsid w:val="00A9612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A9612C"/>
    <w:rPr>
      <w:b/>
      <w:bCs/>
    </w:rPr>
  </w:style>
  <w:style w:type="character" w:customStyle="1" w:styleId="BodytextChar">
    <w:name w:val="Bodytext Char"/>
    <w:link w:val="Bodytext"/>
    <w:rsid w:val="00A9612C"/>
    <w:rPr>
      <w:rFonts w:ascii="Arial" w:hAnsi="Arial"/>
    </w:rPr>
  </w:style>
  <w:style w:type="character" w:customStyle="1" w:styleId="Heading2Char">
    <w:name w:val="Heading 2 Char"/>
    <w:aliases w:val="ClassHeading Char"/>
    <w:link w:val="Heading2"/>
    <w:rsid w:val="00A9612C"/>
    <w:rPr>
      <w:rFonts w:ascii="Arial" w:hAnsi="Arial"/>
      <w:color w:val="00B140"/>
      <w:sz w:val="32"/>
      <w:szCs w:val="44"/>
    </w:rPr>
  </w:style>
  <w:style w:type="character" w:customStyle="1" w:styleId="Heading4Char">
    <w:name w:val="Heading 4 Char"/>
    <w:link w:val="Heading4"/>
    <w:rsid w:val="00A9612C"/>
    <w:rPr>
      <w:rFonts w:ascii="Arial" w:hAnsi="Arial"/>
      <w:bCs/>
      <w:color w:val="000000"/>
      <w:sz w:val="24"/>
      <w:szCs w:val="44"/>
    </w:rPr>
  </w:style>
  <w:style w:type="paragraph" w:styleId="Revision">
    <w:name w:val="Revision"/>
    <w:hidden/>
    <w:uiPriority w:val="99"/>
    <w:semiHidden/>
    <w:rsid w:val="00A9612C"/>
    <w:rPr>
      <w:rFonts w:ascii="Arial" w:hAnsi="Arial"/>
    </w:rPr>
  </w:style>
  <w:style w:type="paragraph" w:customStyle="1" w:styleId="Normalt">
    <w:name w:val="Normalt"/>
    <w:basedOn w:val="Normal"/>
    <w:rsid w:val="00A9612C"/>
    <w:pPr>
      <w:widowControl/>
      <w:spacing w:before="40" w:after="60"/>
      <w:ind w:left="58" w:right="29"/>
    </w:pPr>
    <w:rPr>
      <w:sz w:val="18"/>
    </w:rPr>
  </w:style>
  <w:style w:type="paragraph" w:customStyle="1" w:styleId="tablesplit">
    <w:name w:val="table_split"/>
    <w:basedOn w:val="Normal"/>
    <w:rsid w:val="00A9612C"/>
    <w:pPr>
      <w:widowControl/>
      <w:spacing w:before="0" w:after="0"/>
      <w:ind w:right="310"/>
      <w:jc w:val="right"/>
    </w:pPr>
    <w:rPr>
      <w:i/>
      <w:sz w:val="18"/>
    </w:rPr>
  </w:style>
  <w:style w:type="character" w:customStyle="1" w:styleId="CommentTextChar">
    <w:name w:val="Comment Text Char"/>
    <w:link w:val="CommentText"/>
    <w:semiHidden/>
    <w:rsid w:val="00A9612C"/>
    <w:rPr>
      <w:rFonts w:ascii="Arial" w:hAnsi="Arial"/>
    </w:rPr>
  </w:style>
  <w:style w:type="character" w:customStyle="1" w:styleId="FooterChar">
    <w:name w:val="Footer Char"/>
    <w:link w:val="Footer"/>
    <w:uiPriority w:val="99"/>
    <w:rsid w:val="00A9612C"/>
    <w:rPr>
      <w:rFonts w:ascii="Arial" w:hAnsi="Arial"/>
    </w:rPr>
  </w:style>
  <w:style w:type="character" w:customStyle="1" w:styleId="HeaderChar">
    <w:name w:val="Header Char"/>
    <w:link w:val="Header"/>
    <w:uiPriority w:val="99"/>
    <w:rsid w:val="00A9612C"/>
    <w:rPr>
      <w:rFonts w:ascii="Arial" w:hAnsi="Arial"/>
    </w:rPr>
  </w:style>
  <w:style w:type="paragraph" w:customStyle="1" w:styleId="List20">
    <w:name w:val="List2"/>
    <w:basedOn w:val="Normal"/>
    <w:rsid w:val="00A9612C"/>
    <w:pPr>
      <w:spacing w:after="120"/>
      <w:ind w:left="360" w:hanging="360"/>
    </w:pPr>
  </w:style>
  <w:style w:type="paragraph" w:customStyle="1" w:styleId="List30">
    <w:name w:val="List3"/>
    <w:basedOn w:val="Normal"/>
    <w:rsid w:val="00A9612C"/>
    <w:pPr>
      <w:spacing w:after="120"/>
      <w:ind w:left="360" w:hanging="360"/>
    </w:pPr>
  </w:style>
  <w:style w:type="paragraph" w:customStyle="1" w:styleId="List40">
    <w:name w:val="List4"/>
    <w:basedOn w:val="Normal"/>
    <w:rsid w:val="00A9612C"/>
    <w:pPr>
      <w:spacing w:after="120"/>
      <w:ind w:left="360" w:hanging="360"/>
    </w:pPr>
  </w:style>
  <w:style w:type="paragraph" w:customStyle="1" w:styleId="List50">
    <w:name w:val="List5"/>
    <w:basedOn w:val="Normal"/>
    <w:rsid w:val="00A9612C"/>
    <w:pPr>
      <w:spacing w:after="120"/>
      <w:ind w:left="360" w:hanging="360"/>
    </w:pPr>
  </w:style>
  <w:style w:type="paragraph" w:customStyle="1" w:styleId="List6">
    <w:name w:val="List6"/>
    <w:basedOn w:val="Normal"/>
    <w:rsid w:val="00516131"/>
    <w:pPr>
      <w:spacing w:after="120"/>
      <w:ind w:left="360" w:hanging="360"/>
    </w:pPr>
  </w:style>
  <w:style w:type="paragraph" w:styleId="NoSpacing">
    <w:name w:val="No Spacing"/>
    <w:uiPriority w:val="36"/>
    <w:qFormat/>
    <w:rsid w:val="009A3426"/>
    <w:rPr>
      <w:rFonts w:ascii="Arial" w:eastAsia="Arial" w:hAnsi="Arial"/>
      <w:color w:val="404040"/>
      <w:sz w:val="18"/>
      <w:lang w:eastAsia="ja-JP"/>
    </w:rPr>
  </w:style>
  <w:style w:type="paragraph" w:customStyle="1" w:styleId="Normalsubhead">
    <w:name w:val="Normal_subhead"/>
    <w:basedOn w:val="Normal"/>
    <w:qFormat/>
    <w:rsid w:val="009A3426"/>
    <w:pPr>
      <w:widowControl/>
      <w:spacing w:before="0" w:after="40" w:line="288" w:lineRule="auto"/>
      <w:ind w:right="0"/>
    </w:pPr>
    <w:rPr>
      <w:rFonts w:eastAsia="Arial"/>
      <w:b/>
      <w:sz w:val="22"/>
      <w:lang w:eastAsia="ja-JP"/>
    </w:rPr>
  </w:style>
  <w:style w:type="paragraph" w:customStyle="1" w:styleId="list0">
    <w:name w:val="list"/>
    <w:basedOn w:val="Normal"/>
    <w:rsid w:val="00A9612C"/>
    <w:pPr>
      <w:spacing w:after="12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904703">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3.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T030913\D\CIG\2019\Process%20Space%20Udpat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2CD965E1B1D8547B4D3780954B53154" ma:contentTypeVersion="8" ma:contentTypeDescription="Create a new document." ma:contentTypeScope="" ma:versionID="a1bf25e96d1fdbe7f29a2cc72152c137">
  <xsd:schema xmlns:xsd="http://www.w3.org/2001/XMLSchema" xmlns:xs="http://www.w3.org/2001/XMLSchema" xmlns:p="http://schemas.microsoft.com/office/2006/metadata/properties" targetNamespace="http://schemas.microsoft.com/office/2006/metadata/properties" ma:root="true" ma:fieldsID="1ae218218d8ef3656880ba0dcf03382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FE389B-DE92-491B-8008-B6C42AEA3F2B}">
  <ds:schemaRefs>
    <ds:schemaRef ds:uri="http://schemas.openxmlformats.org/officeDocument/2006/bibliography"/>
  </ds:schemaRefs>
</ds:datastoreItem>
</file>

<file path=customXml/itemProps2.xml><?xml version="1.0" encoding="utf-8"?>
<ds:datastoreItem xmlns:ds="http://schemas.openxmlformats.org/officeDocument/2006/customXml" ds:itemID="{610B37C2-839A-4271-9A87-3592CF97107C}"/>
</file>

<file path=customXml/itemProps3.xml><?xml version="1.0" encoding="utf-8"?>
<ds:datastoreItem xmlns:ds="http://schemas.openxmlformats.org/officeDocument/2006/customXml" ds:itemID="{F5EFE991-2A04-47CA-AA4E-6CD90457E7BA}"/>
</file>

<file path=customXml/itemProps4.xml><?xml version="1.0" encoding="utf-8"?>
<ds:datastoreItem xmlns:ds="http://schemas.openxmlformats.org/officeDocument/2006/customXml" ds:itemID="{C9456983-41B4-4561-BAD5-DDFB4CFC4F20}"/>
</file>

<file path=docProps/app.xml><?xml version="1.0" encoding="utf-8"?>
<Properties xmlns="http://schemas.openxmlformats.org/officeDocument/2006/extended-properties" xmlns:vt="http://schemas.openxmlformats.org/officeDocument/2006/docPropsVTypes">
  <Template>QTQP-TEMPW</Template>
  <TotalTime>5</TotalTime>
  <Pages>8</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&lt;Name of Template&gt;</vt:lpstr>
    </vt:vector>
  </TitlesOfParts>
  <Manager>PMT Head</Manager>
  <Company>Cognizant Technology Solutions</Company>
  <LinksUpToDate>false</LinksUpToDate>
  <CharactersWithSpaces>7524</CharactersWithSpaces>
  <SharedDoc>false</SharedDoc>
  <HLinks>
    <vt:vector size="24" baseType="variant">
      <vt:variant>
        <vt:i4>1703990</vt:i4>
      </vt:variant>
      <vt:variant>
        <vt:i4>20</vt:i4>
      </vt:variant>
      <vt:variant>
        <vt:i4>0</vt:i4>
      </vt:variant>
      <vt:variant>
        <vt:i4>5</vt:i4>
      </vt:variant>
      <vt:variant>
        <vt:lpwstr/>
      </vt:variant>
      <vt:variant>
        <vt:lpwstr>_Toc522036296</vt:lpwstr>
      </vt:variant>
      <vt:variant>
        <vt:i4>1703990</vt:i4>
      </vt:variant>
      <vt:variant>
        <vt:i4>14</vt:i4>
      </vt:variant>
      <vt:variant>
        <vt:i4>0</vt:i4>
      </vt:variant>
      <vt:variant>
        <vt:i4>5</vt:i4>
      </vt:variant>
      <vt:variant>
        <vt:lpwstr/>
      </vt:variant>
      <vt:variant>
        <vt:lpwstr>_Toc522036295</vt:lpwstr>
      </vt:variant>
      <vt:variant>
        <vt:i4>1703990</vt:i4>
      </vt:variant>
      <vt:variant>
        <vt:i4>8</vt:i4>
      </vt:variant>
      <vt:variant>
        <vt:i4>0</vt:i4>
      </vt:variant>
      <vt:variant>
        <vt:i4>5</vt:i4>
      </vt:variant>
      <vt:variant>
        <vt:lpwstr/>
      </vt:variant>
      <vt:variant>
        <vt:lpwstr>_Toc522036294</vt:lpwstr>
      </vt:variant>
      <vt:variant>
        <vt:i4>1703990</vt:i4>
      </vt:variant>
      <vt:variant>
        <vt:i4>2</vt:i4>
      </vt:variant>
      <vt:variant>
        <vt:i4>0</vt:i4>
      </vt:variant>
      <vt:variant>
        <vt:i4>5</vt:i4>
      </vt:variant>
      <vt:variant>
        <vt:lpwstr/>
      </vt:variant>
      <vt:variant>
        <vt:lpwstr>_Toc522036293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 of Template&gt;</dc:title>
  <dc:subject>&lt;Name of Template&gt;</dc:subject>
  <dc:creator>U V, Suma (Cognizant)</dc:creator>
  <cp:keywords>&lt;Name of Template&gt;,Template</cp:keywords>
  <dc:description>&lt;Name of Template&gt;</dc:description>
  <cp:lastModifiedBy>U V, Suma (Cognizant)</cp:lastModifiedBy>
  <cp:revision>7</cp:revision>
  <cp:lastPrinted>2015-06-18T10:03:00Z</cp:lastPrinted>
  <dcterms:created xsi:type="dcterms:W3CDTF">2019-04-30T15:47:00Z</dcterms:created>
  <dcterms:modified xsi:type="dcterms:W3CDTF">2019-04-30T17:42:00Z</dcterms:modified>
  <cp:category>&lt;Process Name&gt;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QTQP-PROC / 2.3.0 / 14-Aug-2018</vt:lpwstr>
  </property>
  <property fmtid="{D5CDD505-2E9C-101B-9397-08002B2CF9AE}" pid="3" name="ContentTypeId">
    <vt:lpwstr>0x01010042CD965E1B1D8547B4D3780954B53154</vt:lpwstr>
  </property>
  <property fmtid="{D5CDD505-2E9C-101B-9397-08002B2CF9AE}" pid="4" name="Order">
    <vt:r8>300</vt:r8>
  </property>
</Properties>
</file>