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4CF4AA" w14:textId="2BB8F62B" w:rsidR="009120BB" w:rsidRDefault="00516D53">
      <w:pPr>
        <w:jc w:val="center"/>
        <w:rPr>
          <w:b/>
          <w:bCs/>
          <w:sz w:val="56"/>
          <w:szCs w:val="56"/>
        </w:rPr>
      </w:pPr>
      <w:r>
        <w:rPr>
          <w:rFonts w:ascii="Rockwell" w:hAnsi="Rockwell" w:cs="Rockwell"/>
          <w:b/>
          <w:bCs/>
          <w:sz w:val="56"/>
          <w:szCs w:val="56"/>
        </w:rPr>
        <w:fldChar w:fldCharType="begin"/>
      </w:r>
      <w:r>
        <w:rPr>
          <w:rFonts w:ascii="Rockwell" w:hAnsi="Rockwell" w:cs="Rockwell"/>
          <w:b/>
          <w:bCs/>
          <w:sz w:val="56"/>
          <w:szCs w:val="56"/>
        </w:rPr>
        <w:instrText>HYPERLINK "https://github.com/Abhishek-Mallick/Decision-Hub"</w:instrText>
      </w:r>
      <w:r>
        <w:rPr>
          <w:rFonts w:ascii="Rockwell" w:hAnsi="Rockwell" w:cs="Rockwell"/>
          <w:b/>
          <w:bCs/>
          <w:sz w:val="56"/>
          <w:szCs w:val="56"/>
        </w:rPr>
      </w:r>
      <w:r>
        <w:rPr>
          <w:rFonts w:ascii="Rockwell" w:hAnsi="Rockwell" w:cs="Rockwell"/>
          <w:b/>
          <w:bCs/>
          <w:sz w:val="56"/>
          <w:szCs w:val="56"/>
        </w:rPr>
        <w:fldChar w:fldCharType="separate"/>
      </w:r>
      <w:proofErr w:type="spellStart"/>
      <w:r w:rsidR="00000000" w:rsidRPr="00516D53">
        <w:rPr>
          <w:rStyle w:val="Hyperlink"/>
          <w:rFonts w:ascii="Rockwell" w:hAnsi="Rockwell" w:cs="Rockwell"/>
          <w:b/>
          <w:bCs/>
          <w:sz w:val="56"/>
          <w:szCs w:val="56"/>
        </w:rPr>
        <w:t>DecisionHub</w:t>
      </w:r>
      <w:proofErr w:type="spellEnd"/>
      <w:r>
        <w:rPr>
          <w:rFonts w:ascii="Rockwell" w:hAnsi="Rockwell" w:cs="Rockwell"/>
          <w:b/>
          <w:bCs/>
          <w:sz w:val="56"/>
          <w:szCs w:val="56"/>
        </w:rPr>
        <w:fldChar w:fldCharType="end"/>
      </w:r>
    </w:p>
    <w:p w14:paraId="1452EF95" w14:textId="77777777" w:rsidR="009120BB" w:rsidRDefault="00000000">
      <w:pPr>
        <w:jc w:val="center"/>
        <w:rPr>
          <w:b/>
          <w:bCs/>
          <w:sz w:val="56"/>
          <w:szCs w:val="56"/>
          <w:u w:val="single"/>
        </w:rPr>
      </w:pPr>
      <w:r>
        <w:rPr>
          <w:noProof/>
          <w:sz w:val="56"/>
        </w:rPr>
        <mc:AlternateContent>
          <mc:Choice Requires="wps">
            <w:drawing>
              <wp:anchor distT="0" distB="0" distL="114300" distR="114300" simplePos="0" relativeHeight="251659264" behindDoc="0" locked="0" layoutInCell="1" allowOverlap="1" wp14:anchorId="5A2D02F2" wp14:editId="0BD6F2A8">
                <wp:simplePos x="0" y="0"/>
                <wp:positionH relativeFrom="column">
                  <wp:posOffset>-16510</wp:posOffset>
                </wp:positionH>
                <wp:positionV relativeFrom="paragraph">
                  <wp:posOffset>74930</wp:posOffset>
                </wp:positionV>
                <wp:extent cx="5306695" cy="17780"/>
                <wp:effectExtent l="0" t="4445" r="8255" b="6350"/>
                <wp:wrapNone/>
                <wp:docPr id="1" name="Straight Connector 1"/>
                <wp:cNvGraphicFramePr/>
                <a:graphic xmlns:a="http://schemas.openxmlformats.org/drawingml/2006/main">
                  <a:graphicData uri="http://schemas.microsoft.com/office/word/2010/wordprocessingShape">
                    <wps:wsp>
                      <wps:cNvCnPr/>
                      <wps:spPr>
                        <a:xfrm flipV="1">
                          <a:off x="1126490" y="1423035"/>
                          <a:ext cx="5306695" cy="1778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1.3pt;margin-top:5.9pt;height:1.4pt;width:417.85pt;z-index:251659264;mso-width-relative:page;mso-height-relative:page;" filled="f" stroked="t" coordsize="21600,21600" o:gfxdata="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Sg/I&#10;29YAAAAIAQAADwAAAAAAAAABACAAAAAiAAAAZHJzL2Rvd25yZXYueG1sUEsBAhQAFAAAAAgAh07i&#10;QLXEnE3rAQAAzwMAAA4AAAAAAAAAAQAgAAAAJQEAAGRycy9lMm9Eb2MueG1sUEsFBgAAAAAGAAYA&#10;WQEAAIIFAAAAAA==&#10;">
                <v:fill on="f" focussize="0,0"/>
                <v:stroke weight="1.5pt" color="#000000 [3200]" miterlimit="8" joinstyle="miter"/>
                <v:imagedata o:title=""/>
                <o:lock v:ext="edit" aspectratio="f"/>
              </v:line>
            </w:pict>
          </mc:Fallback>
        </mc:AlternateContent>
      </w:r>
    </w:p>
    <w:p w14:paraId="4CBDE817" w14:textId="77777777" w:rsidR="009120BB" w:rsidRDefault="00000000">
      <w:pPr>
        <w:rPr>
          <w:rFonts w:ascii="Segoe UI" w:hAnsi="Segoe UI" w:cs="Segoe UI"/>
          <w:b/>
          <w:bCs/>
          <w:sz w:val="36"/>
          <w:szCs w:val="36"/>
        </w:rPr>
      </w:pPr>
      <w:r>
        <w:rPr>
          <w:rFonts w:ascii="Segoe UI" w:hAnsi="Segoe UI" w:cs="Segoe UI"/>
          <w:b/>
          <w:bCs/>
          <w:sz w:val="36"/>
          <w:szCs w:val="36"/>
        </w:rPr>
        <w:t>Problem Statement</w:t>
      </w:r>
    </w:p>
    <w:p w14:paraId="2C7DA6B4" w14:textId="77777777" w:rsidR="009120BB" w:rsidRDefault="00000000">
      <w:pPr>
        <w:rPr>
          <w:rFonts w:ascii="Segoe UI" w:eastAsia="Segoe UI" w:hAnsi="Segoe UI" w:cs="Segoe UI"/>
          <w:color w:val="000000"/>
          <w:sz w:val="22"/>
          <w:szCs w:val="22"/>
          <w:shd w:val="clear" w:color="auto" w:fill="FFFFFF"/>
        </w:rPr>
      </w:pPr>
      <w:r>
        <w:rPr>
          <w:rFonts w:ascii="Segoe UI" w:eastAsia="Segoe UI" w:hAnsi="Segoe UI" w:cs="Segoe UI"/>
          <w:color w:val="000000"/>
          <w:sz w:val="22"/>
          <w:szCs w:val="22"/>
          <w:shd w:val="clear" w:color="auto" w:fill="FFFFFF"/>
        </w:rPr>
        <w:t>Develop a Rule Builder application "</w:t>
      </w:r>
      <w:proofErr w:type="spellStart"/>
      <w:r>
        <w:rPr>
          <w:rFonts w:ascii="Segoe UI" w:eastAsia="Segoe UI" w:hAnsi="Segoe UI" w:cs="Segoe UI"/>
          <w:color w:val="000000"/>
          <w:sz w:val="22"/>
          <w:szCs w:val="22"/>
          <w:shd w:val="clear" w:color="auto" w:fill="FFFFFF"/>
        </w:rPr>
        <w:t>DecisionHub</w:t>
      </w:r>
      <w:proofErr w:type="spellEnd"/>
      <w:r>
        <w:rPr>
          <w:rFonts w:ascii="Segoe UI" w:eastAsia="Segoe UI" w:hAnsi="Segoe UI" w:cs="Segoe UI"/>
          <w:color w:val="000000"/>
          <w:sz w:val="22"/>
          <w:szCs w:val="22"/>
          <w:shd w:val="clear" w:color="auto" w:fill="FFFFFF"/>
        </w:rPr>
        <w:t xml:space="preserve">" that empowers Business Analysts to create, </w:t>
      </w:r>
      <w:proofErr w:type="spellStart"/>
      <w:proofErr w:type="gramStart"/>
      <w:r>
        <w:rPr>
          <w:rFonts w:ascii="Segoe UI" w:eastAsia="Segoe UI" w:hAnsi="Segoe UI" w:cs="Segoe UI"/>
          <w:color w:val="000000"/>
          <w:sz w:val="22"/>
          <w:szCs w:val="22"/>
          <w:shd w:val="clear" w:color="auto" w:fill="FFFFFF"/>
        </w:rPr>
        <w:t>save,and</w:t>
      </w:r>
      <w:proofErr w:type="spellEnd"/>
      <w:proofErr w:type="gramEnd"/>
      <w:r>
        <w:rPr>
          <w:rFonts w:ascii="Segoe UI" w:eastAsia="Segoe UI" w:hAnsi="Segoe UI" w:cs="Segoe UI"/>
          <w:color w:val="000000"/>
          <w:sz w:val="22"/>
          <w:szCs w:val="22"/>
          <w:shd w:val="clear" w:color="auto" w:fill="FFFFFF"/>
        </w:rPr>
        <w:t xml:space="preserve"> visualize decision strategies. Provide a no-code rule writing experience and visual representation to test these rules in real-time and observe the calculations at each step.</w:t>
      </w:r>
    </w:p>
    <w:p w14:paraId="6B7113E4" w14:textId="77777777" w:rsidR="009120BB" w:rsidRDefault="009120BB">
      <w:pPr>
        <w:rPr>
          <w:rFonts w:ascii="Segoe UI" w:eastAsia="Segoe UI" w:hAnsi="Segoe UI" w:cs="Segoe UI"/>
          <w:color w:val="000000"/>
          <w:sz w:val="22"/>
          <w:szCs w:val="22"/>
          <w:shd w:val="clear" w:color="auto" w:fill="FFFFFF"/>
        </w:rPr>
      </w:pPr>
    </w:p>
    <w:p w14:paraId="6C14FD20" w14:textId="77777777" w:rsidR="009120BB" w:rsidRDefault="00000000">
      <w:pPr>
        <w:rPr>
          <w:rFonts w:ascii="Segoe UI" w:hAnsi="Segoe UI" w:cs="Segoe UI"/>
          <w:b/>
          <w:bCs/>
          <w:sz w:val="36"/>
          <w:szCs w:val="36"/>
        </w:rPr>
      </w:pPr>
      <w:r>
        <w:rPr>
          <w:rFonts w:ascii="Segoe UI" w:hAnsi="Segoe UI" w:cs="Segoe UI"/>
          <w:b/>
          <w:bCs/>
          <w:sz w:val="36"/>
          <w:szCs w:val="36"/>
        </w:rPr>
        <w:t>Overview</w:t>
      </w:r>
    </w:p>
    <w:p w14:paraId="7C3F92A8" w14:textId="4E739D7E" w:rsidR="009120BB" w:rsidRDefault="00000000">
      <w:pPr>
        <w:pStyle w:val="NormalWeb"/>
        <w:spacing w:beforeAutospacing="0" w:after="240" w:afterAutospacing="0"/>
        <w:rPr>
          <w:rFonts w:ascii="Segoe UI" w:eastAsia="Segoe UI" w:hAnsi="Segoe UI" w:cs="Segoe UI"/>
          <w:color w:val="000000"/>
          <w:sz w:val="22"/>
          <w:szCs w:val="22"/>
        </w:rPr>
      </w:pPr>
      <w:r>
        <w:rPr>
          <w:rFonts w:ascii="Segoe UI" w:eastAsia="Segoe UI" w:hAnsi="Segoe UI" w:cs="Segoe UI"/>
          <w:color w:val="000000"/>
          <w:sz w:val="22"/>
          <w:szCs w:val="22"/>
        </w:rPr>
        <w:t xml:space="preserve">Decision Hub is an application tailored to streamline the challenges encountered by Business Analysts in creating, storing, and visualizing decision strategies. Fueled by advanced language models (LLM Powered Generative AI) </w:t>
      </w:r>
      <w:r w:rsidR="00D44270">
        <w:rPr>
          <w:rFonts w:ascii="Segoe UI" w:eastAsia="Segoe UI" w:hAnsi="Segoe UI" w:cs="Segoe UI"/>
          <w:color w:val="000000"/>
          <w:sz w:val="22"/>
          <w:szCs w:val="22"/>
        </w:rPr>
        <w:t xml:space="preserve">like Code Llama, BERT </w:t>
      </w:r>
      <w:r>
        <w:rPr>
          <w:rFonts w:ascii="Segoe UI" w:eastAsia="Segoe UI" w:hAnsi="Segoe UI" w:cs="Segoe UI"/>
          <w:color w:val="000000"/>
          <w:sz w:val="22"/>
          <w:szCs w:val="22"/>
        </w:rPr>
        <w:t>and innovative methodologies, this tool offers a user-</w:t>
      </w:r>
      <w:proofErr w:type="spellStart"/>
      <w:proofErr w:type="gramStart"/>
      <w:r>
        <w:rPr>
          <w:rFonts w:ascii="Segoe UI" w:eastAsia="Segoe UI" w:hAnsi="Segoe UI" w:cs="Segoe UI"/>
          <w:color w:val="000000"/>
          <w:sz w:val="22"/>
          <w:szCs w:val="22"/>
        </w:rPr>
        <w:t>friendly,seamless</w:t>
      </w:r>
      <w:proofErr w:type="spellEnd"/>
      <w:proofErr w:type="gramEnd"/>
      <w:r>
        <w:rPr>
          <w:rFonts w:ascii="Segoe UI" w:eastAsia="Segoe UI" w:hAnsi="Segoe UI" w:cs="Segoe UI"/>
          <w:color w:val="000000"/>
          <w:sz w:val="22"/>
          <w:szCs w:val="22"/>
        </w:rPr>
        <w:t>, no-code rule-writing experience tailored for analysts who may not have programming expertise.</w:t>
      </w:r>
    </w:p>
    <w:p w14:paraId="2DEA35BD" w14:textId="77777777" w:rsidR="009120BB" w:rsidRDefault="00000000">
      <w:pPr>
        <w:pStyle w:val="NormalWeb"/>
        <w:spacing w:beforeAutospacing="0" w:after="240" w:afterAutospacing="0"/>
        <w:rPr>
          <w:rFonts w:ascii="Segoe UI" w:eastAsia="Segoe UI" w:hAnsi="Segoe UI" w:cs="Segoe UI"/>
          <w:color w:val="000000"/>
          <w:sz w:val="22"/>
          <w:szCs w:val="22"/>
        </w:rPr>
      </w:pPr>
      <w:r>
        <w:rPr>
          <w:rFonts w:ascii="Segoe UI" w:eastAsia="Segoe UI" w:hAnsi="Segoe UI" w:cs="Segoe UI"/>
          <w:color w:val="000000"/>
          <w:sz w:val="22"/>
          <w:szCs w:val="22"/>
        </w:rPr>
        <w:t>Decision Hub is a comprehensive solution with distinct sections, each catering to specific needs:</w:t>
      </w:r>
    </w:p>
    <w:p w14:paraId="0D1C4D22" w14:textId="77777777" w:rsidR="009120BB" w:rsidRDefault="00000000">
      <w:pPr>
        <w:pStyle w:val="NormalWeb"/>
        <w:spacing w:beforeAutospacing="0" w:after="240" w:afterAutospacing="0"/>
        <w:rPr>
          <w:rFonts w:ascii="Segoe UI" w:eastAsia="Segoe UI" w:hAnsi="Segoe UI" w:cs="Segoe UI"/>
          <w:color w:val="000000"/>
          <w:sz w:val="22"/>
          <w:szCs w:val="22"/>
        </w:rPr>
      </w:pPr>
      <w:r>
        <w:rPr>
          <w:rFonts w:ascii="Segoe UI" w:eastAsia="Segoe UI" w:hAnsi="Segoe UI" w:cs="Segoe UI"/>
          <w:color w:val="000000"/>
          <w:sz w:val="22"/>
          <w:szCs w:val="22"/>
        </w:rPr>
        <w:t>Rule Builder for creation and visualization, Rule Management for database control, and Debugger for real-time testing. Elevate your decision-making processes with a user-centric approach that empowers analysts to navigate the complexities of rule crafting effortlessly.</w:t>
      </w:r>
    </w:p>
    <w:p w14:paraId="11C7D10B" w14:textId="77777777" w:rsidR="009120BB" w:rsidRDefault="00000000">
      <w:pPr>
        <w:pStyle w:val="NormalWeb"/>
        <w:spacing w:beforeAutospacing="0" w:after="240" w:afterAutospacing="0"/>
        <w:rPr>
          <w:rFonts w:ascii="Segoe UI" w:eastAsia="Segoe UI" w:hAnsi="Segoe UI" w:cs="Segoe UI"/>
          <w:b/>
          <w:bCs/>
          <w:color w:val="000000"/>
          <w:sz w:val="28"/>
          <w:szCs w:val="28"/>
        </w:rPr>
      </w:pPr>
      <w:r>
        <w:rPr>
          <w:rFonts w:ascii="Segoe UI" w:eastAsia="Segoe UI" w:hAnsi="Segoe UI" w:cs="Segoe UI"/>
          <w:b/>
          <w:bCs/>
          <w:color w:val="000000"/>
          <w:sz w:val="28"/>
          <w:szCs w:val="28"/>
        </w:rPr>
        <w:t>Rule Builder</w:t>
      </w:r>
    </w:p>
    <w:p w14:paraId="39AB559C" w14:textId="77777777" w:rsidR="009120BB" w:rsidRDefault="00000000">
      <w:pPr>
        <w:pStyle w:val="NormalWeb"/>
        <w:spacing w:beforeAutospacing="0" w:after="240" w:afterAutospacing="0"/>
        <w:rPr>
          <w:rFonts w:ascii="Segoe UI" w:eastAsia="Segoe UI" w:hAnsi="Segoe UI" w:cs="Segoe UI"/>
          <w:color w:val="000000"/>
          <w:sz w:val="22"/>
          <w:szCs w:val="22"/>
        </w:rPr>
      </w:pPr>
      <w:r>
        <w:rPr>
          <w:rFonts w:ascii="Segoe UI" w:eastAsia="Segoe UI" w:hAnsi="Segoe UI" w:cs="Segoe UI"/>
          <w:color w:val="000000"/>
          <w:sz w:val="22"/>
          <w:szCs w:val="22"/>
        </w:rPr>
        <w:t>Effortlessly create, save, and visualize rules, intricately linked to the rules database. Intuitive design for a seamless rule-writing experience, ensuring accessibility for analysts with varying technical backgrounds.</w:t>
      </w:r>
    </w:p>
    <w:p w14:paraId="7D000780" w14:textId="77777777" w:rsidR="009120BB" w:rsidRDefault="00000000">
      <w:pPr>
        <w:pStyle w:val="NormalWeb"/>
        <w:spacing w:beforeAutospacing="0" w:after="240" w:afterAutospacing="0"/>
        <w:rPr>
          <w:rFonts w:ascii="Segoe UI" w:eastAsia="Segoe UI" w:hAnsi="Segoe UI" w:cs="Segoe UI"/>
          <w:b/>
          <w:bCs/>
          <w:color w:val="000000"/>
          <w:sz w:val="28"/>
          <w:szCs w:val="28"/>
        </w:rPr>
      </w:pPr>
      <w:r>
        <w:rPr>
          <w:rFonts w:ascii="Segoe UI" w:eastAsia="Segoe UI" w:hAnsi="Segoe UI" w:cs="Segoe UI"/>
          <w:b/>
          <w:bCs/>
          <w:color w:val="000000"/>
          <w:sz w:val="28"/>
          <w:szCs w:val="28"/>
        </w:rPr>
        <w:t>Rule Management</w:t>
      </w:r>
    </w:p>
    <w:p w14:paraId="052CC4CC" w14:textId="77777777" w:rsidR="009120BB" w:rsidRDefault="00000000">
      <w:pPr>
        <w:pStyle w:val="NormalWeb"/>
        <w:spacing w:beforeAutospacing="0" w:after="240" w:afterAutospacing="0"/>
        <w:rPr>
          <w:rFonts w:ascii="Segoe UI" w:eastAsia="Segoe UI" w:hAnsi="Segoe UI" w:cs="Segoe UI"/>
          <w:color w:val="000000"/>
          <w:sz w:val="22"/>
          <w:szCs w:val="22"/>
        </w:rPr>
      </w:pPr>
      <w:r>
        <w:rPr>
          <w:rFonts w:ascii="Segoe UI" w:eastAsia="Segoe UI" w:hAnsi="Segoe UI" w:cs="Segoe UI"/>
          <w:color w:val="000000"/>
          <w:sz w:val="22"/>
          <w:szCs w:val="22"/>
        </w:rPr>
        <w:t>Centralized control to add, modify and remove rules within the rules database. Simplifies rule governance, enabling swift adjustments to align decision strategies with evolving business requirements.</w:t>
      </w:r>
    </w:p>
    <w:p w14:paraId="21866D00" w14:textId="77777777" w:rsidR="009120BB" w:rsidRDefault="00000000">
      <w:pPr>
        <w:pStyle w:val="NormalWeb"/>
        <w:spacing w:beforeAutospacing="0" w:after="240" w:afterAutospacing="0"/>
        <w:rPr>
          <w:rFonts w:ascii="Segoe UI" w:eastAsia="Segoe UI" w:hAnsi="Segoe UI" w:cs="Segoe UI"/>
          <w:b/>
          <w:bCs/>
          <w:color w:val="000000"/>
          <w:sz w:val="28"/>
          <w:szCs w:val="28"/>
        </w:rPr>
      </w:pPr>
      <w:r>
        <w:rPr>
          <w:rFonts w:ascii="Segoe UI" w:eastAsia="Segoe UI" w:hAnsi="Segoe UI" w:cs="Segoe UI"/>
          <w:b/>
          <w:bCs/>
          <w:color w:val="000000"/>
          <w:sz w:val="28"/>
          <w:szCs w:val="28"/>
        </w:rPr>
        <w:t>Debugger</w:t>
      </w:r>
    </w:p>
    <w:p w14:paraId="3D1056E4" w14:textId="77777777" w:rsidR="009120BB" w:rsidRDefault="00000000">
      <w:pPr>
        <w:pStyle w:val="NormalWeb"/>
        <w:spacing w:beforeAutospacing="0" w:after="240" w:afterAutospacing="0"/>
        <w:rPr>
          <w:rFonts w:ascii="Segoe UI" w:eastAsia="Segoe UI" w:hAnsi="Segoe UI" w:cs="Segoe UI"/>
          <w:color w:val="000000"/>
          <w:sz w:val="22"/>
          <w:szCs w:val="22"/>
        </w:rPr>
      </w:pPr>
      <w:r>
        <w:rPr>
          <w:rFonts w:ascii="Segoe UI" w:eastAsia="Segoe UI" w:hAnsi="Segoe UI" w:cs="Segoe UI"/>
          <w:color w:val="000000"/>
          <w:sz w:val="22"/>
          <w:szCs w:val="22"/>
        </w:rPr>
        <w:t>Real-time testing functionality, facilitating the observation of calculations. Pinpoint and rectify errors efficiently, ensuring the reliability and accuracy of decision rules.</w:t>
      </w:r>
    </w:p>
    <w:p w14:paraId="36E24404" w14:textId="77777777" w:rsidR="009120BB" w:rsidRDefault="009120BB">
      <w:pPr>
        <w:rPr>
          <w:rFonts w:ascii="Segoe UI" w:hAnsi="Segoe UI" w:cs="Segoe UI"/>
          <w:b/>
          <w:bCs/>
          <w:sz w:val="32"/>
          <w:szCs w:val="32"/>
        </w:rPr>
      </w:pPr>
    </w:p>
    <w:p w14:paraId="21582978" w14:textId="77777777" w:rsidR="009120BB" w:rsidRDefault="009120BB">
      <w:pPr>
        <w:rPr>
          <w:b/>
          <w:bCs/>
          <w:sz w:val="36"/>
          <w:szCs w:val="36"/>
        </w:rPr>
      </w:pPr>
    </w:p>
    <w:p w14:paraId="4E3B962B" w14:textId="77777777" w:rsidR="009120BB" w:rsidRDefault="009120BB">
      <w:pPr>
        <w:rPr>
          <w:b/>
          <w:bCs/>
          <w:sz w:val="36"/>
          <w:szCs w:val="36"/>
        </w:rPr>
      </w:pPr>
    </w:p>
    <w:p w14:paraId="5EFCC497" w14:textId="77777777" w:rsidR="009120BB" w:rsidRDefault="00000000">
      <w:pPr>
        <w:rPr>
          <w:rFonts w:ascii="Segoe UI" w:hAnsi="Segoe UI" w:cs="Segoe UI"/>
          <w:b/>
          <w:bCs/>
          <w:sz w:val="36"/>
          <w:szCs w:val="36"/>
          <w:vertAlign w:val="subscript"/>
        </w:rPr>
      </w:pPr>
      <w:r>
        <w:rPr>
          <w:rFonts w:ascii="Segoe UI" w:hAnsi="Segoe UI" w:cs="Segoe UI"/>
          <w:b/>
          <w:bCs/>
          <w:sz w:val="36"/>
          <w:szCs w:val="36"/>
          <w:vertAlign w:val="subscript"/>
        </w:rPr>
        <w:lastRenderedPageBreak/>
        <w:t xml:space="preserve">Architectural Diagram </w:t>
      </w:r>
    </w:p>
    <w:p w14:paraId="220EADF3" w14:textId="77777777" w:rsidR="009120BB" w:rsidRDefault="00000000">
      <w:pPr>
        <w:rPr>
          <w:rFonts w:ascii="Segoe UI" w:hAnsi="Segoe UI" w:cs="Segoe UI"/>
          <w:b/>
          <w:bCs/>
          <w:sz w:val="36"/>
          <w:szCs w:val="36"/>
        </w:rPr>
      </w:pPr>
      <w:r>
        <w:rPr>
          <w:noProof/>
        </w:rPr>
        <w:drawing>
          <wp:inline distT="0" distB="0" distL="0" distR="0" wp14:anchorId="5027CA5B" wp14:editId="218AEF29">
            <wp:extent cx="6114415" cy="3329940"/>
            <wp:effectExtent l="0" t="0" r="635" b="3810"/>
            <wp:docPr id="21331441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144196" name="Picture 1"/>
                    <pic:cNvPicPr>
                      <a:picLocks noChangeAspect="1"/>
                    </pic:cNvPicPr>
                  </pic:nvPicPr>
                  <pic:blipFill>
                    <a:blip r:embed="rId5"/>
                    <a:stretch>
                      <a:fillRect/>
                    </a:stretch>
                  </pic:blipFill>
                  <pic:spPr>
                    <a:xfrm>
                      <a:off x="0" y="0"/>
                      <a:ext cx="6119317" cy="3332987"/>
                    </a:xfrm>
                    <a:prstGeom prst="rect">
                      <a:avLst/>
                    </a:prstGeom>
                  </pic:spPr>
                </pic:pic>
              </a:graphicData>
            </a:graphic>
          </wp:inline>
        </w:drawing>
      </w:r>
    </w:p>
    <w:p w14:paraId="2833F5A2" w14:textId="77777777" w:rsidR="009120BB" w:rsidRDefault="009120BB">
      <w:pPr>
        <w:rPr>
          <w:rFonts w:ascii="Segoe UI" w:hAnsi="Segoe UI" w:cs="Segoe UI"/>
          <w:b/>
          <w:bCs/>
          <w:sz w:val="36"/>
          <w:szCs w:val="36"/>
        </w:rPr>
      </w:pPr>
    </w:p>
    <w:p w14:paraId="6C62FDB9" w14:textId="77777777" w:rsidR="009120BB" w:rsidRDefault="009120BB">
      <w:pPr>
        <w:rPr>
          <w:b/>
          <w:bCs/>
          <w:sz w:val="36"/>
          <w:szCs w:val="36"/>
        </w:rPr>
      </w:pPr>
    </w:p>
    <w:p w14:paraId="2CAC930D" w14:textId="77777777" w:rsidR="009120BB" w:rsidRDefault="00000000">
      <w:pPr>
        <w:rPr>
          <w:rFonts w:ascii="Segoe UI" w:hAnsi="Segoe UI" w:cs="Segoe UI"/>
          <w:b/>
          <w:bCs/>
          <w:sz w:val="36"/>
          <w:szCs w:val="36"/>
        </w:rPr>
      </w:pPr>
      <w:r>
        <w:rPr>
          <w:rFonts w:ascii="Segoe UI" w:hAnsi="Segoe UI" w:cs="Segoe UI"/>
          <w:b/>
          <w:bCs/>
          <w:noProof/>
          <w:sz w:val="36"/>
          <w:szCs w:val="36"/>
        </w:rPr>
        <w:drawing>
          <wp:anchor distT="0" distB="0" distL="114300" distR="114300" simplePos="0" relativeHeight="251660288" behindDoc="0" locked="0" layoutInCell="1" allowOverlap="1" wp14:anchorId="6A05B329" wp14:editId="77B71FBB">
            <wp:simplePos x="0" y="0"/>
            <wp:positionH relativeFrom="column">
              <wp:posOffset>0</wp:posOffset>
            </wp:positionH>
            <wp:positionV relativeFrom="paragraph">
              <wp:posOffset>561975</wp:posOffset>
            </wp:positionV>
            <wp:extent cx="5266690" cy="2172335"/>
            <wp:effectExtent l="0" t="0" r="10160" b="18415"/>
            <wp:wrapTopAndBottom/>
            <wp:docPr id="2" name="Picture 2" descr="arch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rchi"/>
                    <pic:cNvPicPr>
                      <a:picLocks noChangeAspect="1"/>
                    </pic:cNvPicPr>
                  </pic:nvPicPr>
                  <pic:blipFill>
                    <a:blip r:embed="rId6"/>
                    <a:stretch>
                      <a:fillRect/>
                    </a:stretch>
                  </pic:blipFill>
                  <pic:spPr>
                    <a:xfrm>
                      <a:off x="0" y="0"/>
                      <a:ext cx="5266690" cy="2172335"/>
                    </a:xfrm>
                    <a:prstGeom prst="rect">
                      <a:avLst/>
                    </a:prstGeom>
                  </pic:spPr>
                </pic:pic>
              </a:graphicData>
            </a:graphic>
          </wp:anchor>
        </w:drawing>
      </w:r>
      <w:proofErr w:type="spellStart"/>
      <w:r>
        <w:rPr>
          <w:rFonts w:ascii="Segoe UI" w:hAnsi="Segoe UI" w:cs="Segoe UI"/>
          <w:b/>
          <w:bCs/>
          <w:sz w:val="36"/>
          <w:szCs w:val="36"/>
        </w:rPr>
        <w:t>WireFrame</w:t>
      </w:r>
      <w:proofErr w:type="spellEnd"/>
      <w:r>
        <w:rPr>
          <w:rFonts w:ascii="Segoe UI" w:hAnsi="Segoe UI" w:cs="Segoe UI"/>
          <w:b/>
          <w:bCs/>
          <w:sz w:val="36"/>
          <w:szCs w:val="36"/>
        </w:rPr>
        <w:t xml:space="preserve"> Diagram</w:t>
      </w:r>
    </w:p>
    <w:p w14:paraId="7392227A" w14:textId="216FC0D7" w:rsidR="009120BB" w:rsidRDefault="00000000">
      <w:pPr>
        <w:rPr>
          <w:rFonts w:ascii="Segoe UI" w:hAnsi="Segoe UI" w:cs="Segoe UI"/>
          <w:b/>
          <w:bCs/>
          <w:sz w:val="36"/>
          <w:szCs w:val="36"/>
        </w:rPr>
      </w:pPr>
      <w:r>
        <w:rPr>
          <w:rFonts w:ascii="Segoe UI" w:hAnsi="Segoe UI" w:cs="Segoe UI"/>
          <w:b/>
          <w:bCs/>
          <w:sz w:val="36"/>
          <w:szCs w:val="36"/>
        </w:rPr>
        <w:br/>
      </w:r>
    </w:p>
    <w:p w14:paraId="48418A78" w14:textId="77777777" w:rsidR="009120BB" w:rsidRDefault="009120BB">
      <w:pPr>
        <w:rPr>
          <w:rFonts w:ascii="Segoe UI" w:hAnsi="Segoe UI" w:cs="Segoe UI"/>
          <w:b/>
          <w:bCs/>
          <w:sz w:val="28"/>
          <w:szCs w:val="28"/>
        </w:rPr>
      </w:pPr>
    </w:p>
    <w:p w14:paraId="156A0A05" w14:textId="77777777" w:rsidR="009120BB" w:rsidRDefault="009120BB">
      <w:pPr>
        <w:rPr>
          <w:rFonts w:ascii="Segoe UI" w:hAnsi="Segoe UI" w:cs="Segoe UI"/>
          <w:b/>
          <w:bCs/>
          <w:sz w:val="28"/>
          <w:szCs w:val="28"/>
        </w:rPr>
      </w:pPr>
    </w:p>
    <w:p w14:paraId="200F0EED" w14:textId="77777777" w:rsidR="009120BB" w:rsidRDefault="009120BB">
      <w:pPr>
        <w:rPr>
          <w:rFonts w:ascii="Segoe UI" w:hAnsi="Segoe UI" w:cs="Segoe UI"/>
          <w:b/>
          <w:bCs/>
          <w:sz w:val="28"/>
          <w:szCs w:val="28"/>
        </w:rPr>
      </w:pPr>
    </w:p>
    <w:p w14:paraId="7CBC5AE8" w14:textId="77777777" w:rsidR="009120BB" w:rsidRDefault="009120BB">
      <w:pPr>
        <w:rPr>
          <w:rFonts w:ascii="Segoe UI" w:hAnsi="Segoe UI" w:cs="Segoe UI"/>
          <w:b/>
          <w:bCs/>
          <w:sz w:val="28"/>
          <w:szCs w:val="28"/>
        </w:rPr>
      </w:pPr>
    </w:p>
    <w:p w14:paraId="60F87B0D" w14:textId="77777777" w:rsidR="009120BB" w:rsidRDefault="009120BB">
      <w:pPr>
        <w:rPr>
          <w:rFonts w:ascii="Segoe UI" w:hAnsi="Segoe UI" w:cs="Segoe UI"/>
          <w:b/>
          <w:bCs/>
          <w:sz w:val="36"/>
          <w:szCs w:val="36"/>
        </w:rPr>
      </w:pPr>
    </w:p>
    <w:p w14:paraId="37959CD5" w14:textId="77777777" w:rsidR="009120BB" w:rsidRDefault="00000000">
      <w:pPr>
        <w:rPr>
          <w:rFonts w:ascii="Segoe UI" w:hAnsi="Segoe UI"/>
          <w:b/>
          <w:bCs/>
          <w:sz w:val="36"/>
          <w:szCs w:val="36"/>
        </w:rPr>
      </w:pPr>
      <w:r>
        <w:rPr>
          <w:rFonts w:ascii="Segoe UI" w:hAnsi="Segoe UI"/>
          <w:b/>
          <w:bCs/>
          <w:sz w:val="36"/>
          <w:szCs w:val="36"/>
        </w:rPr>
        <w:lastRenderedPageBreak/>
        <w:t xml:space="preserve">Solution </w:t>
      </w:r>
    </w:p>
    <w:p w14:paraId="01AE5B91" w14:textId="77777777" w:rsidR="009120BB" w:rsidRDefault="009120BB">
      <w:pPr>
        <w:rPr>
          <w:rFonts w:ascii="Segoe UI" w:hAnsi="Segoe UI"/>
          <w:b/>
          <w:bCs/>
          <w:sz w:val="36"/>
          <w:szCs w:val="36"/>
        </w:rPr>
      </w:pPr>
    </w:p>
    <w:p w14:paraId="18FB8865" w14:textId="77777777" w:rsidR="009120BB" w:rsidRDefault="00000000">
      <w:pPr>
        <w:rPr>
          <w:rFonts w:ascii="Segoe UI" w:hAnsi="Segoe UI"/>
          <w:b/>
          <w:bCs/>
          <w:sz w:val="28"/>
          <w:szCs w:val="28"/>
        </w:rPr>
      </w:pPr>
      <w:r>
        <w:rPr>
          <w:rFonts w:ascii="Segoe UI" w:hAnsi="Segoe UI"/>
          <w:b/>
          <w:bCs/>
          <w:sz w:val="28"/>
          <w:szCs w:val="28"/>
        </w:rPr>
        <w:t>1. No-Code Rule-Writing Experience</w:t>
      </w:r>
    </w:p>
    <w:p w14:paraId="04AC3F72" w14:textId="77777777" w:rsidR="009120BB" w:rsidRDefault="00000000">
      <w:pPr>
        <w:rPr>
          <w:rFonts w:ascii="Segoe UI" w:hAnsi="Segoe UI"/>
          <w:color w:val="000000" w:themeColor="text1"/>
          <w:sz w:val="22"/>
          <w:szCs w:val="22"/>
        </w:rPr>
      </w:pPr>
      <w:r>
        <w:rPr>
          <w:rFonts w:ascii="Segoe UI" w:hAnsi="Segoe UI"/>
          <w:color w:val="000000" w:themeColor="text1"/>
          <w:sz w:val="22"/>
          <w:szCs w:val="22"/>
        </w:rPr>
        <w:t>The Rule Builder eliminates the need for analysts to delve into programming languages or navigate complex technical interfaces. Instead, it offers an intuitive, no-code rule-writing experience, allowing analysts to focus solely on expressing their business knowledge without technology hindering their progress.</w:t>
      </w:r>
    </w:p>
    <w:p w14:paraId="5F0ABE19" w14:textId="77777777" w:rsidR="009120BB" w:rsidRDefault="009120BB">
      <w:pPr>
        <w:rPr>
          <w:rFonts w:ascii="Segoe UI" w:hAnsi="Segoe UI"/>
          <w:color w:val="000000" w:themeColor="text1"/>
          <w:sz w:val="22"/>
          <w:szCs w:val="22"/>
        </w:rPr>
      </w:pPr>
    </w:p>
    <w:p w14:paraId="3A2B9C13" w14:textId="77777777" w:rsidR="009120BB" w:rsidRDefault="00000000">
      <w:pPr>
        <w:rPr>
          <w:rFonts w:ascii="Segoe UI" w:hAnsi="Segoe UI"/>
          <w:color w:val="000000" w:themeColor="text1"/>
          <w:sz w:val="22"/>
          <w:szCs w:val="22"/>
        </w:rPr>
      </w:pPr>
      <w:r>
        <w:rPr>
          <w:rFonts w:ascii="Segoe UI" w:hAnsi="Segoe UI"/>
          <w:color w:val="000000" w:themeColor="text1"/>
          <w:sz w:val="22"/>
          <w:szCs w:val="22"/>
        </w:rPr>
        <w:t>By the integration of the LLM (Large Language Model), the Rule Builder transforms plain English text into sophisticated queries. These queries, execute seamlessly across diverse platforms, extracting valuable data from databases. This integration enables analysts to convert business insights into actionable rules without the hindrance of technological complexities.</w:t>
      </w:r>
    </w:p>
    <w:p w14:paraId="360F5A52" w14:textId="77777777" w:rsidR="009120BB" w:rsidRDefault="009120BB">
      <w:pPr>
        <w:rPr>
          <w:rFonts w:ascii="Segoe UI" w:hAnsi="Segoe UI"/>
          <w:b/>
          <w:bCs/>
          <w:sz w:val="28"/>
          <w:szCs w:val="28"/>
        </w:rPr>
      </w:pPr>
    </w:p>
    <w:p w14:paraId="0608D854" w14:textId="77777777" w:rsidR="009120BB" w:rsidRDefault="00000000">
      <w:pPr>
        <w:rPr>
          <w:rFonts w:ascii="Segoe UI" w:hAnsi="Segoe UI"/>
          <w:b/>
          <w:bCs/>
          <w:sz w:val="28"/>
          <w:szCs w:val="28"/>
        </w:rPr>
      </w:pPr>
      <w:r>
        <w:rPr>
          <w:rFonts w:ascii="Segoe UI" w:hAnsi="Segoe UI"/>
          <w:b/>
          <w:bCs/>
          <w:sz w:val="28"/>
          <w:szCs w:val="28"/>
        </w:rPr>
        <w:t>2. Excel-Like Logic Support</w:t>
      </w:r>
    </w:p>
    <w:p w14:paraId="1C5FCE82" w14:textId="77777777" w:rsidR="009120BB" w:rsidRDefault="00000000">
      <w:pPr>
        <w:rPr>
          <w:rFonts w:ascii="Segoe UI" w:hAnsi="Segoe UI"/>
          <w:sz w:val="22"/>
          <w:szCs w:val="22"/>
        </w:rPr>
      </w:pPr>
      <w:r>
        <w:rPr>
          <w:rFonts w:ascii="Segoe UI" w:hAnsi="Segoe UI"/>
          <w:sz w:val="22"/>
          <w:szCs w:val="22"/>
        </w:rPr>
        <w:t>Recognizing that many Business Analysts are accustomed to working with tools like Excel or calculator-like logic, our application facilitates the writing of basic arithmetic expressions with conditional or comparison operators, these are then promptly converted into rules and queries powered by the LLM model. This ensures a seamless transition for analysts familiar with these widely-used platforms.</w:t>
      </w:r>
    </w:p>
    <w:p w14:paraId="2282095A" w14:textId="77777777" w:rsidR="009120BB" w:rsidRDefault="009120BB">
      <w:pPr>
        <w:rPr>
          <w:rFonts w:ascii="Segoe UI" w:hAnsi="Segoe UI"/>
          <w:b/>
          <w:bCs/>
          <w:sz w:val="28"/>
          <w:szCs w:val="28"/>
        </w:rPr>
      </w:pPr>
    </w:p>
    <w:p w14:paraId="71AD770B" w14:textId="77777777" w:rsidR="009120BB" w:rsidRDefault="00000000">
      <w:pPr>
        <w:rPr>
          <w:rFonts w:ascii="Segoe UI" w:hAnsi="Segoe UI"/>
          <w:b/>
          <w:bCs/>
          <w:sz w:val="28"/>
          <w:szCs w:val="28"/>
        </w:rPr>
      </w:pPr>
      <w:r>
        <w:rPr>
          <w:rFonts w:ascii="Segoe UI" w:hAnsi="Segoe UI"/>
          <w:b/>
          <w:bCs/>
          <w:sz w:val="28"/>
          <w:szCs w:val="28"/>
        </w:rPr>
        <w:t>3. Dynamic Rule Modification and Testing</w:t>
      </w:r>
    </w:p>
    <w:p w14:paraId="26BCC76D" w14:textId="77777777" w:rsidR="009120BB" w:rsidRDefault="00000000">
      <w:pPr>
        <w:rPr>
          <w:rFonts w:ascii="Segoe UI" w:hAnsi="Segoe UI"/>
          <w:sz w:val="22"/>
          <w:szCs w:val="22"/>
        </w:rPr>
      </w:pPr>
      <w:r>
        <w:rPr>
          <w:rFonts w:ascii="Segoe UI" w:hAnsi="Segoe UI"/>
          <w:sz w:val="22"/>
          <w:szCs w:val="22"/>
        </w:rPr>
        <w:t xml:space="preserve">Addressing the challenge of frequently changing business rules, </w:t>
      </w:r>
      <w:proofErr w:type="spellStart"/>
      <w:r>
        <w:rPr>
          <w:rFonts w:ascii="Segoe UI" w:hAnsi="Segoe UI"/>
          <w:sz w:val="22"/>
          <w:szCs w:val="22"/>
        </w:rPr>
        <w:t>DecisionHub</w:t>
      </w:r>
      <w:proofErr w:type="spellEnd"/>
      <w:r>
        <w:rPr>
          <w:rFonts w:ascii="Segoe UI" w:hAnsi="Segoe UI"/>
          <w:sz w:val="22"/>
          <w:szCs w:val="22"/>
        </w:rPr>
        <w:t xml:space="preserve"> empowers analysts to quickly modify and test their decision strategies. With a user-friendly interface, analysts can make adjustments on-the-fly and observe real-time calculations, reducing the likelihood of errors and streamlining the adaptation process for evolving business requirements.</w:t>
      </w:r>
    </w:p>
    <w:p w14:paraId="333B5FC3" w14:textId="77777777" w:rsidR="009120BB" w:rsidRDefault="009120BB">
      <w:pPr>
        <w:rPr>
          <w:rFonts w:ascii="Segoe UI" w:hAnsi="Segoe UI"/>
          <w:b/>
          <w:bCs/>
          <w:sz w:val="28"/>
          <w:szCs w:val="28"/>
        </w:rPr>
      </w:pPr>
    </w:p>
    <w:p w14:paraId="07D59A67" w14:textId="77777777" w:rsidR="009120BB" w:rsidRDefault="00000000">
      <w:pPr>
        <w:rPr>
          <w:rFonts w:ascii="Segoe UI" w:hAnsi="Segoe UI"/>
          <w:b/>
          <w:bCs/>
          <w:sz w:val="28"/>
          <w:szCs w:val="28"/>
        </w:rPr>
      </w:pPr>
      <w:r>
        <w:rPr>
          <w:rFonts w:ascii="Segoe UI" w:hAnsi="Segoe UI"/>
          <w:b/>
          <w:bCs/>
          <w:sz w:val="28"/>
          <w:szCs w:val="28"/>
        </w:rPr>
        <w:t>4. Efficient Logic Checking for Thousands of Rules</w:t>
      </w:r>
    </w:p>
    <w:p w14:paraId="28911DBD" w14:textId="77777777" w:rsidR="009120BB" w:rsidRDefault="00000000">
      <w:pPr>
        <w:rPr>
          <w:rFonts w:ascii="Segoe UI" w:hAnsi="Segoe UI"/>
          <w:sz w:val="22"/>
          <w:szCs w:val="22"/>
        </w:rPr>
      </w:pPr>
      <w:r>
        <w:rPr>
          <w:rFonts w:ascii="Segoe UI" w:hAnsi="Segoe UI"/>
          <w:sz w:val="22"/>
          <w:szCs w:val="22"/>
        </w:rPr>
        <w:t>To tackle the complexity of managing thousands of rules, our application provides an easy-to-use mechanism for checking the logic of each portion of calculations rapidly. Leveraging LLM Powered Generative AI, analysts can run rules swiftly and double-click to identify potential issues or incorrect conditions within their decision strategies.</w:t>
      </w:r>
    </w:p>
    <w:p w14:paraId="622E979A" w14:textId="77777777" w:rsidR="009120BB" w:rsidRDefault="009120BB">
      <w:pPr>
        <w:rPr>
          <w:rFonts w:ascii="Segoe UI" w:hAnsi="Segoe UI"/>
          <w:sz w:val="22"/>
          <w:szCs w:val="22"/>
        </w:rPr>
      </w:pPr>
    </w:p>
    <w:p w14:paraId="307AD4C6" w14:textId="77777777" w:rsidR="009120BB" w:rsidRDefault="009120BB">
      <w:pPr>
        <w:rPr>
          <w:rFonts w:ascii="Segoe UI" w:hAnsi="Segoe UI"/>
          <w:sz w:val="22"/>
          <w:szCs w:val="22"/>
        </w:rPr>
      </w:pPr>
    </w:p>
    <w:p w14:paraId="734183FF" w14:textId="77777777" w:rsidR="009120BB" w:rsidRDefault="009120BB">
      <w:pPr>
        <w:rPr>
          <w:rFonts w:ascii="Segoe UI" w:hAnsi="Segoe UI"/>
          <w:sz w:val="22"/>
          <w:szCs w:val="22"/>
        </w:rPr>
      </w:pPr>
    </w:p>
    <w:p w14:paraId="3371C633" w14:textId="77777777" w:rsidR="009120BB" w:rsidRDefault="009120BB">
      <w:pPr>
        <w:rPr>
          <w:rFonts w:ascii="Segoe UI" w:hAnsi="Segoe UI"/>
          <w:sz w:val="22"/>
          <w:szCs w:val="22"/>
        </w:rPr>
      </w:pPr>
    </w:p>
    <w:p w14:paraId="2ECD500B" w14:textId="77777777" w:rsidR="009120BB" w:rsidRDefault="009120BB">
      <w:pPr>
        <w:rPr>
          <w:rFonts w:ascii="Segoe UI" w:hAnsi="Segoe UI"/>
          <w:sz w:val="22"/>
          <w:szCs w:val="22"/>
        </w:rPr>
      </w:pPr>
    </w:p>
    <w:p w14:paraId="158494B5" w14:textId="77777777" w:rsidR="009120BB" w:rsidRDefault="009120BB">
      <w:pPr>
        <w:rPr>
          <w:rFonts w:ascii="Segoe UI" w:hAnsi="Segoe UI"/>
          <w:sz w:val="22"/>
          <w:szCs w:val="22"/>
        </w:rPr>
      </w:pPr>
    </w:p>
    <w:p w14:paraId="1A49AE03" w14:textId="77777777" w:rsidR="009120BB" w:rsidRDefault="009120BB">
      <w:pPr>
        <w:rPr>
          <w:rFonts w:ascii="Segoe UI" w:hAnsi="Segoe UI"/>
          <w:sz w:val="22"/>
          <w:szCs w:val="22"/>
        </w:rPr>
      </w:pPr>
    </w:p>
    <w:p w14:paraId="17A55CCB" w14:textId="77777777" w:rsidR="009120BB" w:rsidRDefault="009120BB">
      <w:pPr>
        <w:rPr>
          <w:rFonts w:ascii="Segoe UI" w:hAnsi="Segoe UI"/>
          <w:sz w:val="22"/>
          <w:szCs w:val="22"/>
        </w:rPr>
      </w:pPr>
    </w:p>
    <w:p w14:paraId="3DE597F6" w14:textId="77777777" w:rsidR="009120BB" w:rsidRDefault="009120BB">
      <w:pPr>
        <w:rPr>
          <w:rFonts w:ascii="Segoe UI" w:hAnsi="Segoe UI"/>
          <w:sz w:val="22"/>
          <w:szCs w:val="22"/>
        </w:rPr>
      </w:pPr>
    </w:p>
    <w:p w14:paraId="2C038565" w14:textId="77777777" w:rsidR="009120BB" w:rsidRDefault="009120BB">
      <w:pPr>
        <w:rPr>
          <w:rFonts w:ascii="Segoe UI" w:hAnsi="Segoe UI"/>
          <w:sz w:val="22"/>
          <w:szCs w:val="22"/>
        </w:rPr>
      </w:pPr>
    </w:p>
    <w:p w14:paraId="1E21430B" w14:textId="77777777" w:rsidR="009120BB" w:rsidRDefault="009120BB">
      <w:pPr>
        <w:rPr>
          <w:rFonts w:ascii="Segoe UI" w:hAnsi="Segoe UI"/>
          <w:sz w:val="22"/>
          <w:szCs w:val="22"/>
        </w:rPr>
      </w:pPr>
    </w:p>
    <w:p w14:paraId="7D15BE2E" w14:textId="77777777" w:rsidR="009120BB" w:rsidRDefault="00000000">
      <w:pPr>
        <w:rPr>
          <w:rFonts w:ascii="Segoe UI" w:hAnsi="Segoe UI"/>
          <w:b/>
          <w:bCs/>
          <w:sz w:val="36"/>
          <w:szCs w:val="36"/>
        </w:rPr>
      </w:pPr>
      <w:r>
        <w:rPr>
          <w:rFonts w:ascii="Segoe UI" w:hAnsi="Segoe UI"/>
          <w:b/>
          <w:bCs/>
          <w:sz w:val="36"/>
          <w:szCs w:val="36"/>
        </w:rPr>
        <w:t>Use-Case</w:t>
      </w:r>
    </w:p>
    <w:p w14:paraId="462DEBF6" w14:textId="77777777" w:rsidR="009120BB" w:rsidRDefault="009120BB">
      <w:pPr>
        <w:rPr>
          <w:rFonts w:ascii="Segoe UI" w:hAnsi="Segoe UI"/>
          <w:sz w:val="22"/>
          <w:szCs w:val="22"/>
        </w:rPr>
      </w:pPr>
    </w:p>
    <w:p w14:paraId="6AC222F1" w14:textId="77777777" w:rsidR="009120BB" w:rsidRDefault="00000000">
      <w:pPr>
        <w:rPr>
          <w:rFonts w:ascii="Segoe UI" w:hAnsi="Segoe UI"/>
          <w:sz w:val="22"/>
          <w:szCs w:val="22"/>
        </w:rPr>
      </w:pPr>
      <w:r>
        <w:rPr>
          <w:rFonts w:ascii="Segoe UI" w:hAnsi="Segoe UI"/>
          <w:b/>
          <w:bCs/>
          <w:sz w:val="22"/>
          <w:szCs w:val="22"/>
        </w:rPr>
        <w:t>Streamlined Rule Creation</w:t>
      </w:r>
      <w:r>
        <w:rPr>
          <w:rFonts w:ascii="Segoe UI" w:hAnsi="Segoe UI"/>
          <w:sz w:val="22"/>
          <w:szCs w:val="22"/>
        </w:rPr>
        <w:t>: Business Analysts with no coding expertise can effortlessly create complex rules using Decision Hub's intuitive Rule Builder.</w:t>
      </w:r>
    </w:p>
    <w:p w14:paraId="34C36AF1" w14:textId="77777777" w:rsidR="009120BB" w:rsidRDefault="00000000">
      <w:pPr>
        <w:rPr>
          <w:rFonts w:ascii="Segoe UI" w:hAnsi="Segoe UI"/>
          <w:sz w:val="22"/>
          <w:szCs w:val="22"/>
        </w:rPr>
      </w:pPr>
      <w:r>
        <w:rPr>
          <w:rFonts w:ascii="Segoe UI" w:hAnsi="Segoe UI"/>
          <w:sz w:val="22"/>
          <w:szCs w:val="22"/>
        </w:rPr>
        <w:t>The application leverages LLM to convert plain English into sophisticated queries, eliminating the need for programming languages.</w:t>
      </w:r>
    </w:p>
    <w:p w14:paraId="47EA6EE6" w14:textId="77777777" w:rsidR="009120BB" w:rsidRDefault="009120BB">
      <w:pPr>
        <w:rPr>
          <w:rFonts w:ascii="Segoe UI" w:hAnsi="Segoe UI"/>
          <w:sz w:val="22"/>
          <w:szCs w:val="22"/>
        </w:rPr>
      </w:pPr>
    </w:p>
    <w:p w14:paraId="07AD551C" w14:textId="77777777" w:rsidR="009120BB" w:rsidRDefault="00000000">
      <w:pPr>
        <w:rPr>
          <w:rFonts w:ascii="Segoe UI" w:hAnsi="Segoe UI"/>
          <w:sz w:val="22"/>
          <w:szCs w:val="22"/>
        </w:rPr>
      </w:pPr>
      <w:r>
        <w:rPr>
          <w:rFonts w:ascii="Segoe UI" w:hAnsi="Segoe UI"/>
          <w:b/>
          <w:bCs/>
          <w:sz w:val="22"/>
          <w:szCs w:val="22"/>
        </w:rPr>
        <w:t>Intuitive Rule Modification</w:t>
      </w:r>
      <w:r>
        <w:rPr>
          <w:rFonts w:ascii="Segoe UI" w:hAnsi="Segoe UI"/>
          <w:sz w:val="22"/>
          <w:szCs w:val="22"/>
        </w:rPr>
        <w:t xml:space="preserve">: Analysts can dynamically modify decision rules within the Rule Management section, adapting to changing business requirements and </w:t>
      </w:r>
      <w:proofErr w:type="spellStart"/>
      <w:proofErr w:type="gramStart"/>
      <w:r>
        <w:rPr>
          <w:rFonts w:ascii="Segoe UI" w:hAnsi="Segoe UI"/>
          <w:sz w:val="22"/>
          <w:szCs w:val="22"/>
        </w:rPr>
        <w:t>regulations.The</w:t>
      </w:r>
      <w:proofErr w:type="spellEnd"/>
      <w:proofErr w:type="gramEnd"/>
      <w:r>
        <w:rPr>
          <w:rFonts w:ascii="Segoe UI" w:hAnsi="Segoe UI"/>
          <w:sz w:val="22"/>
          <w:szCs w:val="22"/>
        </w:rPr>
        <w:t xml:space="preserve"> user-friendly interface ensures quick adjustments without relying on technical expertise.</w:t>
      </w:r>
    </w:p>
    <w:p w14:paraId="1FA6C7B3" w14:textId="77777777" w:rsidR="009120BB" w:rsidRDefault="009120BB">
      <w:pPr>
        <w:rPr>
          <w:rFonts w:ascii="Segoe UI" w:hAnsi="Segoe UI"/>
          <w:sz w:val="22"/>
          <w:szCs w:val="22"/>
        </w:rPr>
      </w:pPr>
    </w:p>
    <w:p w14:paraId="5C47DE2A" w14:textId="77777777" w:rsidR="009120BB" w:rsidRDefault="00000000">
      <w:pPr>
        <w:rPr>
          <w:rFonts w:ascii="Segoe UI" w:hAnsi="Segoe UI"/>
          <w:sz w:val="22"/>
          <w:szCs w:val="22"/>
        </w:rPr>
      </w:pPr>
      <w:r>
        <w:rPr>
          <w:rFonts w:ascii="Segoe UI" w:hAnsi="Segoe UI"/>
          <w:b/>
          <w:bCs/>
          <w:sz w:val="22"/>
          <w:szCs w:val="22"/>
        </w:rPr>
        <w:t>Visual Decision Strategies</w:t>
      </w:r>
      <w:r>
        <w:rPr>
          <w:rFonts w:ascii="Segoe UI" w:hAnsi="Segoe UI"/>
          <w:sz w:val="22"/>
          <w:szCs w:val="22"/>
        </w:rPr>
        <w:t xml:space="preserve">: Rule Builder enables analysts to visualize decision strategies connected to the rules database, enhancing the comprehension of intricate rule </w:t>
      </w:r>
      <w:proofErr w:type="spellStart"/>
      <w:proofErr w:type="gramStart"/>
      <w:r>
        <w:rPr>
          <w:rFonts w:ascii="Segoe UI" w:hAnsi="Segoe UI"/>
          <w:sz w:val="22"/>
          <w:szCs w:val="22"/>
        </w:rPr>
        <w:t>relationships.Analysts</w:t>
      </w:r>
      <w:proofErr w:type="spellEnd"/>
      <w:proofErr w:type="gramEnd"/>
      <w:r>
        <w:rPr>
          <w:rFonts w:ascii="Segoe UI" w:hAnsi="Segoe UI"/>
          <w:sz w:val="22"/>
          <w:szCs w:val="22"/>
        </w:rPr>
        <w:t xml:space="preserve"> can focus on expressing business knowledge, leaving the technical implementation to Decision Hub.</w:t>
      </w:r>
    </w:p>
    <w:p w14:paraId="4C22DDAE" w14:textId="77777777" w:rsidR="009120BB" w:rsidRDefault="009120BB">
      <w:pPr>
        <w:rPr>
          <w:rFonts w:ascii="Segoe UI" w:hAnsi="Segoe UI"/>
          <w:sz w:val="22"/>
          <w:szCs w:val="22"/>
        </w:rPr>
      </w:pPr>
    </w:p>
    <w:p w14:paraId="709F2FAE" w14:textId="77777777" w:rsidR="009120BB" w:rsidRDefault="00000000">
      <w:pPr>
        <w:rPr>
          <w:rFonts w:ascii="Segoe UI" w:hAnsi="Segoe UI"/>
          <w:sz w:val="22"/>
          <w:szCs w:val="22"/>
        </w:rPr>
      </w:pPr>
      <w:r>
        <w:rPr>
          <w:rFonts w:ascii="Segoe UI" w:hAnsi="Segoe UI"/>
          <w:b/>
          <w:bCs/>
          <w:sz w:val="22"/>
          <w:szCs w:val="22"/>
        </w:rPr>
        <w:t>No-Code Excel-Like Logic Support</w:t>
      </w:r>
      <w:r>
        <w:rPr>
          <w:rFonts w:ascii="Segoe UI" w:hAnsi="Segoe UI"/>
          <w:sz w:val="22"/>
          <w:szCs w:val="22"/>
        </w:rPr>
        <w:t xml:space="preserve">: Decision Hub supports Excel-like logic, allowing analysts familiar with spreadsheet tools to express conditions in a comfortable </w:t>
      </w:r>
      <w:proofErr w:type="spellStart"/>
      <w:proofErr w:type="gramStart"/>
      <w:r>
        <w:rPr>
          <w:rFonts w:ascii="Segoe UI" w:hAnsi="Segoe UI"/>
          <w:sz w:val="22"/>
          <w:szCs w:val="22"/>
        </w:rPr>
        <w:t>environment.Basic</w:t>
      </w:r>
      <w:proofErr w:type="spellEnd"/>
      <w:proofErr w:type="gramEnd"/>
      <w:r>
        <w:rPr>
          <w:rFonts w:ascii="Segoe UI" w:hAnsi="Segoe UI"/>
          <w:sz w:val="22"/>
          <w:szCs w:val="22"/>
        </w:rPr>
        <w:t xml:space="preserve"> arithmetic expressions seamlessly transform into rules and queries powered by the LLM model.</w:t>
      </w:r>
    </w:p>
    <w:p w14:paraId="25F50D64" w14:textId="77777777" w:rsidR="009120BB" w:rsidRDefault="009120BB">
      <w:pPr>
        <w:rPr>
          <w:rFonts w:ascii="Segoe UI" w:hAnsi="Segoe UI"/>
          <w:sz w:val="22"/>
          <w:szCs w:val="22"/>
        </w:rPr>
      </w:pPr>
    </w:p>
    <w:p w14:paraId="450F6D73" w14:textId="77777777" w:rsidR="009120BB" w:rsidRDefault="00000000">
      <w:pPr>
        <w:rPr>
          <w:rFonts w:ascii="Segoe UI" w:hAnsi="Segoe UI"/>
          <w:sz w:val="22"/>
          <w:szCs w:val="22"/>
        </w:rPr>
      </w:pPr>
      <w:r>
        <w:rPr>
          <w:rFonts w:ascii="Segoe UI" w:hAnsi="Segoe UI"/>
          <w:b/>
          <w:bCs/>
          <w:sz w:val="22"/>
          <w:szCs w:val="22"/>
        </w:rPr>
        <w:t>Real-Time Testing with Debugger</w:t>
      </w:r>
      <w:r>
        <w:rPr>
          <w:rFonts w:ascii="Segoe UI" w:hAnsi="Segoe UI"/>
          <w:sz w:val="22"/>
          <w:szCs w:val="22"/>
        </w:rPr>
        <w:t>: Analysts can test decision strategies in real-time using the Debugger, observing calculations and identifying errors promptly.</w:t>
      </w:r>
    </w:p>
    <w:p w14:paraId="7BE6B07C" w14:textId="77777777" w:rsidR="009120BB" w:rsidRDefault="00000000">
      <w:pPr>
        <w:rPr>
          <w:rFonts w:ascii="Segoe UI" w:hAnsi="Segoe UI"/>
          <w:sz w:val="22"/>
          <w:szCs w:val="22"/>
        </w:rPr>
      </w:pPr>
      <w:r>
        <w:rPr>
          <w:rFonts w:ascii="Segoe UI" w:hAnsi="Segoe UI"/>
          <w:sz w:val="22"/>
          <w:szCs w:val="22"/>
        </w:rPr>
        <w:t>Provides a safe environment for experimentation and ensures the reliability of decision rules.</w:t>
      </w:r>
    </w:p>
    <w:p w14:paraId="5C0D91D6" w14:textId="77777777" w:rsidR="009120BB" w:rsidRDefault="009120BB">
      <w:pPr>
        <w:rPr>
          <w:rFonts w:ascii="Segoe UI" w:hAnsi="Segoe UI"/>
          <w:sz w:val="22"/>
          <w:szCs w:val="22"/>
        </w:rPr>
      </w:pPr>
    </w:p>
    <w:p w14:paraId="0FA0A446" w14:textId="77777777" w:rsidR="009120BB" w:rsidRDefault="00000000">
      <w:pPr>
        <w:rPr>
          <w:rFonts w:ascii="Segoe UI" w:hAnsi="Segoe UI"/>
          <w:sz w:val="22"/>
          <w:szCs w:val="22"/>
        </w:rPr>
      </w:pPr>
      <w:r>
        <w:rPr>
          <w:rFonts w:ascii="Segoe UI" w:hAnsi="Segoe UI"/>
          <w:b/>
          <w:bCs/>
          <w:sz w:val="22"/>
          <w:szCs w:val="22"/>
        </w:rPr>
        <w:t>Efficient Logic Checking for Scale</w:t>
      </w:r>
      <w:r>
        <w:rPr>
          <w:rFonts w:ascii="Segoe UI" w:hAnsi="Segoe UI"/>
          <w:sz w:val="22"/>
          <w:szCs w:val="22"/>
        </w:rPr>
        <w:t>: Decision Hub's logic checking mechanism, backed by LLM Generative AI, efficiently handles thousands of rules.</w:t>
      </w:r>
    </w:p>
    <w:p w14:paraId="20CAC9A1" w14:textId="77777777" w:rsidR="009120BB" w:rsidRDefault="00000000">
      <w:pPr>
        <w:rPr>
          <w:rFonts w:ascii="Segoe UI" w:hAnsi="Segoe UI"/>
          <w:sz w:val="22"/>
          <w:szCs w:val="22"/>
        </w:rPr>
      </w:pPr>
      <w:r>
        <w:rPr>
          <w:rFonts w:ascii="Segoe UI" w:hAnsi="Segoe UI"/>
          <w:sz w:val="22"/>
          <w:szCs w:val="22"/>
        </w:rPr>
        <w:t>Analysts can run rules swiftly and identify potential issues with a simple double-click, facilitating the management of extensive decision strategies.</w:t>
      </w:r>
    </w:p>
    <w:p w14:paraId="1EA5E1CF" w14:textId="77777777" w:rsidR="009120BB" w:rsidRDefault="009120BB">
      <w:pPr>
        <w:rPr>
          <w:rFonts w:ascii="Segoe UI" w:hAnsi="Segoe UI"/>
          <w:sz w:val="22"/>
          <w:szCs w:val="22"/>
        </w:rPr>
      </w:pPr>
    </w:p>
    <w:p w14:paraId="5CD47E24" w14:textId="77777777" w:rsidR="009120BB" w:rsidRDefault="00000000">
      <w:pPr>
        <w:rPr>
          <w:rFonts w:ascii="Segoe UI" w:hAnsi="Segoe UI"/>
          <w:sz w:val="22"/>
          <w:szCs w:val="22"/>
        </w:rPr>
      </w:pPr>
      <w:r>
        <w:rPr>
          <w:rFonts w:ascii="Segoe UI" w:hAnsi="Segoe UI"/>
          <w:b/>
          <w:bCs/>
          <w:sz w:val="22"/>
          <w:szCs w:val="22"/>
        </w:rPr>
        <w:t>Adaptability to Regulatory Changes</w:t>
      </w:r>
      <w:r>
        <w:rPr>
          <w:rFonts w:ascii="Segoe UI" w:hAnsi="Segoe UI"/>
          <w:sz w:val="22"/>
          <w:szCs w:val="22"/>
        </w:rPr>
        <w:t>: Decision Hub empowers analysts to swiftly adapt decision rules to comply with evolving regulatory requirements.</w:t>
      </w:r>
    </w:p>
    <w:p w14:paraId="5EF810E7" w14:textId="77777777" w:rsidR="009120BB" w:rsidRDefault="00000000">
      <w:pPr>
        <w:rPr>
          <w:rFonts w:ascii="Segoe UI" w:hAnsi="Segoe UI"/>
          <w:sz w:val="22"/>
          <w:szCs w:val="22"/>
        </w:rPr>
      </w:pPr>
      <w:r>
        <w:rPr>
          <w:rFonts w:ascii="Segoe UI" w:hAnsi="Segoe UI"/>
          <w:sz w:val="22"/>
          <w:szCs w:val="22"/>
        </w:rPr>
        <w:t>Dynamic rule modification capabilities ensure that businesses can stay compliant without extensive coding efforts.</w:t>
      </w:r>
    </w:p>
    <w:p w14:paraId="6DAD6859" w14:textId="77777777" w:rsidR="009120BB" w:rsidRDefault="009120BB">
      <w:pPr>
        <w:rPr>
          <w:rFonts w:ascii="Segoe UI" w:hAnsi="Segoe UI"/>
          <w:sz w:val="22"/>
          <w:szCs w:val="22"/>
        </w:rPr>
      </w:pPr>
    </w:p>
    <w:p w14:paraId="308916E5" w14:textId="77777777" w:rsidR="009120BB" w:rsidRDefault="00000000">
      <w:pPr>
        <w:rPr>
          <w:rFonts w:ascii="Segoe UI" w:hAnsi="Segoe UI"/>
          <w:sz w:val="22"/>
          <w:szCs w:val="22"/>
        </w:rPr>
      </w:pPr>
      <w:r>
        <w:rPr>
          <w:rFonts w:ascii="Segoe UI" w:hAnsi="Segoe UI"/>
          <w:b/>
          <w:bCs/>
          <w:sz w:val="22"/>
          <w:szCs w:val="22"/>
        </w:rPr>
        <w:t>Increased Productivity and Accuracy</w:t>
      </w:r>
      <w:r>
        <w:rPr>
          <w:rFonts w:ascii="Segoe UI" w:hAnsi="Segoe UI"/>
          <w:sz w:val="22"/>
          <w:szCs w:val="22"/>
        </w:rPr>
        <w:t>: By simplifying rule creation and modification, Decision Hub enhances the productivity of Business Analysts. Real-time testing and efficient logic checking contribute to the accuracy and reliability of decision strategies.</w:t>
      </w:r>
    </w:p>
    <w:p w14:paraId="16400CB6" w14:textId="77777777" w:rsidR="009120BB" w:rsidRDefault="009120BB">
      <w:pPr>
        <w:rPr>
          <w:rFonts w:ascii="Segoe UI" w:hAnsi="Segoe UI"/>
          <w:sz w:val="22"/>
          <w:szCs w:val="22"/>
        </w:rPr>
      </w:pPr>
    </w:p>
    <w:p w14:paraId="32345A77" w14:textId="77777777" w:rsidR="009120BB" w:rsidRDefault="00000000">
      <w:pPr>
        <w:rPr>
          <w:rFonts w:ascii="Segoe UI" w:hAnsi="Segoe UI"/>
          <w:sz w:val="22"/>
          <w:szCs w:val="22"/>
        </w:rPr>
      </w:pPr>
      <w:r>
        <w:rPr>
          <w:rFonts w:ascii="Segoe UI" w:hAnsi="Segoe UI"/>
          <w:sz w:val="22"/>
          <w:szCs w:val="22"/>
        </w:rPr>
        <w:t>Decision Hub's diverse use cases cater to the specific needs of Business Analysts, enabling them to navigate the complexities of rule-making, decision strategies, and dynamic business environments without the necessity of coding expertise.</w:t>
      </w:r>
    </w:p>
    <w:p w14:paraId="1D7F517D" w14:textId="77777777" w:rsidR="009120BB" w:rsidRDefault="009120BB">
      <w:pPr>
        <w:rPr>
          <w:rFonts w:ascii="Segoe UI" w:hAnsi="Segoe UI"/>
          <w:sz w:val="22"/>
          <w:szCs w:val="22"/>
        </w:rPr>
      </w:pPr>
    </w:p>
    <w:p w14:paraId="3865DC1D" w14:textId="77777777" w:rsidR="009120BB" w:rsidRDefault="009120BB">
      <w:pPr>
        <w:rPr>
          <w:rFonts w:ascii="Segoe UI" w:hAnsi="Segoe UI"/>
          <w:b/>
          <w:bCs/>
          <w:sz w:val="36"/>
          <w:szCs w:val="36"/>
          <w:lang w:val="en-IN"/>
        </w:rPr>
      </w:pPr>
    </w:p>
    <w:p w14:paraId="36BA04C0" w14:textId="77777777" w:rsidR="009120BB" w:rsidRDefault="00000000">
      <w:pPr>
        <w:rPr>
          <w:rFonts w:ascii="Segoe UI" w:hAnsi="Segoe UI"/>
          <w:b/>
          <w:bCs/>
          <w:sz w:val="36"/>
          <w:szCs w:val="36"/>
          <w:lang w:val="en-IN"/>
        </w:rPr>
      </w:pPr>
      <w:r>
        <w:rPr>
          <w:rFonts w:ascii="Segoe UI" w:hAnsi="Segoe UI"/>
          <w:b/>
          <w:bCs/>
          <w:sz w:val="36"/>
          <w:szCs w:val="36"/>
          <w:lang w:val="en-IN"/>
        </w:rPr>
        <w:t xml:space="preserve">Team Members </w:t>
      </w:r>
    </w:p>
    <w:p w14:paraId="195506C7" w14:textId="77777777" w:rsidR="009120BB" w:rsidRDefault="009120BB">
      <w:pPr>
        <w:rPr>
          <w:rFonts w:ascii="Segoe UI" w:hAnsi="Segoe UI"/>
          <w:sz w:val="22"/>
          <w:szCs w:val="22"/>
        </w:rPr>
      </w:pPr>
    </w:p>
    <w:p w14:paraId="6DF1CFA4" w14:textId="77777777" w:rsidR="009120BB" w:rsidRDefault="00000000">
      <w:pPr>
        <w:rPr>
          <w:rFonts w:ascii="Segoe UI" w:hAnsi="Segoe UI"/>
          <w:sz w:val="22"/>
          <w:szCs w:val="22"/>
          <w:lang w:val="en-IN"/>
        </w:rPr>
      </w:pPr>
      <w:r>
        <w:rPr>
          <w:rFonts w:ascii="Segoe UI" w:hAnsi="Segoe UI"/>
          <w:b/>
          <w:bCs/>
          <w:sz w:val="22"/>
          <w:szCs w:val="22"/>
        </w:rPr>
        <w:t xml:space="preserve">Abhishek </w:t>
      </w:r>
      <w:proofErr w:type="gramStart"/>
      <w:r>
        <w:rPr>
          <w:rFonts w:ascii="Segoe UI" w:hAnsi="Segoe UI"/>
          <w:b/>
          <w:bCs/>
          <w:sz w:val="22"/>
          <w:szCs w:val="22"/>
        </w:rPr>
        <w:t>Mallick</w:t>
      </w:r>
      <w:r>
        <w:rPr>
          <w:rFonts w:ascii="Segoe UI" w:hAnsi="Segoe UI"/>
          <w:b/>
          <w:bCs/>
          <w:sz w:val="22"/>
          <w:szCs w:val="22"/>
          <w:lang w:val="en-IN"/>
        </w:rPr>
        <w:t xml:space="preserve">  </w:t>
      </w:r>
      <w:r>
        <w:rPr>
          <w:rFonts w:ascii="Segoe UI" w:hAnsi="Segoe UI"/>
          <w:sz w:val="22"/>
          <w:szCs w:val="22"/>
        </w:rPr>
        <w:t>:</w:t>
      </w:r>
      <w:proofErr w:type="gramEnd"/>
      <w:r>
        <w:rPr>
          <w:rFonts w:ascii="Segoe UI" w:hAnsi="Segoe UI"/>
          <w:sz w:val="22"/>
          <w:szCs w:val="22"/>
        </w:rPr>
        <w:t xml:space="preserve"> </w:t>
      </w:r>
      <w:r>
        <w:rPr>
          <w:rFonts w:ascii="Segoe UI" w:hAnsi="Segoe UI"/>
          <w:sz w:val="22"/>
          <w:szCs w:val="22"/>
          <w:lang w:val="en-IN"/>
        </w:rPr>
        <w:t>21051706</w:t>
      </w:r>
    </w:p>
    <w:p w14:paraId="70B7AE20" w14:textId="77777777" w:rsidR="009120BB" w:rsidRDefault="00000000">
      <w:pPr>
        <w:rPr>
          <w:rFonts w:ascii="Segoe UI" w:hAnsi="Segoe UI"/>
          <w:sz w:val="22"/>
          <w:szCs w:val="22"/>
          <w:lang w:val="en-IN"/>
        </w:rPr>
      </w:pPr>
      <w:hyperlink r:id="rId7" w:history="1">
        <w:r>
          <w:rPr>
            <w:rStyle w:val="Hyperlink"/>
            <w:rFonts w:ascii="Segoe UI" w:hAnsi="Segoe UI"/>
            <w:sz w:val="22"/>
            <w:szCs w:val="22"/>
            <w:lang w:val="en-IN"/>
          </w:rPr>
          <w:t>https://www.linkedin.com/in/abhishek-mallick09/</w:t>
        </w:r>
      </w:hyperlink>
    </w:p>
    <w:p w14:paraId="51A00307" w14:textId="77777777" w:rsidR="009120BB" w:rsidRDefault="009120BB">
      <w:pPr>
        <w:rPr>
          <w:rFonts w:ascii="Segoe UI" w:hAnsi="Segoe UI"/>
          <w:sz w:val="22"/>
          <w:szCs w:val="22"/>
          <w:lang w:val="en-IN"/>
        </w:rPr>
      </w:pPr>
    </w:p>
    <w:p w14:paraId="02A0F1B2" w14:textId="77777777" w:rsidR="009120BB" w:rsidRDefault="00000000">
      <w:pPr>
        <w:rPr>
          <w:rFonts w:ascii="Segoe UI" w:hAnsi="Segoe UI"/>
          <w:sz w:val="22"/>
          <w:szCs w:val="22"/>
        </w:rPr>
      </w:pPr>
      <w:proofErr w:type="spellStart"/>
      <w:r>
        <w:rPr>
          <w:rFonts w:ascii="Segoe UI" w:hAnsi="Segoe UI"/>
          <w:b/>
          <w:bCs/>
          <w:sz w:val="22"/>
          <w:szCs w:val="22"/>
        </w:rPr>
        <w:t>Deepraj</w:t>
      </w:r>
      <w:proofErr w:type="spellEnd"/>
      <w:r>
        <w:rPr>
          <w:rFonts w:ascii="Segoe UI" w:hAnsi="Segoe UI"/>
          <w:b/>
          <w:bCs/>
          <w:sz w:val="22"/>
          <w:szCs w:val="22"/>
        </w:rPr>
        <w:t xml:space="preserve"> Bera</w:t>
      </w:r>
      <w:r>
        <w:rPr>
          <w:rFonts w:ascii="Segoe UI" w:hAnsi="Segoe UI"/>
          <w:sz w:val="22"/>
          <w:szCs w:val="22"/>
        </w:rPr>
        <w:t xml:space="preserve"> </w:t>
      </w:r>
      <w:r>
        <w:rPr>
          <w:rFonts w:ascii="Segoe UI" w:hAnsi="Segoe UI"/>
          <w:sz w:val="22"/>
          <w:szCs w:val="22"/>
          <w:lang w:val="en-IN"/>
        </w:rPr>
        <w:t xml:space="preserve">      </w:t>
      </w:r>
      <w:proofErr w:type="gramStart"/>
      <w:r>
        <w:rPr>
          <w:rFonts w:ascii="Segoe UI" w:hAnsi="Segoe UI"/>
          <w:sz w:val="22"/>
          <w:szCs w:val="22"/>
          <w:lang w:val="en-IN"/>
        </w:rPr>
        <w:t xml:space="preserve">  </w:t>
      </w:r>
      <w:r>
        <w:rPr>
          <w:rFonts w:ascii="Segoe UI" w:hAnsi="Segoe UI"/>
          <w:sz w:val="22"/>
          <w:szCs w:val="22"/>
        </w:rPr>
        <w:t>:</w:t>
      </w:r>
      <w:proofErr w:type="gramEnd"/>
      <w:r>
        <w:rPr>
          <w:rFonts w:ascii="Segoe UI" w:hAnsi="Segoe UI"/>
          <w:sz w:val="22"/>
          <w:szCs w:val="22"/>
          <w:lang w:val="en-IN"/>
        </w:rPr>
        <w:t xml:space="preserve"> </w:t>
      </w:r>
      <w:r>
        <w:rPr>
          <w:rFonts w:ascii="Segoe UI" w:hAnsi="Segoe UI"/>
          <w:sz w:val="22"/>
          <w:szCs w:val="22"/>
        </w:rPr>
        <w:t>21051302</w:t>
      </w:r>
    </w:p>
    <w:p w14:paraId="7364FE72" w14:textId="77777777" w:rsidR="009120BB" w:rsidRDefault="00000000">
      <w:pPr>
        <w:rPr>
          <w:rFonts w:ascii="Segoe UI" w:hAnsi="Segoe UI"/>
          <w:sz w:val="22"/>
          <w:szCs w:val="22"/>
        </w:rPr>
      </w:pPr>
      <w:hyperlink r:id="rId8" w:history="1">
        <w:r>
          <w:rPr>
            <w:rStyle w:val="Hyperlink"/>
            <w:rFonts w:ascii="Segoe UI" w:hAnsi="Segoe UI"/>
            <w:sz w:val="22"/>
            <w:szCs w:val="22"/>
          </w:rPr>
          <w:t>https://www.linkedin.com/in/deepraj-bera-b64996231/</w:t>
        </w:r>
      </w:hyperlink>
    </w:p>
    <w:p w14:paraId="048251E2" w14:textId="77777777" w:rsidR="009120BB" w:rsidRDefault="009120BB">
      <w:pPr>
        <w:rPr>
          <w:rFonts w:ascii="Segoe UI" w:hAnsi="Segoe UI"/>
          <w:sz w:val="22"/>
          <w:szCs w:val="22"/>
        </w:rPr>
      </w:pPr>
    </w:p>
    <w:p w14:paraId="168BF5E3" w14:textId="77777777" w:rsidR="009120BB" w:rsidRDefault="00000000">
      <w:pPr>
        <w:rPr>
          <w:rFonts w:ascii="Segoe UI" w:hAnsi="Segoe UI"/>
          <w:sz w:val="22"/>
          <w:szCs w:val="22"/>
        </w:rPr>
      </w:pPr>
      <w:r>
        <w:rPr>
          <w:rFonts w:ascii="Segoe UI" w:hAnsi="Segoe UI"/>
          <w:b/>
          <w:bCs/>
          <w:sz w:val="22"/>
          <w:szCs w:val="22"/>
        </w:rPr>
        <w:t>Harshit Mania</w:t>
      </w:r>
      <w:r>
        <w:rPr>
          <w:rFonts w:ascii="Segoe UI" w:hAnsi="Segoe UI"/>
          <w:b/>
          <w:bCs/>
          <w:sz w:val="22"/>
          <w:szCs w:val="22"/>
          <w:lang w:val="en-IN"/>
        </w:rPr>
        <w:t xml:space="preserve">     </w:t>
      </w:r>
      <w:proofErr w:type="gramStart"/>
      <w:r>
        <w:rPr>
          <w:rFonts w:ascii="Segoe UI" w:hAnsi="Segoe UI"/>
          <w:b/>
          <w:bCs/>
          <w:sz w:val="22"/>
          <w:szCs w:val="22"/>
          <w:lang w:val="en-IN"/>
        </w:rPr>
        <w:t xml:space="preserve">  </w:t>
      </w:r>
      <w:r>
        <w:rPr>
          <w:rFonts w:ascii="Segoe UI" w:hAnsi="Segoe UI"/>
          <w:sz w:val="22"/>
          <w:szCs w:val="22"/>
        </w:rPr>
        <w:t>:</w:t>
      </w:r>
      <w:proofErr w:type="gramEnd"/>
      <w:r>
        <w:rPr>
          <w:rFonts w:ascii="Segoe UI" w:hAnsi="Segoe UI"/>
          <w:sz w:val="22"/>
          <w:szCs w:val="22"/>
        </w:rPr>
        <w:t xml:space="preserve"> 21051398</w:t>
      </w:r>
    </w:p>
    <w:p w14:paraId="1264D471" w14:textId="77777777" w:rsidR="009120BB" w:rsidRDefault="00000000">
      <w:pPr>
        <w:rPr>
          <w:rFonts w:ascii="Segoe UI" w:hAnsi="Segoe UI"/>
          <w:sz w:val="22"/>
          <w:szCs w:val="22"/>
        </w:rPr>
      </w:pPr>
      <w:hyperlink r:id="rId9" w:history="1">
        <w:r>
          <w:rPr>
            <w:rStyle w:val="Hyperlink"/>
            <w:rFonts w:ascii="Segoe UI" w:hAnsi="Segoe UI"/>
            <w:sz w:val="22"/>
            <w:szCs w:val="22"/>
          </w:rPr>
          <w:t>https://www.linkedin.com/in/harshit-mania-720bbb236/</w:t>
        </w:r>
      </w:hyperlink>
    </w:p>
    <w:p w14:paraId="4136B7C3" w14:textId="77777777" w:rsidR="009120BB" w:rsidRDefault="009120BB">
      <w:pPr>
        <w:rPr>
          <w:rFonts w:ascii="Segoe UI" w:hAnsi="Segoe UI"/>
          <w:sz w:val="22"/>
          <w:szCs w:val="22"/>
        </w:rPr>
      </w:pPr>
    </w:p>
    <w:p w14:paraId="6B347CF8" w14:textId="77777777" w:rsidR="009120BB" w:rsidRDefault="00000000">
      <w:pPr>
        <w:rPr>
          <w:rFonts w:ascii="Segoe UI" w:hAnsi="Segoe UI"/>
          <w:sz w:val="22"/>
          <w:szCs w:val="22"/>
        </w:rPr>
      </w:pPr>
      <w:r>
        <w:rPr>
          <w:rFonts w:ascii="Segoe UI" w:hAnsi="Segoe UI"/>
          <w:b/>
          <w:bCs/>
          <w:sz w:val="22"/>
          <w:szCs w:val="22"/>
        </w:rPr>
        <w:t>Aman Chaurasia</w:t>
      </w:r>
      <w:r>
        <w:rPr>
          <w:rFonts w:ascii="Segoe UI" w:hAnsi="Segoe UI"/>
          <w:b/>
          <w:bCs/>
          <w:sz w:val="22"/>
          <w:szCs w:val="22"/>
          <w:lang w:val="en-IN"/>
        </w:rPr>
        <w:t xml:space="preserve"> </w:t>
      </w:r>
      <w:proofErr w:type="gramStart"/>
      <w:r>
        <w:rPr>
          <w:rFonts w:ascii="Segoe UI" w:hAnsi="Segoe UI"/>
          <w:b/>
          <w:bCs/>
          <w:sz w:val="22"/>
          <w:szCs w:val="22"/>
          <w:lang w:val="en-IN"/>
        </w:rPr>
        <w:t xml:space="preserve">  </w:t>
      </w:r>
      <w:r>
        <w:rPr>
          <w:rFonts w:ascii="Segoe UI" w:hAnsi="Segoe UI"/>
          <w:sz w:val="22"/>
          <w:szCs w:val="22"/>
        </w:rPr>
        <w:t>:</w:t>
      </w:r>
      <w:proofErr w:type="gramEnd"/>
      <w:r>
        <w:rPr>
          <w:rFonts w:ascii="Segoe UI" w:hAnsi="Segoe UI"/>
          <w:sz w:val="22"/>
          <w:szCs w:val="22"/>
        </w:rPr>
        <w:t xml:space="preserve"> 21051370</w:t>
      </w:r>
    </w:p>
    <w:p w14:paraId="57AB1AB9" w14:textId="77777777" w:rsidR="009120BB" w:rsidRDefault="00000000">
      <w:pPr>
        <w:rPr>
          <w:rFonts w:ascii="Segoe UI" w:hAnsi="Segoe UI"/>
          <w:sz w:val="22"/>
          <w:szCs w:val="22"/>
        </w:rPr>
      </w:pPr>
      <w:hyperlink r:id="rId10" w:history="1">
        <w:r>
          <w:rPr>
            <w:rStyle w:val="Hyperlink"/>
            <w:rFonts w:ascii="Segoe UI" w:hAnsi="Segoe UI"/>
            <w:sz w:val="22"/>
            <w:szCs w:val="22"/>
          </w:rPr>
          <w:t>https://www.linkedin.com/in/chaurasia-aman/</w:t>
        </w:r>
      </w:hyperlink>
    </w:p>
    <w:p w14:paraId="33E8A485" w14:textId="77777777" w:rsidR="00516D53" w:rsidRDefault="00516D53">
      <w:pPr>
        <w:rPr>
          <w:rFonts w:ascii="Segoe UI" w:hAnsi="Segoe UI"/>
          <w:sz w:val="22"/>
          <w:szCs w:val="22"/>
        </w:rPr>
      </w:pPr>
    </w:p>
    <w:p w14:paraId="333FD281" w14:textId="17DFAF96" w:rsidR="00516D53" w:rsidRDefault="00516D53">
      <w:pPr>
        <w:rPr>
          <w:rFonts w:ascii="Segoe UI" w:hAnsi="Segoe UI"/>
          <w:sz w:val="40"/>
          <w:szCs w:val="40"/>
        </w:rPr>
      </w:pPr>
      <w:hyperlink r:id="rId11" w:history="1">
        <w:proofErr w:type="spellStart"/>
        <w:r w:rsidRPr="00516D53">
          <w:rPr>
            <w:rStyle w:val="Hyperlink"/>
            <w:rFonts w:ascii="Segoe UI" w:hAnsi="Segoe UI"/>
            <w:sz w:val="40"/>
            <w:szCs w:val="40"/>
          </w:rPr>
          <w:t>G</w:t>
        </w:r>
        <w:r w:rsidRPr="00516D53">
          <w:rPr>
            <w:rStyle w:val="Hyperlink"/>
            <w:rFonts w:ascii="Segoe UI" w:hAnsi="Segoe UI"/>
            <w:sz w:val="40"/>
            <w:szCs w:val="40"/>
          </w:rPr>
          <w:t>i</w:t>
        </w:r>
        <w:r w:rsidRPr="00516D53">
          <w:rPr>
            <w:rStyle w:val="Hyperlink"/>
            <w:rFonts w:ascii="Segoe UI" w:hAnsi="Segoe UI"/>
            <w:sz w:val="40"/>
            <w:szCs w:val="40"/>
          </w:rPr>
          <w:t>thub</w:t>
        </w:r>
        <w:proofErr w:type="spellEnd"/>
      </w:hyperlink>
    </w:p>
    <w:p w14:paraId="5AC6099C" w14:textId="3DCE5B0E" w:rsidR="00516D53" w:rsidRPr="00516D53" w:rsidRDefault="00516D53">
      <w:pPr>
        <w:rPr>
          <w:rFonts w:ascii="Segoe UI" w:hAnsi="Segoe UI"/>
          <w:b/>
          <w:bCs/>
          <w:sz w:val="40"/>
          <w:szCs w:val="40"/>
          <w:lang w:val="en-IN"/>
        </w:rPr>
      </w:pPr>
      <w:hyperlink r:id="rId12" w:history="1">
        <w:r w:rsidRPr="00516D53">
          <w:rPr>
            <w:rStyle w:val="Hyperlink"/>
            <w:rFonts w:ascii="Segoe UI" w:hAnsi="Segoe UI"/>
            <w:sz w:val="40"/>
            <w:szCs w:val="40"/>
          </w:rPr>
          <w:t>Presenta</w:t>
        </w:r>
        <w:r w:rsidRPr="00516D53">
          <w:rPr>
            <w:rStyle w:val="Hyperlink"/>
            <w:rFonts w:ascii="Segoe UI" w:hAnsi="Segoe UI"/>
            <w:sz w:val="40"/>
            <w:szCs w:val="40"/>
          </w:rPr>
          <w:t>t</w:t>
        </w:r>
        <w:r w:rsidRPr="00516D53">
          <w:rPr>
            <w:rStyle w:val="Hyperlink"/>
            <w:rFonts w:ascii="Segoe UI" w:hAnsi="Segoe UI"/>
            <w:sz w:val="40"/>
            <w:szCs w:val="40"/>
          </w:rPr>
          <w:t>ion</w:t>
        </w:r>
      </w:hyperlink>
    </w:p>
    <w:sectPr w:rsidR="00516D53" w:rsidRPr="00516D53">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ckwell">
    <w:altName w:val="Segoe Print"/>
    <w:panose1 w:val="02060603020205020403"/>
    <w:charset w:val="00"/>
    <w:family w:val="roman"/>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8D55D04"/>
    <w:rsid w:val="001329C4"/>
    <w:rsid w:val="00357BA5"/>
    <w:rsid w:val="004C7859"/>
    <w:rsid w:val="00516D53"/>
    <w:rsid w:val="009120BB"/>
    <w:rsid w:val="00D44270"/>
    <w:rsid w:val="00E9001E"/>
    <w:rsid w:val="08D55D04"/>
    <w:rsid w:val="23DD4744"/>
    <w:rsid w:val="2E35444E"/>
    <w:rsid w:val="30520BD7"/>
    <w:rsid w:val="334472F4"/>
    <w:rsid w:val="53455429"/>
    <w:rsid w:val="536900E8"/>
    <w:rsid w:val="5D7F493B"/>
    <w:rsid w:val="60AC1D0B"/>
    <w:rsid w:val="72633C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2BA2CE81"/>
  <w15:docId w15:val="{FDEB36AE-1C68-469F-BAC4-BAC8E88CA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paragraph" w:styleId="Heading1">
    <w:name w:val="heading 1"/>
    <w:next w:val="Normal"/>
    <w:qFormat/>
    <w:pPr>
      <w:spacing w:beforeAutospacing="1" w:afterAutospacing="1"/>
      <w:outlineLvl w:val="0"/>
    </w:pPr>
    <w:rPr>
      <w:rFonts w:ascii="SimSun" w:hAnsi="SimSun" w:hint="eastAsia"/>
      <w:b/>
      <w:bCs/>
      <w:kern w:val="44"/>
      <w:sz w:val="48"/>
      <w:szCs w:val="48"/>
      <w:lang w:val="en-US" w:eastAsia="zh-CN"/>
    </w:rPr>
  </w:style>
  <w:style w:type="paragraph" w:styleId="Heading3">
    <w:name w:val="heading 3"/>
    <w:next w:val="Normal"/>
    <w:semiHidden/>
    <w:unhideWhenUsed/>
    <w:qFormat/>
    <w:pPr>
      <w:spacing w:beforeAutospacing="1" w:afterAutospacing="1"/>
      <w:outlineLvl w:val="2"/>
    </w:pPr>
    <w:rPr>
      <w:rFonts w:ascii="SimSun" w:hAnsi="SimSun" w:hint="eastAsia"/>
      <w:b/>
      <w:bCs/>
      <w:sz w:val="27"/>
      <w:szCs w:val="27"/>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paragraph" w:styleId="NormalWeb">
    <w:name w:val="Normal (Web)"/>
    <w:pPr>
      <w:spacing w:beforeAutospacing="1" w:afterAutospacing="1"/>
    </w:pPr>
    <w:rPr>
      <w:sz w:val="24"/>
      <w:szCs w:val="24"/>
      <w:lang w:val="en-US" w:eastAsia="zh-CN"/>
    </w:rPr>
  </w:style>
  <w:style w:type="character" w:styleId="Strong">
    <w:name w:val="Strong"/>
    <w:basedOn w:val="DefaultParagraphFont"/>
    <w:qFormat/>
    <w:rPr>
      <w:b/>
      <w:bCs/>
    </w:rPr>
  </w:style>
  <w:style w:type="paragraph" w:customStyle="1" w:styleId="Style7">
    <w:name w:val="_Style 7"/>
    <w:basedOn w:val="Normal"/>
    <w:next w:val="Normal"/>
    <w:qFormat/>
    <w:pPr>
      <w:pBdr>
        <w:bottom w:val="single" w:sz="6" w:space="1" w:color="auto"/>
      </w:pBdr>
      <w:jc w:val="center"/>
    </w:pPr>
    <w:rPr>
      <w:rFonts w:ascii="Arial" w:eastAsia="SimSun"/>
      <w:vanish/>
      <w:sz w:val="16"/>
    </w:rPr>
  </w:style>
  <w:style w:type="paragraph" w:customStyle="1" w:styleId="Style8">
    <w:name w:val="_Style 8"/>
    <w:basedOn w:val="Normal"/>
    <w:next w:val="Normal"/>
    <w:pPr>
      <w:pBdr>
        <w:top w:val="single" w:sz="6" w:space="1" w:color="auto"/>
      </w:pBdr>
      <w:jc w:val="center"/>
    </w:pPr>
    <w:rPr>
      <w:rFonts w:ascii="Arial" w:eastAsia="SimSun"/>
      <w:vanish/>
      <w:sz w:val="16"/>
    </w:rPr>
  </w:style>
  <w:style w:type="character" w:styleId="UnresolvedMention">
    <w:name w:val="Unresolved Mention"/>
    <w:basedOn w:val="DefaultParagraphFont"/>
    <w:uiPriority w:val="99"/>
    <w:semiHidden/>
    <w:unhideWhenUsed/>
    <w:rsid w:val="00516D53"/>
    <w:rPr>
      <w:color w:val="605E5C"/>
      <w:shd w:val="clear" w:color="auto" w:fill="E1DFDD"/>
    </w:rPr>
  </w:style>
  <w:style w:type="character" w:styleId="FollowedHyperlink">
    <w:name w:val="FollowedHyperlink"/>
    <w:basedOn w:val="DefaultParagraphFont"/>
    <w:rsid w:val="00516D5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linkedin.com/in/deepraj-bera-b64996231/"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inkedin.com/in/abhishek-mallick09/" TargetMode="External"/><Relationship Id="rId12" Type="http://schemas.openxmlformats.org/officeDocument/2006/relationships/hyperlink" Target="https://docs.google.com/presentation/d/1P0mRTmXNhRRIQcidHsdcvi88HU9BLwPa/edit?usp=sharing&amp;ouid=111461883961008010128&amp;rtpof=true&amp;sd=true"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hyperlink" Target="https://github.com/Abhishek-Mallick/Decision-Hub" TargetMode="External"/><Relationship Id="rId5" Type="http://schemas.openxmlformats.org/officeDocument/2006/relationships/image" Target="media/image1.png"/><Relationship Id="rId10" Type="http://schemas.openxmlformats.org/officeDocument/2006/relationships/hyperlink" Target="https://www.linkedin.com/in/chaurasia-aman/" TargetMode="External"/><Relationship Id="rId4" Type="http://schemas.openxmlformats.org/officeDocument/2006/relationships/webSettings" Target="webSettings.xml"/><Relationship Id="rId9" Type="http://schemas.openxmlformats.org/officeDocument/2006/relationships/hyperlink" Target="https://www.linkedin.com/in/harshit-mania-720bbb236/"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5</Pages>
  <Words>1061</Words>
  <Characters>6050</Characters>
  <Application>Microsoft Office Word</Application>
  <DocSecurity>0</DocSecurity>
  <Lines>50</Lines>
  <Paragraphs>14</Paragraphs>
  <ScaleCrop>false</ScaleCrop>
  <Company/>
  <LinksUpToDate>false</LinksUpToDate>
  <CharactersWithSpaces>7097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KIIT</dc:creator>
  <cp:lastModifiedBy>Abhishek Mallick</cp:lastModifiedBy>
  <cp:revision>3</cp:revision>
  <cp:lastPrinted>2023-12-14T14:43:00Z</cp:lastPrinted>
  <dcterms:created xsi:type="dcterms:W3CDTF">2023-12-14T14:43:00Z</dcterms:created>
  <dcterms:modified xsi:type="dcterms:W3CDTF">2023-12-14T16:42:00Z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431A223B311D470ABB2523A08CC5CD28</vt:lpwstr>
  </property>
</Properties>
</file>