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9180" w:type="dxa"/>
        <w:tblLook w:val="04A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0410D1" w:rsidRPr="00733AE7" w:rsidTr="000410D1">
        <w:trPr>
          <w:trHeight w:val="624"/>
        </w:trPr>
        <w:tc>
          <w:tcPr>
            <w:tcW w:w="1020" w:type="dxa"/>
            <w:tcBorders>
              <w:top w:val="thickThinSmallGap" w:sz="24" w:space="0" w:color="auto"/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S</w:t>
            </w:r>
          </w:p>
        </w:tc>
        <w:tc>
          <w:tcPr>
            <w:tcW w:w="1020" w:type="dxa"/>
            <w:tcBorders>
              <w:top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U</w:t>
            </w:r>
          </w:p>
        </w:tc>
        <w:tc>
          <w:tcPr>
            <w:tcW w:w="1020" w:type="dxa"/>
            <w:tcBorders>
              <w:top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D</w:t>
            </w:r>
          </w:p>
        </w:tc>
        <w:tc>
          <w:tcPr>
            <w:tcW w:w="1020" w:type="dxa"/>
            <w:tcBorders>
              <w:top w:val="thickThinSmallGap" w:sz="24" w:space="0" w:color="auto"/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O</w:t>
            </w:r>
          </w:p>
        </w:tc>
        <w:tc>
          <w:tcPr>
            <w:tcW w:w="1020" w:type="dxa"/>
            <w:tcBorders>
              <w:top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K</w:t>
            </w:r>
          </w:p>
        </w:tc>
        <w:tc>
          <w:tcPr>
            <w:tcW w:w="1020" w:type="dxa"/>
            <w:tcBorders>
              <w:top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U</w:t>
            </w:r>
          </w:p>
        </w:tc>
        <w:tc>
          <w:tcPr>
            <w:tcW w:w="1020" w:type="dxa"/>
            <w:tcBorders>
              <w:top w:val="thickThinSmallGap" w:sz="24" w:space="0" w:color="auto"/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  <w:right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</w:tr>
      <w:tr w:rsidR="000410D1" w:rsidRPr="00733AE7" w:rsidTr="000410D1">
        <w:trPr>
          <w:trHeight w:val="624"/>
        </w:trPr>
        <w:tc>
          <w:tcPr>
            <w:tcW w:w="1020" w:type="dxa"/>
            <w:tcBorders>
              <w:left w:val="thickThinSmallGap" w:sz="24" w:space="0" w:color="auto"/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left w:val="thickThinSmallGap" w:sz="24" w:space="0" w:color="auto"/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left w:val="thickThinSmallGap" w:sz="24" w:space="0" w:color="auto"/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  <w:right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0410D1" w:rsidRPr="00733AE7" w:rsidTr="000410D1">
        <w:trPr>
          <w:trHeight w:val="624"/>
        </w:trPr>
        <w:tc>
          <w:tcPr>
            <w:tcW w:w="1020" w:type="dxa"/>
            <w:tcBorders>
              <w:left w:val="thickThinSmallGap" w:sz="24" w:space="0" w:color="auto"/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S</w:t>
            </w:r>
          </w:p>
        </w:tc>
        <w:tc>
          <w:tcPr>
            <w:tcW w:w="1020" w:type="dxa"/>
            <w:tcBorders>
              <w:left w:val="thickThinSmallGap" w:sz="24" w:space="0" w:color="auto"/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O</w:t>
            </w:r>
          </w:p>
        </w:tc>
        <w:tc>
          <w:tcPr>
            <w:tcW w:w="1020" w:type="dxa"/>
            <w:tcBorders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L</w:t>
            </w:r>
          </w:p>
        </w:tc>
        <w:tc>
          <w:tcPr>
            <w:tcW w:w="1020" w:type="dxa"/>
            <w:tcBorders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V</w:t>
            </w:r>
          </w:p>
        </w:tc>
        <w:tc>
          <w:tcPr>
            <w:tcW w:w="1020" w:type="dxa"/>
            <w:tcBorders>
              <w:left w:val="thickThinSmallGap" w:sz="24" w:space="0" w:color="auto"/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E</w:t>
            </w:r>
          </w:p>
        </w:tc>
        <w:tc>
          <w:tcPr>
            <w:tcW w:w="1020" w:type="dxa"/>
            <w:tcBorders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R</w:t>
            </w:r>
          </w:p>
        </w:tc>
        <w:tc>
          <w:tcPr>
            <w:tcW w:w="1020" w:type="dxa"/>
            <w:tcBorders>
              <w:bottom w:val="thickThinSmallGap" w:sz="24" w:space="0" w:color="auto"/>
              <w:right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</w:tr>
      <w:tr w:rsidR="000410D1" w:rsidRPr="00733AE7" w:rsidTr="000410D1">
        <w:trPr>
          <w:trHeight w:val="624"/>
        </w:trPr>
        <w:tc>
          <w:tcPr>
            <w:tcW w:w="1020" w:type="dxa"/>
            <w:tcBorders>
              <w:top w:val="thickThinSmallGap" w:sz="24" w:space="0" w:color="auto"/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  <w:right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0410D1" w:rsidRPr="00733AE7" w:rsidTr="000410D1">
        <w:trPr>
          <w:trHeight w:val="624"/>
        </w:trPr>
        <w:tc>
          <w:tcPr>
            <w:tcW w:w="1020" w:type="dxa"/>
            <w:tcBorders>
              <w:left w:val="thickThinSmallGap" w:sz="24" w:space="0" w:color="auto"/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left w:val="thickThinSmallGap" w:sz="24" w:space="0" w:color="auto"/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B</w:t>
            </w:r>
          </w:p>
        </w:tc>
        <w:tc>
          <w:tcPr>
            <w:tcW w:w="1020" w:type="dxa"/>
            <w:tcBorders>
              <w:bottom w:val="single" w:sz="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Y</w:t>
            </w:r>
          </w:p>
        </w:tc>
        <w:tc>
          <w:tcPr>
            <w:tcW w:w="1020" w:type="dxa"/>
            <w:tcBorders>
              <w:left w:val="thickThinSmallGap" w:sz="24" w:space="0" w:color="auto"/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single" w:sz="4" w:space="0" w:color="auto"/>
              <w:right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</w:tr>
      <w:tr w:rsidR="000410D1" w:rsidRPr="00733AE7" w:rsidTr="000410D1">
        <w:trPr>
          <w:trHeight w:val="624"/>
        </w:trPr>
        <w:tc>
          <w:tcPr>
            <w:tcW w:w="1020" w:type="dxa"/>
            <w:tcBorders>
              <w:left w:val="thickThinSmallGap" w:sz="24" w:space="0" w:color="auto"/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left w:val="thickThinSmallGap" w:sz="24" w:space="0" w:color="auto"/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left w:val="thickThinSmallGap" w:sz="24" w:space="0" w:color="auto"/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ckThinSmallGap" w:sz="24" w:space="0" w:color="auto"/>
              <w:right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0410D1" w:rsidRPr="00733AE7" w:rsidTr="000410D1">
        <w:trPr>
          <w:trHeight w:val="624"/>
        </w:trPr>
        <w:tc>
          <w:tcPr>
            <w:tcW w:w="1020" w:type="dxa"/>
            <w:tcBorders>
              <w:top w:val="thickThinSmallGap" w:sz="24" w:space="0" w:color="auto"/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tcBorders>
              <w:top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A</w:t>
            </w:r>
          </w:p>
        </w:tc>
        <w:tc>
          <w:tcPr>
            <w:tcW w:w="1020" w:type="dxa"/>
            <w:tcBorders>
              <w:top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B</w:t>
            </w:r>
          </w:p>
        </w:tc>
        <w:tc>
          <w:tcPr>
            <w:tcW w:w="1020" w:type="dxa"/>
            <w:tcBorders>
              <w:top w:val="thickThinSmallGap" w:sz="24" w:space="0" w:color="auto"/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H</w:t>
            </w:r>
          </w:p>
        </w:tc>
        <w:tc>
          <w:tcPr>
            <w:tcW w:w="1020" w:type="dxa"/>
            <w:tcBorders>
              <w:top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I</w:t>
            </w:r>
          </w:p>
        </w:tc>
        <w:tc>
          <w:tcPr>
            <w:tcW w:w="1020" w:type="dxa"/>
            <w:tcBorders>
              <w:top w:val="thickThin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S</w:t>
            </w:r>
          </w:p>
        </w:tc>
        <w:tc>
          <w:tcPr>
            <w:tcW w:w="1020" w:type="dxa"/>
            <w:tcBorders>
              <w:top w:val="thickThinSmallGap" w:sz="24" w:space="0" w:color="auto"/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H</w:t>
            </w:r>
          </w:p>
        </w:tc>
        <w:tc>
          <w:tcPr>
            <w:tcW w:w="1020" w:type="dxa"/>
            <w:tcBorders>
              <w:top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E</w:t>
            </w:r>
          </w:p>
        </w:tc>
        <w:tc>
          <w:tcPr>
            <w:tcW w:w="1020" w:type="dxa"/>
            <w:tcBorders>
              <w:top w:val="thickThinSmallGap" w:sz="24" w:space="0" w:color="auto"/>
              <w:right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K</w:t>
            </w:r>
          </w:p>
        </w:tc>
      </w:tr>
      <w:tr w:rsidR="000410D1" w:rsidRPr="00733AE7" w:rsidTr="000410D1">
        <w:trPr>
          <w:trHeight w:val="624"/>
        </w:trPr>
        <w:tc>
          <w:tcPr>
            <w:tcW w:w="1020" w:type="dxa"/>
            <w:tcBorders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</w:p>
        </w:tc>
        <w:tc>
          <w:tcPr>
            <w:tcW w:w="1020" w:type="dxa"/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S</w:t>
            </w:r>
          </w:p>
        </w:tc>
        <w:tc>
          <w:tcPr>
            <w:tcW w:w="1020" w:type="dxa"/>
            <w:tcBorders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R</w:t>
            </w:r>
          </w:p>
        </w:tc>
        <w:tc>
          <w:tcPr>
            <w:tcW w:w="1020" w:type="dxa"/>
            <w:tcBorders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I</w:t>
            </w:r>
          </w:p>
        </w:tc>
        <w:tc>
          <w:tcPr>
            <w:tcW w:w="1020" w:type="dxa"/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K</w:t>
            </w:r>
          </w:p>
        </w:tc>
        <w:tc>
          <w:tcPr>
            <w:tcW w:w="1020" w:type="dxa"/>
            <w:tcBorders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A</w:t>
            </w:r>
          </w:p>
        </w:tc>
        <w:tc>
          <w:tcPr>
            <w:tcW w:w="1020" w:type="dxa"/>
            <w:tcBorders>
              <w:lef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N</w:t>
            </w:r>
          </w:p>
        </w:tc>
        <w:tc>
          <w:tcPr>
            <w:tcW w:w="1020" w:type="dxa"/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T</w:t>
            </w:r>
          </w:p>
        </w:tc>
        <w:tc>
          <w:tcPr>
            <w:tcW w:w="1020" w:type="dxa"/>
            <w:tcBorders>
              <w:right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spacing w:line="360" w:lineRule="auto"/>
              <w:jc w:val="center"/>
              <w:rPr>
                <w:b/>
                <w:color w:val="0070C0"/>
                <w:sz w:val="40"/>
                <w:szCs w:val="40"/>
              </w:rPr>
            </w:pPr>
            <w:r w:rsidRPr="000410D1">
              <w:rPr>
                <w:b/>
                <w:color w:val="0070C0"/>
                <w:sz w:val="40"/>
                <w:szCs w:val="40"/>
              </w:rPr>
              <w:t>H</w:t>
            </w:r>
          </w:p>
        </w:tc>
      </w:tr>
      <w:tr w:rsidR="000410D1" w:rsidRPr="00733AE7" w:rsidTr="000410D1">
        <w:trPr>
          <w:trHeight w:val="624"/>
        </w:trPr>
        <w:tc>
          <w:tcPr>
            <w:tcW w:w="1020" w:type="dxa"/>
            <w:tcBorders>
              <w:left w:val="thickThinSmallGap" w:sz="24" w:space="0" w:color="auto"/>
              <w:bottom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nThick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left w:val="thickThinSmallGap" w:sz="24" w:space="0" w:color="auto"/>
              <w:bottom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nThickSmallGap" w:sz="24" w:space="0" w:color="auto"/>
              <w:right w:val="thickThin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left w:val="thickThinSmallGap" w:sz="24" w:space="0" w:color="auto"/>
              <w:bottom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020" w:type="dxa"/>
            <w:tcBorders>
              <w:bottom w:val="thinThickSmallGap" w:sz="24" w:space="0" w:color="auto"/>
              <w:right w:val="thinThickSmallGap" w:sz="24" w:space="0" w:color="auto"/>
            </w:tcBorders>
            <w:vAlign w:val="bottom"/>
          </w:tcPr>
          <w:p w:rsidR="000410D1" w:rsidRPr="000410D1" w:rsidRDefault="000410D1" w:rsidP="000410D1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0410D1" w:rsidRDefault="000410D1" w:rsidP="000410D1">
      <w:pPr>
        <w:jc w:val="right"/>
        <w:rPr>
          <w:b/>
        </w:rPr>
      </w:pPr>
    </w:p>
    <w:p w:rsidR="00733AE7" w:rsidRDefault="00682B74" w:rsidP="000410D1">
      <w:pPr>
        <w:jc w:val="right"/>
        <w:rPr>
          <w:b/>
        </w:rPr>
      </w:pPr>
      <w:r>
        <w:rPr>
          <w:b/>
        </w:rPr>
        <w:t>The Sudoku Solver is a programme specifically tailored to solve any valid Sudoku.</w:t>
      </w:r>
      <w:r>
        <w:rPr>
          <w:b/>
        </w:rPr>
        <w:br/>
        <w:t xml:space="preserve">It is capable of solving </w:t>
      </w:r>
      <w:r w:rsidR="000410D1">
        <w:rPr>
          <w:b/>
        </w:rPr>
        <w:t>any Sudoku you find in your day to day life.</w:t>
      </w:r>
    </w:p>
    <w:p w:rsidR="000410D1" w:rsidRDefault="000410D1" w:rsidP="000410D1">
      <w:pPr>
        <w:jc w:val="right"/>
        <w:rPr>
          <w:b/>
        </w:rPr>
      </w:pPr>
    </w:p>
    <w:p w:rsidR="000410D1" w:rsidRDefault="000410D1" w:rsidP="000410D1">
      <w:pPr>
        <w:jc w:val="right"/>
        <w:rPr>
          <w:b/>
        </w:rPr>
      </w:pPr>
    </w:p>
    <w:p w:rsidR="000410D1" w:rsidRDefault="000410D1" w:rsidP="000410D1">
      <w:pPr>
        <w:jc w:val="right"/>
        <w:rPr>
          <w:b/>
        </w:rPr>
      </w:pPr>
    </w:p>
    <w:p w:rsidR="000410D1" w:rsidRDefault="000410D1" w:rsidP="000410D1">
      <w:pPr>
        <w:jc w:val="right"/>
        <w:rPr>
          <w:b/>
        </w:rPr>
      </w:pPr>
    </w:p>
    <w:p w:rsidR="000410D1" w:rsidRDefault="000410D1" w:rsidP="000410D1">
      <w:pPr>
        <w:jc w:val="right"/>
        <w:rPr>
          <w:b/>
        </w:rPr>
      </w:pPr>
    </w:p>
    <w:p w:rsidR="000410D1" w:rsidRDefault="000410D1" w:rsidP="000410D1">
      <w:pPr>
        <w:rPr>
          <w:b/>
        </w:rPr>
      </w:pPr>
    </w:p>
    <w:p w:rsidR="000410D1" w:rsidRDefault="000410D1" w:rsidP="000410D1">
      <w:pPr>
        <w:rPr>
          <w:b/>
        </w:rPr>
      </w:pPr>
    </w:p>
    <w:p w:rsidR="000410D1" w:rsidRDefault="000410D1" w:rsidP="000410D1">
      <w:pPr>
        <w:rPr>
          <w:b/>
        </w:rPr>
      </w:pPr>
    </w:p>
    <w:p w:rsidR="000410D1" w:rsidRPr="00733AE7" w:rsidRDefault="000410D1" w:rsidP="000410D1">
      <w:pPr>
        <w:rPr>
          <w:b/>
        </w:rPr>
      </w:pPr>
      <w:r>
        <w:rPr>
          <w:b/>
        </w:rPr>
        <w:t>Abhishek Srikanth</w:t>
      </w:r>
      <w:r>
        <w:rPr>
          <w:b/>
        </w:rPr>
        <w:br/>
        <w:t>Global Indian International School, Queenstown</w:t>
      </w:r>
      <w:r>
        <w:rPr>
          <w:b/>
        </w:rPr>
        <w:br/>
        <w:t>Class: 12 - A</w:t>
      </w:r>
    </w:p>
    <w:sectPr w:rsidR="000410D1" w:rsidRPr="00733AE7" w:rsidSect="00B5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AE7"/>
    <w:rsid w:val="000410D1"/>
    <w:rsid w:val="00682B74"/>
    <w:rsid w:val="00733AE7"/>
    <w:rsid w:val="00B56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733A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5">
    <w:name w:val="Medium Grid 1 Accent 5"/>
    <w:basedOn w:val="TableNormal"/>
    <w:uiPriority w:val="67"/>
    <w:rsid w:val="00733A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cp:lastPrinted>2013-01-03T01:51:00Z</cp:lastPrinted>
  <dcterms:created xsi:type="dcterms:W3CDTF">2013-01-03T01:21:00Z</dcterms:created>
  <dcterms:modified xsi:type="dcterms:W3CDTF">2013-01-03T01:51:00Z</dcterms:modified>
</cp:coreProperties>
</file>