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8A45" w14:textId="78E0D019" w:rsidR="00964F9B" w:rsidRDefault="00E3735E">
      <w:r w:rsidRPr="00E3735E">
        <w:t>In HTML, the &lt;p&gt; tag is used to code a paragraph, which is a block of text that starts on a new line and stretches to the full width of the page. Paragraphs are separated from other blocks of text by vertical whitespace, and browsers automatically add a margin before and after each paragraph.</w:t>
      </w:r>
    </w:p>
    <w:sectPr w:rsidR="0096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BC"/>
    <w:rsid w:val="00341ABC"/>
    <w:rsid w:val="004E4A93"/>
    <w:rsid w:val="00964F9B"/>
    <w:rsid w:val="00E3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ED96F-5C39-47FC-A0BC-4152604B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2024-07-29T09:13:00Z</dcterms:created>
  <dcterms:modified xsi:type="dcterms:W3CDTF">2024-07-29T09:13:00Z</dcterms:modified>
</cp:coreProperties>
</file>