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73" w:rsidRPr="00396A46" w:rsidRDefault="00D6344A" w:rsidP="00D6344A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396A46">
        <w:rPr>
          <w:rFonts w:ascii="Arial Rounded MT Bold" w:hAnsi="Arial Rounded MT Bold"/>
          <w:b/>
          <w:sz w:val="40"/>
          <w:szCs w:val="40"/>
          <w:u w:val="single"/>
        </w:rPr>
        <w:t>Capstone Project</w:t>
      </w:r>
    </w:p>
    <w:p w:rsidR="00D6344A" w:rsidRDefault="00D6344A" w:rsidP="00D6344A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396A46">
        <w:rPr>
          <w:rFonts w:ascii="Arial Rounded MT Bold" w:hAnsi="Arial Rounded MT Bold"/>
          <w:b/>
          <w:sz w:val="40"/>
          <w:szCs w:val="40"/>
          <w:u w:val="single"/>
        </w:rPr>
        <w:t>The Battle of Neighborhoods (Part 1)</w:t>
      </w:r>
    </w:p>
    <w:p w:rsidR="00E54BCF" w:rsidRPr="00396A46" w:rsidRDefault="00E54BCF" w:rsidP="00D6344A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5943600" cy="3119333"/>
            <wp:effectExtent l="19050" t="0" r="0" b="0"/>
            <wp:docPr id="1" name="Picture 1" descr="Canada | Honey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ada | Honeywel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4A" w:rsidRPr="00E54BCF" w:rsidRDefault="00D6344A" w:rsidP="00D6344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54BCF">
        <w:rPr>
          <w:rFonts w:ascii="Arial" w:hAnsi="Arial" w:cs="Arial"/>
          <w:bCs/>
          <w:sz w:val="24"/>
          <w:szCs w:val="24"/>
          <w:shd w:val="clear" w:color="auto" w:fill="FFFFFF"/>
        </w:rPr>
        <w:t>Canada</w:t>
      </w:r>
      <w:r w:rsidRPr="00E54BCF">
        <w:rPr>
          <w:rFonts w:ascii="Arial" w:hAnsi="Arial" w:cs="Arial"/>
          <w:sz w:val="24"/>
          <w:szCs w:val="24"/>
          <w:shd w:val="clear" w:color="auto" w:fill="FFFFFF"/>
        </w:rPr>
        <w:t> is a country in the northern part of </w:t>
      </w:r>
      <w:hyperlink r:id="rId6" w:tooltip="North Americ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North America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. Its </w:t>
      </w:r>
      <w:hyperlink r:id="rId7" w:tooltip="Provinces and territories of Canad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ten provinces and three territories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extend from the </w:t>
      </w:r>
      <w:hyperlink r:id="rId8" w:tooltip="Atlantic Ocean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Atlantic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to the </w:t>
      </w:r>
      <w:hyperlink r:id="rId9" w:tooltip="Pacific Ocean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Pacific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and northward into the </w:t>
      </w:r>
      <w:hyperlink r:id="rId10" w:tooltip="Arctic Ocean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Arctic Ocean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, covering 9.98 million square </w:t>
      </w:r>
      <w:r w:rsidR="00507236" w:rsidRPr="00E54BCF">
        <w:rPr>
          <w:rFonts w:ascii="Arial" w:hAnsi="Arial" w:cs="Arial"/>
          <w:sz w:val="24"/>
          <w:szCs w:val="24"/>
          <w:shd w:val="clear" w:color="auto" w:fill="FFFFFF"/>
        </w:rPr>
        <w:t>kilometers</w:t>
      </w:r>
      <w:r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 (3.85 million square miles), making it the world's </w:t>
      </w:r>
      <w:hyperlink r:id="rId11" w:tooltip="List of countries and dependencies by are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second-largest country by total area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. Its southern and western </w:t>
      </w:r>
      <w:hyperlink r:id="rId12" w:tooltip="Canada–United States border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border with the United States</w:t>
        </w:r>
      </w:hyperlink>
      <w:r w:rsidR="00507236" w:rsidRPr="00E54BCF">
        <w:rPr>
          <w:rFonts w:ascii="Arial" w:hAnsi="Arial" w:cs="Arial"/>
          <w:sz w:val="24"/>
          <w:szCs w:val="24"/>
          <w:shd w:val="clear" w:color="auto" w:fill="FFFFFF"/>
        </w:rPr>
        <w:t>, stretching 8,891 kilometer</w:t>
      </w:r>
      <w:r w:rsidRPr="00E54BCF">
        <w:rPr>
          <w:rFonts w:ascii="Arial" w:hAnsi="Arial" w:cs="Arial"/>
          <w:sz w:val="24"/>
          <w:szCs w:val="24"/>
          <w:shd w:val="clear" w:color="auto" w:fill="FFFFFF"/>
        </w:rPr>
        <w:t>s (5,525 mi), is the world's longest bi-national land border. Canada's capital is </w:t>
      </w:r>
      <w:hyperlink r:id="rId13" w:tooltip="Ottaw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Ottawa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, and its three </w:t>
      </w:r>
      <w:hyperlink r:id="rId14" w:tooltip="List of census metropolitan areas and agglomerations in Canad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largest metropolitan areas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are </w:t>
      </w:r>
      <w:hyperlink r:id="rId15" w:tooltip="Toronto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Toronto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6" w:tooltip="Montreal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Montreal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, and </w:t>
      </w:r>
      <w:hyperlink r:id="rId17" w:tooltip="Vancouver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Vancouver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07236" w:rsidRPr="00E54BCF" w:rsidRDefault="00507236" w:rsidP="00D6344A">
      <w:pPr>
        <w:rPr>
          <w:rFonts w:ascii="Arial" w:hAnsi="Arial" w:cs="Arial"/>
          <w:color w:val="000000"/>
          <w:sz w:val="24"/>
          <w:szCs w:val="24"/>
        </w:rPr>
      </w:pPr>
      <w:r w:rsidRPr="00E54BCF">
        <w:rPr>
          <w:rFonts w:ascii="Arial" w:hAnsi="Arial" w:cs="Arial"/>
          <w:color w:val="000000"/>
          <w:sz w:val="24"/>
          <w:szCs w:val="24"/>
        </w:rPr>
        <w:t>Canadians of South Asian descent are one of the largest non-European ethnic groups in Canada (second only to Chinese-Canadians), making up the tenth largest ethnic group in the country. In the 2016 census, 1,963,330 people of South Asian origin were recorded as calling Canada ‘home’.</w:t>
      </w:r>
    </w:p>
    <w:p w:rsidR="00507236" w:rsidRPr="00E54BCF" w:rsidRDefault="00507236" w:rsidP="00D6344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54BCF">
        <w:rPr>
          <w:rFonts w:ascii="Arial" w:hAnsi="Arial" w:cs="Arial"/>
          <w:sz w:val="24"/>
          <w:szCs w:val="24"/>
          <w:shd w:val="clear" w:color="auto" w:fill="FFFFFF"/>
        </w:rPr>
        <w:t>Canada contains the world's </w:t>
      </w:r>
      <w:hyperlink r:id="rId18" w:tooltip="Indian people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eighth largest Indian </w:t>
        </w:r>
        <w:proofErr w:type="spellStart"/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diaspora</w:t>
        </w:r>
        <w:proofErr w:type="spellEnd"/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. The largest </w:t>
      </w:r>
      <w:proofErr w:type="gramStart"/>
      <w:r w:rsidRPr="00E54BCF">
        <w:rPr>
          <w:rFonts w:ascii="Arial" w:hAnsi="Arial" w:cs="Arial"/>
          <w:sz w:val="24"/>
          <w:szCs w:val="24"/>
          <w:shd w:val="clear" w:color="auto" w:fill="FFFFFF"/>
        </w:rPr>
        <w:t>group of Indian Canadians are</w:t>
      </w:r>
      <w:proofErr w:type="gramEnd"/>
      <w:r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 of </w:t>
      </w:r>
      <w:hyperlink r:id="rId19" w:tooltip="Punjabis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Punjabi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origin, accounting for around 50 percent of the Indo-Canadian population.</w:t>
      </w:r>
      <w:hyperlink r:id="rId20" w:anchor="cite_note-3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[3]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The highest concentrations of Indian Canadians are found in the provinces of </w:t>
      </w:r>
      <w:hyperlink r:id="rId21" w:tooltip="Ontario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Ontario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and </w:t>
      </w:r>
      <w:hyperlink r:id="rId22" w:tooltip="British Columbi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British Columbia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, followed by growing communities in </w:t>
      </w:r>
      <w:hyperlink r:id="rId23" w:tooltip="Alberta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Alberta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and </w:t>
      </w:r>
      <w:hyperlink r:id="rId24" w:tooltip="Quebec" w:history="1">
        <w:r w:rsidRPr="00E54BC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Quebec</w:t>
        </w:r>
      </w:hyperlink>
      <w:r w:rsidRPr="00E54BCF">
        <w:rPr>
          <w:rFonts w:ascii="Arial" w:hAnsi="Arial" w:cs="Arial"/>
          <w:sz w:val="24"/>
          <w:szCs w:val="24"/>
          <w:shd w:val="clear" w:color="auto" w:fill="FFFFFF"/>
        </w:rPr>
        <w:t> as well, with the majority of them being foreign-born.</w:t>
      </w:r>
    </w:p>
    <w:p w:rsidR="00E54BCF" w:rsidRDefault="00E54BCF" w:rsidP="00D6344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54BCF" w:rsidRDefault="00E54BCF" w:rsidP="00D6344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54BCF" w:rsidRPr="00E54BCF" w:rsidRDefault="00E54BCF" w:rsidP="00D6344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54BCF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Business Problem</w:t>
      </w:r>
      <w:r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F93BDF" w:rsidRDefault="00EC50F9" w:rsidP="00D6344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So looking at the diverse Indian population in Canada, it’s a good Idea to start an </w:t>
      </w:r>
      <w:proofErr w:type="spellStart"/>
      <w:r w:rsidRPr="00E54BCF">
        <w:rPr>
          <w:rFonts w:ascii="Arial" w:hAnsi="Arial" w:cs="Arial"/>
          <w:sz w:val="24"/>
          <w:szCs w:val="24"/>
          <w:shd w:val="clear" w:color="auto" w:fill="FFFFFF"/>
        </w:rPr>
        <w:t>authe</w:t>
      </w:r>
      <w:r w:rsidR="00F93BDF" w:rsidRPr="00E54BCF">
        <w:rPr>
          <w:rFonts w:ascii="Arial" w:hAnsi="Arial" w:cs="Arial"/>
          <w:sz w:val="24"/>
          <w:szCs w:val="24"/>
          <w:shd w:val="clear" w:color="auto" w:fill="FFFFFF"/>
        </w:rPr>
        <w:t>ntical</w:t>
      </w:r>
      <w:proofErr w:type="spellEnd"/>
      <w:r w:rsidR="00F93BDF" w:rsidRPr="00E54BCF">
        <w:rPr>
          <w:rFonts w:ascii="Arial" w:hAnsi="Arial" w:cs="Arial"/>
          <w:sz w:val="24"/>
          <w:szCs w:val="24"/>
          <w:shd w:val="clear" w:color="auto" w:fill="FFFFFF"/>
        </w:rPr>
        <w:t xml:space="preserve"> Indian restaurant to fulfill the taste demand of the Indian in Canada and extend the business of the restaurant chain across the boundaries.</w:t>
      </w:r>
    </w:p>
    <w:p w:rsidR="00E54BCF" w:rsidRPr="00E54BCF" w:rsidRDefault="00E54BCF" w:rsidP="00D6344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913672"/>
            <wp:effectExtent l="19050" t="0" r="0" b="0"/>
            <wp:docPr id="4" name="Picture 4" descr="Indian Food in Canada | The Canadian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ian Food in Canada | The Canadian Encyclopedi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CF" w:rsidRDefault="00F93BDF" w:rsidP="00396A4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54BCF">
        <w:rPr>
          <w:rFonts w:ascii="Arial" w:hAnsi="Arial" w:cs="Arial"/>
          <w:sz w:val="24"/>
          <w:szCs w:val="24"/>
          <w:shd w:val="clear" w:color="auto" w:fill="FFFFFF"/>
        </w:rPr>
        <w:t>Let the restaurant chain decides to start their journey from Toronto</w:t>
      </w:r>
      <w:r w:rsidR="00E54BC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96A46" w:rsidRDefault="00F93BDF" w:rsidP="00396A4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To find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a the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answers to following</w:t>
      </w:r>
      <w:r w:rsidR="00396A46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396A46" w:rsidRDefault="00396A46" w:rsidP="00396A46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List all major parts of Toronto that already has Indian restaurant.</w:t>
      </w:r>
    </w:p>
    <w:p w:rsidR="00396A46" w:rsidRDefault="00E54BCF" w:rsidP="00396A46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Find</w:t>
      </w:r>
      <w:r w:rsidR="00396A46">
        <w:rPr>
          <w:rFonts w:ascii="Arial" w:hAnsi="Arial" w:cs="Arial"/>
          <w:sz w:val="23"/>
          <w:szCs w:val="23"/>
          <w:shd w:val="clear" w:color="auto" w:fill="FFFFFF"/>
        </w:rPr>
        <w:t xml:space="preserve"> the best location in Toronto for Indian Cuisine.</w:t>
      </w:r>
    </w:p>
    <w:p w:rsidR="00396A46" w:rsidRDefault="00E54BCF" w:rsidP="00396A46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Find</w:t>
      </w:r>
      <w:r w:rsidR="00396A46">
        <w:rPr>
          <w:rFonts w:ascii="Arial" w:hAnsi="Arial" w:cs="Arial"/>
          <w:sz w:val="23"/>
          <w:szCs w:val="23"/>
          <w:shd w:val="clear" w:color="auto" w:fill="FFFFFF"/>
        </w:rPr>
        <w:t xml:space="preserve"> areas in Toronto have Potential Indian restaurant Market.</w:t>
      </w:r>
    </w:p>
    <w:p w:rsidR="00396A46" w:rsidRDefault="00E54BCF" w:rsidP="00396A46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Find</w:t>
      </w:r>
      <w:r w:rsidR="00396A46">
        <w:rPr>
          <w:rFonts w:ascii="Arial" w:hAnsi="Arial" w:cs="Arial"/>
          <w:sz w:val="23"/>
          <w:szCs w:val="23"/>
          <w:shd w:val="clear" w:color="auto" w:fill="FFFFFF"/>
        </w:rPr>
        <w:t xml:space="preserve"> areas in Toronto lack Indian restaurant.</w:t>
      </w:r>
    </w:p>
    <w:p w:rsidR="00396A46" w:rsidRPr="00396A46" w:rsidRDefault="00E54BCF" w:rsidP="00396A46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Which is the best place in Toronto to stay if you prefer Indian Cuisine.</w:t>
      </w:r>
      <w:proofErr w:type="gramEnd"/>
    </w:p>
    <w:sectPr w:rsidR="00396A46" w:rsidRPr="00396A46" w:rsidSect="00D6344A">
      <w:pgSz w:w="12240" w:h="15840" w:code="1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9BB"/>
    <w:multiLevelType w:val="hybridMultilevel"/>
    <w:tmpl w:val="5C50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0371E"/>
    <w:multiLevelType w:val="hybridMultilevel"/>
    <w:tmpl w:val="827AF168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">
    <w:nsid w:val="56FE22F8"/>
    <w:multiLevelType w:val="hybridMultilevel"/>
    <w:tmpl w:val="83C0CF40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344A"/>
    <w:rsid w:val="00396A46"/>
    <w:rsid w:val="003E0278"/>
    <w:rsid w:val="00507236"/>
    <w:rsid w:val="00A702CB"/>
    <w:rsid w:val="00B97C73"/>
    <w:rsid w:val="00D6344A"/>
    <w:rsid w:val="00E54BCF"/>
    <w:rsid w:val="00EC50F9"/>
    <w:rsid w:val="00F9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4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lantic_Ocean" TargetMode="External"/><Relationship Id="rId13" Type="http://schemas.openxmlformats.org/officeDocument/2006/relationships/hyperlink" Target="https://en.wikipedia.org/wiki/Ottawa" TargetMode="External"/><Relationship Id="rId18" Type="http://schemas.openxmlformats.org/officeDocument/2006/relationships/hyperlink" Target="https://en.wikipedia.org/wiki/Indian_peop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ntario" TargetMode="External"/><Relationship Id="rId7" Type="http://schemas.openxmlformats.org/officeDocument/2006/relationships/hyperlink" Target="https://en.wikipedia.org/wiki/Provinces_and_territories_of_Canada" TargetMode="External"/><Relationship Id="rId12" Type="http://schemas.openxmlformats.org/officeDocument/2006/relationships/hyperlink" Target="https://en.wikipedia.org/wiki/Canada%E2%80%93United_States_border" TargetMode="External"/><Relationship Id="rId17" Type="http://schemas.openxmlformats.org/officeDocument/2006/relationships/hyperlink" Target="https://en.wikipedia.org/wiki/Vancouver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ntreal" TargetMode="External"/><Relationship Id="rId20" Type="http://schemas.openxmlformats.org/officeDocument/2006/relationships/hyperlink" Target="https://en.wikipedia.org/wiki/Indo-Canadi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_America" TargetMode="External"/><Relationship Id="rId11" Type="http://schemas.openxmlformats.org/officeDocument/2006/relationships/hyperlink" Target="https://en.wikipedia.org/wiki/List_of_countries_and_dependencies_by_area" TargetMode="External"/><Relationship Id="rId24" Type="http://schemas.openxmlformats.org/officeDocument/2006/relationships/hyperlink" Target="https://en.wikipedia.org/wiki/Quebe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Toronto" TargetMode="External"/><Relationship Id="rId23" Type="http://schemas.openxmlformats.org/officeDocument/2006/relationships/hyperlink" Target="https://en.wikipedia.org/wiki/Alberta" TargetMode="External"/><Relationship Id="rId10" Type="http://schemas.openxmlformats.org/officeDocument/2006/relationships/hyperlink" Target="https://en.wikipedia.org/wiki/Arctic_Ocean" TargetMode="External"/><Relationship Id="rId19" Type="http://schemas.openxmlformats.org/officeDocument/2006/relationships/hyperlink" Target="https://en.wikipedia.org/wiki/Punja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cific_Ocean" TargetMode="External"/><Relationship Id="rId14" Type="http://schemas.openxmlformats.org/officeDocument/2006/relationships/hyperlink" Target="https://en.wikipedia.org/wiki/List_of_census_metropolitan_areas_and_agglomerations_in_Canada" TargetMode="External"/><Relationship Id="rId22" Type="http://schemas.openxmlformats.org/officeDocument/2006/relationships/hyperlink" Target="https://en.wikipedia.org/wiki/British_Columb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2020-07-20T12:15:00Z</dcterms:created>
  <dcterms:modified xsi:type="dcterms:W3CDTF">2020-07-20T13:12:00Z</dcterms:modified>
</cp:coreProperties>
</file>