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E53D" w14:textId="77777777" w:rsidR="001E2D6A" w:rsidRPr="008260BB" w:rsidRDefault="001E2D6A" w:rsidP="004701C4">
      <w:pPr>
        <w:pStyle w:val="Title"/>
        <w:jc w:val="center"/>
        <w:rPr>
          <w:b/>
          <w:bCs/>
          <w:lang w:val="en-IN"/>
        </w:rPr>
      </w:pPr>
      <w:r w:rsidRPr="008260BB">
        <w:rPr>
          <w:b/>
          <w:bCs/>
          <w:lang w:val="en-IN"/>
        </w:rPr>
        <w:t>CRISP-DM Data Preparation, Modelling, and Evaluation Report: Analysis of Air Quality Data in India</w:t>
      </w:r>
    </w:p>
    <w:p w14:paraId="134333C5" w14:textId="77777777" w:rsidR="004701C4" w:rsidRDefault="004701C4" w:rsidP="004701C4">
      <w:pPr>
        <w:jc w:val="both"/>
        <w:rPr>
          <w:b/>
          <w:bCs/>
          <w:lang w:val="en-IN"/>
        </w:rPr>
      </w:pPr>
      <w:r>
        <w:rPr>
          <w:b/>
          <w:bCs/>
          <w:lang w:val="en-IN"/>
        </w:rPr>
        <w:br w:type="page"/>
      </w:r>
    </w:p>
    <w:sdt>
      <w:sdtPr>
        <w:id w:val="-748886648"/>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5E376B3F" w14:textId="7FDA02EA" w:rsidR="008260BB" w:rsidRDefault="008260BB">
          <w:pPr>
            <w:pStyle w:val="TOCHeading"/>
          </w:pPr>
          <w:r>
            <w:t>Table of Contents</w:t>
          </w:r>
        </w:p>
        <w:p w14:paraId="485723E7" w14:textId="1C661398" w:rsidR="008260BB" w:rsidRDefault="008260BB">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42363864" w:history="1">
            <w:r w:rsidRPr="00D01234">
              <w:rPr>
                <w:rStyle w:val="Hyperlink"/>
                <w:noProof/>
                <w:lang w:val="en-IN"/>
              </w:rPr>
              <w:t>1.</w:t>
            </w:r>
            <w:r>
              <w:rPr>
                <w:noProof/>
              </w:rPr>
              <w:tab/>
            </w:r>
            <w:r w:rsidRPr="00D01234">
              <w:rPr>
                <w:rStyle w:val="Hyperlink"/>
                <w:noProof/>
                <w:lang w:val="en-IN"/>
              </w:rPr>
              <w:t>Introduction:</w:t>
            </w:r>
            <w:r>
              <w:rPr>
                <w:noProof/>
                <w:webHidden/>
              </w:rPr>
              <w:tab/>
            </w:r>
            <w:r>
              <w:rPr>
                <w:noProof/>
                <w:webHidden/>
              </w:rPr>
              <w:fldChar w:fldCharType="begin"/>
            </w:r>
            <w:r>
              <w:rPr>
                <w:noProof/>
                <w:webHidden/>
              </w:rPr>
              <w:instrText xml:space="preserve"> PAGEREF _Toc142363864 \h </w:instrText>
            </w:r>
            <w:r>
              <w:rPr>
                <w:noProof/>
                <w:webHidden/>
              </w:rPr>
            </w:r>
            <w:r>
              <w:rPr>
                <w:noProof/>
                <w:webHidden/>
              </w:rPr>
              <w:fldChar w:fldCharType="separate"/>
            </w:r>
            <w:r>
              <w:rPr>
                <w:noProof/>
                <w:webHidden/>
              </w:rPr>
              <w:t>3</w:t>
            </w:r>
            <w:r>
              <w:rPr>
                <w:noProof/>
                <w:webHidden/>
              </w:rPr>
              <w:fldChar w:fldCharType="end"/>
            </w:r>
          </w:hyperlink>
        </w:p>
        <w:p w14:paraId="52091DAC" w14:textId="1B5F91FC" w:rsidR="008260BB" w:rsidRDefault="008260BB">
          <w:pPr>
            <w:pStyle w:val="TOC1"/>
            <w:tabs>
              <w:tab w:val="left" w:pos="480"/>
              <w:tab w:val="right" w:leader="dot" w:pos="9350"/>
            </w:tabs>
            <w:rPr>
              <w:noProof/>
            </w:rPr>
          </w:pPr>
          <w:hyperlink w:anchor="_Toc142363865" w:history="1">
            <w:r w:rsidRPr="00D01234">
              <w:rPr>
                <w:rStyle w:val="Hyperlink"/>
                <w:noProof/>
                <w:lang w:val="en-IN"/>
              </w:rPr>
              <w:t>2.</w:t>
            </w:r>
            <w:r>
              <w:rPr>
                <w:noProof/>
              </w:rPr>
              <w:tab/>
            </w:r>
            <w:r w:rsidRPr="00D01234">
              <w:rPr>
                <w:rStyle w:val="Hyperlink"/>
                <w:noProof/>
                <w:lang w:val="en-IN"/>
              </w:rPr>
              <w:t>Data Preparation:</w:t>
            </w:r>
            <w:r>
              <w:rPr>
                <w:noProof/>
                <w:webHidden/>
              </w:rPr>
              <w:tab/>
            </w:r>
            <w:r>
              <w:rPr>
                <w:noProof/>
                <w:webHidden/>
              </w:rPr>
              <w:fldChar w:fldCharType="begin"/>
            </w:r>
            <w:r>
              <w:rPr>
                <w:noProof/>
                <w:webHidden/>
              </w:rPr>
              <w:instrText xml:space="preserve"> PAGEREF _Toc142363865 \h </w:instrText>
            </w:r>
            <w:r>
              <w:rPr>
                <w:noProof/>
                <w:webHidden/>
              </w:rPr>
            </w:r>
            <w:r>
              <w:rPr>
                <w:noProof/>
                <w:webHidden/>
              </w:rPr>
              <w:fldChar w:fldCharType="separate"/>
            </w:r>
            <w:r>
              <w:rPr>
                <w:noProof/>
                <w:webHidden/>
              </w:rPr>
              <w:t>3</w:t>
            </w:r>
            <w:r>
              <w:rPr>
                <w:noProof/>
                <w:webHidden/>
              </w:rPr>
              <w:fldChar w:fldCharType="end"/>
            </w:r>
          </w:hyperlink>
        </w:p>
        <w:p w14:paraId="42C437A3" w14:textId="35CADE45" w:rsidR="008260BB" w:rsidRDefault="008260BB">
          <w:pPr>
            <w:pStyle w:val="TOC1"/>
            <w:tabs>
              <w:tab w:val="left" w:pos="480"/>
              <w:tab w:val="right" w:leader="dot" w:pos="9350"/>
            </w:tabs>
            <w:rPr>
              <w:noProof/>
            </w:rPr>
          </w:pPr>
          <w:hyperlink w:anchor="_Toc142363866" w:history="1">
            <w:r w:rsidRPr="00D01234">
              <w:rPr>
                <w:rStyle w:val="Hyperlink"/>
                <w:noProof/>
                <w:lang w:val="en-IN"/>
              </w:rPr>
              <w:t>3.</w:t>
            </w:r>
            <w:r>
              <w:rPr>
                <w:noProof/>
              </w:rPr>
              <w:tab/>
            </w:r>
            <w:r w:rsidRPr="00D01234">
              <w:rPr>
                <w:rStyle w:val="Hyperlink"/>
                <w:noProof/>
                <w:lang w:val="en-IN"/>
              </w:rPr>
              <w:t>Modelling:</w:t>
            </w:r>
            <w:r>
              <w:rPr>
                <w:noProof/>
                <w:webHidden/>
              </w:rPr>
              <w:tab/>
            </w:r>
            <w:r>
              <w:rPr>
                <w:noProof/>
                <w:webHidden/>
              </w:rPr>
              <w:fldChar w:fldCharType="begin"/>
            </w:r>
            <w:r>
              <w:rPr>
                <w:noProof/>
                <w:webHidden/>
              </w:rPr>
              <w:instrText xml:space="preserve"> PAGEREF _Toc142363866 \h </w:instrText>
            </w:r>
            <w:r>
              <w:rPr>
                <w:noProof/>
                <w:webHidden/>
              </w:rPr>
            </w:r>
            <w:r>
              <w:rPr>
                <w:noProof/>
                <w:webHidden/>
              </w:rPr>
              <w:fldChar w:fldCharType="separate"/>
            </w:r>
            <w:r>
              <w:rPr>
                <w:noProof/>
                <w:webHidden/>
              </w:rPr>
              <w:t>3</w:t>
            </w:r>
            <w:r>
              <w:rPr>
                <w:noProof/>
                <w:webHidden/>
              </w:rPr>
              <w:fldChar w:fldCharType="end"/>
            </w:r>
          </w:hyperlink>
        </w:p>
        <w:p w14:paraId="7C972E1F" w14:textId="06BC2158" w:rsidR="008260BB" w:rsidRDefault="008260BB">
          <w:pPr>
            <w:pStyle w:val="TOC1"/>
            <w:tabs>
              <w:tab w:val="left" w:pos="480"/>
              <w:tab w:val="right" w:leader="dot" w:pos="9350"/>
            </w:tabs>
            <w:rPr>
              <w:noProof/>
            </w:rPr>
          </w:pPr>
          <w:hyperlink w:anchor="_Toc142363867" w:history="1">
            <w:r w:rsidRPr="00D01234">
              <w:rPr>
                <w:rStyle w:val="Hyperlink"/>
                <w:noProof/>
                <w:lang w:val="en-IN"/>
              </w:rPr>
              <w:t>4.</w:t>
            </w:r>
            <w:r>
              <w:rPr>
                <w:noProof/>
              </w:rPr>
              <w:tab/>
            </w:r>
            <w:r w:rsidRPr="00D01234">
              <w:rPr>
                <w:rStyle w:val="Hyperlink"/>
                <w:noProof/>
                <w:lang w:val="en-IN"/>
              </w:rPr>
              <w:t>Evaluation:</w:t>
            </w:r>
            <w:r>
              <w:rPr>
                <w:noProof/>
                <w:webHidden/>
              </w:rPr>
              <w:tab/>
            </w:r>
            <w:r>
              <w:rPr>
                <w:noProof/>
                <w:webHidden/>
              </w:rPr>
              <w:fldChar w:fldCharType="begin"/>
            </w:r>
            <w:r>
              <w:rPr>
                <w:noProof/>
                <w:webHidden/>
              </w:rPr>
              <w:instrText xml:space="preserve"> PAGEREF _Toc142363867 \h </w:instrText>
            </w:r>
            <w:r>
              <w:rPr>
                <w:noProof/>
                <w:webHidden/>
              </w:rPr>
            </w:r>
            <w:r>
              <w:rPr>
                <w:noProof/>
                <w:webHidden/>
              </w:rPr>
              <w:fldChar w:fldCharType="separate"/>
            </w:r>
            <w:r>
              <w:rPr>
                <w:noProof/>
                <w:webHidden/>
              </w:rPr>
              <w:t>3</w:t>
            </w:r>
            <w:r>
              <w:rPr>
                <w:noProof/>
                <w:webHidden/>
              </w:rPr>
              <w:fldChar w:fldCharType="end"/>
            </w:r>
          </w:hyperlink>
        </w:p>
        <w:p w14:paraId="4ED14728" w14:textId="0C426CFA" w:rsidR="008260BB" w:rsidRDefault="008260BB">
          <w:pPr>
            <w:pStyle w:val="TOC1"/>
            <w:tabs>
              <w:tab w:val="left" w:pos="480"/>
              <w:tab w:val="right" w:leader="dot" w:pos="9350"/>
            </w:tabs>
            <w:rPr>
              <w:noProof/>
            </w:rPr>
          </w:pPr>
          <w:hyperlink w:anchor="_Toc142363868" w:history="1">
            <w:r w:rsidRPr="00D01234">
              <w:rPr>
                <w:rStyle w:val="Hyperlink"/>
                <w:noProof/>
                <w:lang w:val="en-IN"/>
              </w:rPr>
              <w:t>5.</w:t>
            </w:r>
            <w:r>
              <w:rPr>
                <w:noProof/>
              </w:rPr>
              <w:tab/>
            </w:r>
            <w:r w:rsidRPr="00D01234">
              <w:rPr>
                <w:rStyle w:val="Hyperlink"/>
                <w:noProof/>
                <w:lang w:val="en-IN"/>
              </w:rPr>
              <w:t>Insights from Modelling and Evaluation:</w:t>
            </w:r>
            <w:r>
              <w:rPr>
                <w:noProof/>
                <w:webHidden/>
              </w:rPr>
              <w:tab/>
            </w:r>
            <w:r>
              <w:rPr>
                <w:noProof/>
                <w:webHidden/>
              </w:rPr>
              <w:fldChar w:fldCharType="begin"/>
            </w:r>
            <w:r>
              <w:rPr>
                <w:noProof/>
                <w:webHidden/>
              </w:rPr>
              <w:instrText xml:space="preserve"> PAGEREF _Toc142363868 \h </w:instrText>
            </w:r>
            <w:r>
              <w:rPr>
                <w:noProof/>
                <w:webHidden/>
              </w:rPr>
            </w:r>
            <w:r>
              <w:rPr>
                <w:noProof/>
                <w:webHidden/>
              </w:rPr>
              <w:fldChar w:fldCharType="separate"/>
            </w:r>
            <w:r>
              <w:rPr>
                <w:noProof/>
                <w:webHidden/>
              </w:rPr>
              <w:t>4</w:t>
            </w:r>
            <w:r>
              <w:rPr>
                <w:noProof/>
                <w:webHidden/>
              </w:rPr>
              <w:fldChar w:fldCharType="end"/>
            </w:r>
          </w:hyperlink>
        </w:p>
        <w:p w14:paraId="4DA3B8F3" w14:textId="2B22C3FA" w:rsidR="008260BB" w:rsidRDefault="008260BB">
          <w:pPr>
            <w:pStyle w:val="TOC1"/>
            <w:tabs>
              <w:tab w:val="left" w:pos="480"/>
              <w:tab w:val="right" w:leader="dot" w:pos="9350"/>
            </w:tabs>
            <w:rPr>
              <w:noProof/>
            </w:rPr>
          </w:pPr>
          <w:hyperlink w:anchor="_Toc142363869" w:history="1">
            <w:r w:rsidRPr="00D01234">
              <w:rPr>
                <w:rStyle w:val="Hyperlink"/>
                <w:noProof/>
                <w:lang w:val="en-IN"/>
              </w:rPr>
              <w:t>6.</w:t>
            </w:r>
            <w:r>
              <w:rPr>
                <w:noProof/>
              </w:rPr>
              <w:tab/>
            </w:r>
            <w:r w:rsidRPr="00D01234">
              <w:rPr>
                <w:rStyle w:val="Hyperlink"/>
                <w:noProof/>
                <w:lang w:val="en-IN"/>
              </w:rPr>
              <w:t>Conclusion and Future Steps:</w:t>
            </w:r>
            <w:r>
              <w:rPr>
                <w:noProof/>
                <w:webHidden/>
              </w:rPr>
              <w:tab/>
            </w:r>
            <w:r>
              <w:rPr>
                <w:noProof/>
                <w:webHidden/>
              </w:rPr>
              <w:fldChar w:fldCharType="begin"/>
            </w:r>
            <w:r>
              <w:rPr>
                <w:noProof/>
                <w:webHidden/>
              </w:rPr>
              <w:instrText xml:space="preserve"> PAGEREF _Toc142363869 \h </w:instrText>
            </w:r>
            <w:r>
              <w:rPr>
                <w:noProof/>
                <w:webHidden/>
              </w:rPr>
            </w:r>
            <w:r>
              <w:rPr>
                <w:noProof/>
                <w:webHidden/>
              </w:rPr>
              <w:fldChar w:fldCharType="separate"/>
            </w:r>
            <w:r>
              <w:rPr>
                <w:noProof/>
                <w:webHidden/>
              </w:rPr>
              <w:t>4</w:t>
            </w:r>
            <w:r>
              <w:rPr>
                <w:noProof/>
                <w:webHidden/>
              </w:rPr>
              <w:fldChar w:fldCharType="end"/>
            </w:r>
          </w:hyperlink>
        </w:p>
        <w:p w14:paraId="1CFB1FF1" w14:textId="28598734" w:rsidR="008260BB" w:rsidRDefault="008260BB">
          <w:pPr>
            <w:pStyle w:val="TOC1"/>
            <w:tabs>
              <w:tab w:val="left" w:pos="480"/>
              <w:tab w:val="right" w:leader="dot" w:pos="9350"/>
            </w:tabs>
            <w:rPr>
              <w:noProof/>
            </w:rPr>
          </w:pPr>
          <w:hyperlink w:anchor="_Toc142363870" w:history="1">
            <w:r w:rsidRPr="00D01234">
              <w:rPr>
                <w:rStyle w:val="Hyperlink"/>
                <w:noProof/>
              </w:rPr>
              <w:t>7.</w:t>
            </w:r>
            <w:r>
              <w:rPr>
                <w:noProof/>
              </w:rPr>
              <w:tab/>
            </w:r>
            <w:r w:rsidRPr="00D01234">
              <w:rPr>
                <w:rStyle w:val="Hyperlink"/>
                <w:noProof/>
              </w:rPr>
              <w:t>References</w:t>
            </w:r>
            <w:r>
              <w:rPr>
                <w:noProof/>
                <w:webHidden/>
              </w:rPr>
              <w:tab/>
            </w:r>
            <w:r>
              <w:rPr>
                <w:noProof/>
                <w:webHidden/>
              </w:rPr>
              <w:fldChar w:fldCharType="begin"/>
            </w:r>
            <w:r>
              <w:rPr>
                <w:noProof/>
                <w:webHidden/>
              </w:rPr>
              <w:instrText xml:space="preserve"> PAGEREF _Toc142363870 \h </w:instrText>
            </w:r>
            <w:r>
              <w:rPr>
                <w:noProof/>
                <w:webHidden/>
              </w:rPr>
            </w:r>
            <w:r>
              <w:rPr>
                <w:noProof/>
                <w:webHidden/>
              </w:rPr>
              <w:fldChar w:fldCharType="separate"/>
            </w:r>
            <w:r>
              <w:rPr>
                <w:noProof/>
                <w:webHidden/>
              </w:rPr>
              <w:t>4</w:t>
            </w:r>
            <w:r>
              <w:rPr>
                <w:noProof/>
                <w:webHidden/>
              </w:rPr>
              <w:fldChar w:fldCharType="end"/>
            </w:r>
          </w:hyperlink>
        </w:p>
        <w:p w14:paraId="0F1A30B3" w14:textId="0DA4A1A6" w:rsidR="008260BB" w:rsidRDefault="008260BB">
          <w:r>
            <w:rPr>
              <w:b/>
              <w:bCs/>
              <w:noProof/>
            </w:rPr>
            <w:fldChar w:fldCharType="end"/>
          </w:r>
        </w:p>
      </w:sdtContent>
    </w:sdt>
    <w:p w14:paraId="147D7668" w14:textId="77777777" w:rsidR="008260BB" w:rsidRDefault="008260BB">
      <w:pPr>
        <w:rPr>
          <w:rFonts w:asciiTheme="majorHAnsi" w:eastAsiaTheme="majorEastAsia" w:hAnsiTheme="majorHAnsi" w:cstheme="majorBidi"/>
          <w:b/>
          <w:bCs/>
          <w:color w:val="000000" w:themeColor="text1"/>
          <w:sz w:val="32"/>
          <w:szCs w:val="32"/>
          <w:lang w:val="en-IN"/>
        </w:rPr>
      </w:pPr>
      <w:r>
        <w:rPr>
          <w:b/>
          <w:bCs/>
          <w:color w:val="000000" w:themeColor="text1"/>
          <w:lang w:val="en-IN"/>
        </w:rPr>
        <w:br w:type="page"/>
      </w:r>
    </w:p>
    <w:p w14:paraId="37AF2B7A" w14:textId="2C355152" w:rsidR="001E2D6A" w:rsidRPr="004701C4" w:rsidRDefault="001E2D6A" w:rsidP="004701C4">
      <w:pPr>
        <w:pStyle w:val="Heading1"/>
        <w:numPr>
          <w:ilvl w:val="0"/>
          <w:numId w:val="2"/>
        </w:numPr>
        <w:jc w:val="both"/>
        <w:rPr>
          <w:b/>
          <w:bCs/>
          <w:color w:val="000000" w:themeColor="text1"/>
          <w:lang w:val="en-IN"/>
        </w:rPr>
      </w:pPr>
      <w:bookmarkStart w:id="0" w:name="_Toc142363864"/>
      <w:r w:rsidRPr="004701C4">
        <w:rPr>
          <w:b/>
          <w:bCs/>
          <w:color w:val="000000" w:themeColor="text1"/>
          <w:lang w:val="en-IN"/>
        </w:rPr>
        <w:lastRenderedPageBreak/>
        <w:t>Introduction:</w:t>
      </w:r>
      <w:bookmarkEnd w:id="0"/>
    </w:p>
    <w:p w14:paraId="5623CAC0" w14:textId="64353543" w:rsidR="001E2D6A" w:rsidRPr="001E2D6A" w:rsidRDefault="00E64E6F" w:rsidP="004701C4">
      <w:pPr>
        <w:ind w:left="360"/>
        <w:jc w:val="both"/>
        <w:rPr>
          <w:lang w:val="en-IN"/>
        </w:rPr>
      </w:pPr>
      <w:r w:rsidRPr="00E64E6F">
        <w:rPr>
          <w:lang w:val="en-IN"/>
        </w:rPr>
        <w:t>This report explores the steps three through five of the CRISP-DM methodology, which follow the Business as well as Data Understanding phases. Preparation, modelling, as well as evaluation of a dataset on India's air quality.</w:t>
      </w:r>
    </w:p>
    <w:p w14:paraId="36260303" w14:textId="092ECD0E" w:rsidR="001E2D6A" w:rsidRPr="004701C4" w:rsidRDefault="001E2D6A" w:rsidP="004701C4">
      <w:pPr>
        <w:pStyle w:val="Heading1"/>
        <w:numPr>
          <w:ilvl w:val="0"/>
          <w:numId w:val="2"/>
        </w:numPr>
        <w:jc w:val="both"/>
        <w:rPr>
          <w:b/>
          <w:bCs/>
          <w:color w:val="000000" w:themeColor="text1"/>
          <w:lang w:val="en-IN"/>
        </w:rPr>
      </w:pPr>
      <w:bookmarkStart w:id="1" w:name="_Toc142363865"/>
      <w:r w:rsidRPr="004701C4">
        <w:rPr>
          <w:b/>
          <w:bCs/>
          <w:color w:val="000000" w:themeColor="text1"/>
          <w:lang w:val="en-IN"/>
        </w:rPr>
        <w:t>Data Preparation:</w:t>
      </w:r>
      <w:bookmarkEnd w:id="1"/>
    </w:p>
    <w:p w14:paraId="6B4E6D11" w14:textId="03225260" w:rsidR="001E2D6A" w:rsidRPr="004701C4" w:rsidRDefault="001E2D6A" w:rsidP="004701C4">
      <w:pPr>
        <w:pStyle w:val="ListParagraph"/>
        <w:numPr>
          <w:ilvl w:val="0"/>
          <w:numId w:val="3"/>
        </w:numPr>
        <w:jc w:val="both"/>
        <w:rPr>
          <w:lang w:val="en-IN"/>
        </w:rPr>
      </w:pPr>
      <w:r w:rsidRPr="004701C4">
        <w:rPr>
          <w:b/>
          <w:bCs/>
          <w:i/>
          <w:iCs/>
          <w:lang w:val="en-IN"/>
        </w:rPr>
        <w:t>Handling Missing Values:</w:t>
      </w:r>
      <w:r w:rsidRPr="004701C4">
        <w:rPr>
          <w:lang w:val="en-IN"/>
        </w:rPr>
        <w:t xml:space="preserve"> </w:t>
      </w:r>
      <w:r w:rsidR="00E64E6F" w:rsidRPr="004701C4">
        <w:rPr>
          <w:lang w:val="en-IN"/>
        </w:rPr>
        <w:t>Due to the nature of the dataset, gaps in the data were unavoidable. We used multiple imputation methods, taking into account the spatial as well as temporal context of the data. For instance, the average of the preceding and succeeding days was used to estimate missing values for a specific day in a city.</w:t>
      </w:r>
    </w:p>
    <w:p w14:paraId="3ABB235B" w14:textId="44551D9A" w:rsidR="001E2D6A" w:rsidRPr="004701C4" w:rsidRDefault="001E2D6A" w:rsidP="004701C4">
      <w:pPr>
        <w:pStyle w:val="ListParagraph"/>
        <w:numPr>
          <w:ilvl w:val="0"/>
          <w:numId w:val="3"/>
        </w:numPr>
        <w:jc w:val="both"/>
        <w:rPr>
          <w:lang w:val="en-IN"/>
        </w:rPr>
      </w:pPr>
      <w:r w:rsidRPr="004701C4">
        <w:rPr>
          <w:b/>
          <w:bCs/>
          <w:i/>
          <w:iCs/>
          <w:lang w:val="en-IN"/>
        </w:rPr>
        <w:t>Outlier Treatment:</w:t>
      </w:r>
      <w:r w:rsidRPr="004701C4">
        <w:rPr>
          <w:lang w:val="en-IN"/>
        </w:rPr>
        <w:t xml:space="preserve"> </w:t>
      </w:r>
      <w:r w:rsidR="00E64E6F" w:rsidRPr="004701C4">
        <w:rPr>
          <w:lang w:val="en-IN"/>
        </w:rPr>
        <w:t xml:space="preserve">Box plots as well as z-scores were used to find outliers, which could have been caused by instrument failure or particularly severe pollution events. A </w:t>
      </w:r>
      <w:proofErr w:type="spellStart"/>
      <w:r w:rsidR="00E64E6F" w:rsidRPr="004701C4">
        <w:rPr>
          <w:lang w:val="en-IN"/>
        </w:rPr>
        <w:t>cutoff</w:t>
      </w:r>
      <w:proofErr w:type="spellEnd"/>
      <w:r w:rsidR="00E64E6F" w:rsidRPr="004701C4">
        <w:rPr>
          <w:lang w:val="en-IN"/>
        </w:rPr>
        <w:t xml:space="preserve"> value based on the interquartile range was used to limit the range of extreme values.</w:t>
      </w:r>
    </w:p>
    <w:p w14:paraId="38482F67" w14:textId="6ACE0C95" w:rsidR="001E2D6A" w:rsidRPr="004701C4" w:rsidRDefault="001E2D6A" w:rsidP="004701C4">
      <w:pPr>
        <w:pStyle w:val="ListParagraph"/>
        <w:numPr>
          <w:ilvl w:val="0"/>
          <w:numId w:val="3"/>
        </w:numPr>
        <w:jc w:val="both"/>
        <w:rPr>
          <w:lang w:val="en-IN"/>
        </w:rPr>
      </w:pPr>
      <w:r w:rsidRPr="004701C4">
        <w:rPr>
          <w:b/>
          <w:bCs/>
          <w:i/>
          <w:iCs/>
          <w:lang w:val="en-IN"/>
        </w:rPr>
        <w:t>Data Transformation:</w:t>
      </w:r>
      <w:r w:rsidRPr="004701C4">
        <w:rPr>
          <w:lang w:val="en-IN"/>
        </w:rPr>
        <w:t xml:space="preserve"> </w:t>
      </w:r>
      <w:r w:rsidR="00E64E6F" w:rsidRPr="004701C4">
        <w:rPr>
          <w:lang w:val="en-IN"/>
        </w:rPr>
        <w:t>Min-Max scaling was used to normalise the variables in the model. Time series data were subjected to seasonal decomposition in order to isolate trends, seasonality, as well as residuals.</w:t>
      </w:r>
    </w:p>
    <w:p w14:paraId="444F57FC" w14:textId="0E3DBD3A" w:rsidR="001E2D6A" w:rsidRPr="004701C4" w:rsidRDefault="001E2D6A" w:rsidP="004701C4">
      <w:pPr>
        <w:pStyle w:val="ListParagraph"/>
        <w:numPr>
          <w:ilvl w:val="0"/>
          <w:numId w:val="3"/>
        </w:numPr>
        <w:jc w:val="both"/>
        <w:rPr>
          <w:lang w:val="en-IN"/>
        </w:rPr>
      </w:pPr>
      <w:r w:rsidRPr="004701C4">
        <w:rPr>
          <w:b/>
          <w:bCs/>
          <w:i/>
          <w:iCs/>
          <w:lang w:val="en-IN"/>
        </w:rPr>
        <w:t>Feature Engineering:</w:t>
      </w:r>
      <w:r w:rsidRPr="004701C4">
        <w:rPr>
          <w:lang w:val="en-IN"/>
        </w:rPr>
        <w:t xml:space="preserve"> </w:t>
      </w:r>
      <w:r w:rsidR="00E64E6F" w:rsidRPr="004701C4">
        <w:rPr>
          <w:lang w:val="en-IN"/>
        </w:rPr>
        <w:t>In order to capture the temporal patterns in the data, novel features like rolling averages as well as lag variables were implemented.</w:t>
      </w:r>
    </w:p>
    <w:p w14:paraId="32EF4905" w14:textId="7E100BC3" w:rsidR="001E2D6A" w:rsidRPr="004701C4" w:rsidRDefault="001E2D6A" w:rsidP="004701C4">
      <w:pPr>
        <w:pStyle w:val="Heading1"/>
        <w:numPr>
          <w:ilvl w:val="0"/>
          <w:numId w:val="2"/>
        </w:numPr>
        <w:jc w:val="both"/>
        <w:rPr>
          <w:b/>
          <w:bCs/>
          <w:color w:val="000000" w:themeColor="text1"/>
          <w:lang w:val="en-IN"/>
        </w:rPr>
      </w:pPr>
      <w:bookmarkStart w:id="2" w:name="_Toc142363866"/>
      <w:r w:rsidRPr="004701C4">
        <w:rPr>
          <w:b/>
          <w:bCs/>
          <w:color w:val="000000" w:themeColor="text1"/>
          <w:lang w:val="en-IN"/>
        </w:rPr>
        <w:t>Modelling:</w:t>
      </w:r>
      <w:bookmarkEnd w:id="2"/>
    </w:p>
    <w:p w14:paraId="20D122EE" w14:textId="789F8843" w:rsidR="001E2D6A" w:rsidRPr="004701C4" w:rsidRDefault="001E2D6A" w:rsidP="004701C4">
      <w:pPr>
        <w:pStyle w:val="ListParagraph"/>
        <w:numPr>
          <w:ilvl w:val="0"/>
          <w:numId w:val="4"/>
        </w:numPr>
        <w:jc w:val="both"/>
        <w:rPr>
          <w:lang w:val="en-IN"/>
        </w:rPr>
      </w:pPr>
      <w:r w:rsidRPr="004701C4">
        <w:rPr>
          <w:b/>
          <w:bCs/>
          <w:i/>
          <w:iCs/>
          <w:lang w:val="en-IN"/>
        </w:rPr>
        <w:t>Model Selection:</w:t>
      </w:r>
      <w:r w:rsidRPr="004701C4">
        <w:rPr>
          <w:lang w:val="en-IN"/>
        </w:rPr>
        <w:t xml:space="preserve"> </w:t>
      </w:r>
      <w:r w:rsidR="00E64E6F" w:rsidRPr="004701C4">
        <w:rPr>
          <w:lang w:val="en-IN"/>
        </w:rPr>
        <w:t>For this reason, we decided to use a mix of regression models, time series forecasting, as well as machine learning algorithms to analyse and anticipate changes in air quality</w:t>
      </w:r>
      <w:r w:rsidR="004701C4" w:rsidRPr="004701C4">
        <w:rPr>
          <w:lang w:val="en-IN"/>
        </w:rPr>
        <w:t xml:space="preserve"> (</w:t>
      </w:r>
      <w:r w:rsidR="004701C4" w:rsidRPr="004701C4">
        <w:rPr>
          <w:rFonts w:ascii="Arial" w:hAnsi="Arial" w:cs="Arial"/>
          <w:color w:val="222222"/>
          <w:sz w:val="20"/>
          <w:szCs w:val="20"/>
          <w:shd w:val="clear" w:color="auto" w:fill="FFFFFF"/>
        </w:rPr>
        <w:t>Krishnaswamy, et. Al., 2022</w:t>
      </w:r>
      <w:r w:rsidR="004701C4" w:rsidRPr="004701C4">
        <w:rPr>
          <w:lang w:val="en-IN"/>
        </w:rPr>
        <w:t>)</w:t>
      </w:r>
      <w:r w:rsidR="00E64E6F" w:rsidRPr="004701C4">
        <w:rPr>
          <w:lang w:val="en-IN"/>
        </w:rPr>
        <w:t>.</w:t>
      </w:r>
    </w:p>
    <w:p w14:paraId="1235BD56" w14:textId="1DA00757" w:rsidR="001E2D6A" w:rsidRPr="004701C4" w:rsidRDefault="001E2D6A" w:rsidP="004701C4">
      <w:pPr>
        <w:pStyle w:val="ListParagraph"/>
        <w:numPr>
          <w:ilvl w:val="0"/>
          <w:numId w:val="4"/>
        </w:numPr>
        <w:jc w:val="both"/>
        <w:rPr>
          <w:lang w:val="en-IN"/>
        </w:rPr>
      </w:pPr>
      <w:r w:rsidRPr="004701C4">
        <w:rPr>
          <w:b/>
          <w:bCs/>
          <w:i/>
          <w:iCs/>
          <w:lang w:val="en-IN"/>
        </w:rPr>
        <w:t>Time Series Forecasting:</w:t>
      </w:r>
      <w:r w:rsidRPr="004701C4">
        <w:rPr>
          <w:lang w:val="en-IN"/>
        </w:rPr>
        <w:t xml:space="preserve"> ARIMA (</w:t>
      </w:r>
      <w:proofErr w:type="spellStart"/>
      <w:r w:rsidRPr="004701C4">
        <w:rPr>
          <w:lang w:val="en-IN"/>
        </w:rPr>
        <w:t>AutoRegressive</w:t>
      </w:r>
      <w:proofErr w:type="spellEnd"/>
      <w:r w:rsidRPr="004701C4">
        <w:rPr>
          <w:lang w:val="en-IN"/>
        </w:rPr>
        <w:t xml:space="preserve"> Integrated Moving Average) </w:t>
      </w:r>
      <w:r w:rsidR="00E64E6F" w:rsidRPr="004701C4">
        <w:rPr>
          <w:lang w:val="en-IN"/>
        </w:rPr>
        <w:t>as well as</w:t>
      </w:r>
      <w:r w:rsidRPr="004701C4">
        <w:rPr>
          <w:lang w:val="en-IN"/>
        </w:rPr>
        <w:t xml:space="preserve"> </w:t>
      </w:r>
      <w:r w:rsidR="00E64E6F" w:rsidRPr="004701C4">
        <w:rPr>
          <w:lang w:val="en-IN"/>
        </w:rPr>
        <w:t>Pollutant levels in the future were predicted using prophet models fed with data from the past.</w:t>
      </w:r>
    </w:p>
    <w:p w14:paraId="32AD3A8D" w14:textId="1274A86B" w:rsidR="001E2D6A" w:rsidRPr="004701C4" w:rsidRDefault="001E2D6A" w:rsidP="004701C4">
      <w:pPr>
        <w:pStyle w:val="ListParagraph"/>
        <w:numPr>
          <w:ilvl w:val="0"/>
          <w:numId w:val="4"/>
        </w:numPr>
        <w:jc w:val="both"/>
        <w:rPr>
          <w:lang w:val="en-IN"/>
        </w:rPr>
      </w:pPr>
      <w:r w:rsidRPr="004701C4">
        <w:rPr>
          <w:b/>
          <w:bCs/>
          <w:i/>
          <w:iCs/>
          <w:lang w:val="en-IN"/>
        </w:rPr>
        <w:t>Regression Analysis:</w:t>
      </w:r>
      <w:r w:rsidRPr="004701C4">
        <w:rPr>
          <w:lang w:val="en-IN"/>
        </w:rPr>
        <w:t xml:space="preserve"> </w:t>
      </w:r>
      <w:r w:rsidR="00E64E6F" w:rsidRPr="004701C4">
        <w:rPr>
          <w:lang w:val="en-IN"/>
        </w:rPr>
        <w:t>To learn how various pollutants interact with environmental variables like temperature as well as wind speed, multiple linear regression models were created.</w:t>
      </w:r>
    </w:p>
    <w:p w14:paraId="3AABF071" w14:textId="38DB804A" w:rsidR="001E2D6A" w:rsidRPr="004701C4" w:rsidRDefault="001E2D6A" w:rsidP="004701C4">
      <w:pPr>
        <w:pStyle w:val="ListParagraph"/>
        <w:numPr>
          <w:ilvl w:val="0"/>
          <w:numId w:val="4"/>
        </w:numPr>
        <w:jc w:val="both"/>
        <w:rPr>
          <w:lang w:val="en-IN"/>
        </w:rPr>
      </w:pPr>
      <w:r w:rsidRPr="004701C4">
        <w:rPr>
          <w:b/>
          <w:bCs/>
          <w:i/>
          <w:iCs/>
          <w:lang w:val="en-IN"/>
        </w:rPr>
        <w:t>Machine Learning:</w:t>
      </w:r>
      <w:r w:rsidRPr="004701C4">
        <w:rPr>
          <w:lang w:val="en-IN"/>
        </w:rPr>
        <w:t xml:space="preserve"> </w:t>
      </w:r>
      <w:r w:rsidR="00E64E6F" w:rsidRPr="004701C4">
        <w:rPr>
          <w:lang w:val="en-IN"/>
        </w:rPr>
        <w:t>Pollutant levels were predicted using Random Forest as well as Gradient Boosting algorithms due to their flexibility in dealing with non-linear relationships and massive datasets.</w:t>
      </w:r>
    </w:p>
    <w:p w14:paraId="7133E1E2" w14:textId="79A6380B" w:rsidR="001E2D6A" w:rsidRPr="004701C4" w:rsidRDefault="001E2D6A" w:rsidP="004701C4">
      <w:pPr>
        <w:pStyle w:val="Heading1"/>
        <w:numPr>
          <w:ilvl w:val="0"/>
          <w:numId w:val="2"/>
        </w:numPr>
        <w:jc w:val="both"/>
        <w:rPr>
          <w:b/>
          <w:bCs/>
          <w:color w:val="000000" w:themeColor="text1"/>
          <w:lang w:val="en-IN"/>
        </w:rPr>
      </w:pPr>
      <w:bookmarkStart w:id="3" w:name="_Toc142363867"/>
      <w:r w:rsidRPr="004701C4">
        <w:rPr>
          <w:b/>
          <w:bCs/>
          <w:color w:val="000000" w:themeColor="text1"/>
          <w:lang w:val="en-IN"/>
        </w:rPr>
        <w:t>Evaluation:</w:t>
      </w:r>
      <w:bookmarkEnd w:id="3"/>
    </w:p>
    <w:p w14:paraId="6E6D9C33" w14:textId="097CABE8" w:rsidR="001E2D6A" w:rsidRPr="004701C4" w:rsidRDefault="001E2D6A" w:rsidP="004701C4">
      <w:pPr>
        <w:pStyle w:val="ListParagraph"/>
        <w:numPr>
          <w:ilvl w:val="0"/>
          <w:numId w:val="5"/>
        </w:numPr>
        <w:jc w:val="both"/>
        <w:rPr>
          <w:lang w:val="en-IN"/>
        </w:rPr>
      </w:pPr>
      <w:r w:rsidRPr="004701C4">
        <w:rPr>
          <w:b/>
          <w:bCs/>
          <w:i/>
          <w:iCs/>
          <w:lang w:val="en-IN"/>
        </w:rPr>
        <w:t>Model Performance Metrics:</w:t>
      </w:r>
      <w:r w:rsidRPr="004701C4">
        <w:rPr>
          <w:lang w:val="en-IN"/>
        </w:rPr>
        <w:t xml:space="preserve"> </w:t>
      </w:r>
      <w:r w:rsidR="00E64E6F" w:rsidRPr="004701C4">
        <w:rPr>
          <w:lang w:val="en-IN"/>
        </w:rPr>
        <w:t>Root Mean Square Error (RMSE) was used to quantify the discord between predicted and observed values in regression models. Accuracy, precision, recall, as well as F1-score were all taken into account when performing classification tasks.</w:t>
      </w:r>
    </w:p>
    <w:p w14:paraId="7E0E4F87" w14:textId="71838B36" w:rsidR="001E2D6A" w:rsidRPr="004701C4" w:rsidRDefault="001E2D6A" w:rsidP="004701C4">
      <w:pPr>
        <w:pStyle w:val="ListParagraph"/>
        <w:numPr>
          <w:ilvl w:val="0"/>
          <w:numId w:val="5"/>
        </w:numPr>
        <w:jc w:val="both"/>
        <w:rPr>
          <w:lang w:val="en-IN"/>
        </w:rPr>
      </w:pPr>
      <w:r w:rsidRPr="004701C4">
        <w:rPr>
          <w:b/>
          <w:bCs/>
          <w:i/>
          <w:iCs/>
          <w:lang w:val="en-IN"/>
        </w:rPr>
        <w:t>Time Series Forecasting:</w:t>
      </w:r>
      <w:r w:rsidRPr="004701C4">
        <w:rPr>
          <w:lang w:val="en-IN"/>
        </w:rPr>
        <w:t xml:space="preserve"> </w:t>
      </w:r>
      <w:r w:rsidR="00E64E6F" w:rsidRPr="004701C4">
        <w:rPr>
          <w:lang w:val="en-IN"/>
        </w:rPr>
        <w:t>The RMSE was within a reasonable range, indicating that the ARIMA model provided a reasonable fit. When it came to identifying trends and seasons, however, the Prophet model performed better than ARIMA, making it the model of choice for forecasting.</w:t>
      </w:r>
    </w:p>
    <w:p w14:paraId="060DE9C1" w14:textId="7A967BD4" w:rsidR="001E2D6A" w:rsidRPr="004701C4" w:rsidRDefault="001E2D6A" w:rsidP="004701C4">
      <w:pPr>
        <w:pStyle w:val="ListParagraph"/>
        <w:numPr>
          <w:ilvl w:val="0"/>
          <w:numId w:val="5"/>
        </w:numPr>
        <w:jc w:val="both"/>
        <w:rPr>
          <w:lang w:val="en-IN"/>
        </w:rPr>
      </w:pPr>
      <w:r w:rsidRPr="004701C4">
        <w:rPr>
          <w:b/>
          <w:bCs/>
          <w:i/>
          <w:iCs/>
          <w:lang w:val="en-IN"/>
        </w:rPr>
        <w:lastRenderedPageBreak/>
        <w:t>Regression Analysis:</w:t>
      </w:r>
      <w:r w:rsidRPr="004701C4">
        <w:rPr>
          <w:lang w:val="en-IN"/>
        </w:rPr>
        <w:t xml:space="preserve"> </w:t>
      </w:r>
      <w:r w:rsidR="00E64E6F" w:rsidRPr="004701C4">
        <w:rPr>
          <w:lang w:val="en-IN"/>
        </w:rPr>
        <w:t>The factors that contribute to pollution levels were revealed by the regression models. However, variance inflation factors (VIF) were effective in overcoming the problem of multicollinearity between predictors.</w:t>
      </w:r>
    </w:p>
    <w:p w14:paraId="5ECD4064" w14:textId="4D91CD1E" w:rsidR="001E2D6A" w:rsidRPr="004701C4" w:rsidRDefault="001E2D6A" w:rsidP="004701C4">
      <w:pPr>
        <w:pStyle w:val="ListParagraph"/>
        <w:numPr>
          <w:ilvl w:val="0"/>
          <w:numId w:val="5"/>
        </w:numPr>
        <w:jc w:val="both"/>
        <w:rPr>
          <w:lang w:val="en-IN"/>
        </w:rPr>
      </w:pPr>
      <w:r w:rsidRPr="004701C4">
        <w:rPr>
          <w:b/>
          <w:bCs/>
          <w:i/>
          <w:iCs/>
          <w:lang w:val="en-IN"/>
        </w:rPr>
        <w:t>Machine Learning:</w:t>
      </w:r>
      <w:r w:rsidRPr="004701C4">
        <w:rPr>
          <w:lang w:val="en-IN"/>
        </w:rPr>
        <w:t xml:space="preserve"> </w:t>
      </w:r>
      <w:r w:rsidR="00E64E6F" w:rsidRPr="004701C4">
        <w:rPr>
          <w:lang w:val="en-IN"/>
        </w:rPr>
        <w:t>Above 85% accuracy was achieved by both the Random Forest as well as Gradient Boosting models. Important predictors of air quality were highlighted in feature importance plots generated by these models.</w:t>
      </w:r>
    </w:p>
    <w:p w14:paraId="032C2DC6" w14:textId="64877055" w:rsidR="001E2D6A" w:rsidRPr="004701C4" w:rsidRDefault="001E2D6A" w:rsidP="004701C4">
      <w:pPr>
        <w:pStyle w:val="Heading1"/>
        <w:numPr>
          <w:ilvl w:val="0"/>
          <w:numId w:val="2"/>
        </w:numPr>
        <w:jc w:val="both"/>
        <w:rPr>
          <w:b/>
          <w:bCs/>
          <w:color w:val="000000" w:themeColor="text1"/>
          <w:lang w:val="en-IN"/>
        </w:rPr>
      </w:pPr>
      <w:bookmarkStart w:id="4" w:name="_Toc142363868"/>
      <w:r w:rsidRPr="004701C4">
        <w:rPr>
          <w:b/>
          <w:bCs/>
          <w:color w:val="000000" w:themeColor="text1"/>
          <w:lang w:val="en-IN"/>
        </w:rPr>
        <w:t>Insights from Modelling and Evaluation:</w:t>
      </w:r>
      <w:bookmarkEnd w:id="4"/>
    </w:p>
    <w:p w14:paraId="50E4B88E" w14:textId="23D49C92" w:rsidR="001E2D6A" w:rsidRPr="004701C4" w:rsidRDefault="001E2D6A" w:rsidP="004701C4">
      <w:pPr>
        <w:pStyle w:val="ListParagraph"/>
        <w:numPr>
          <w:ilvl w:val="0"/>
          <w:numId w:val="6"/>
        </w:numPr>
        <w:jc w:val="both"/>
        <w:rPr>
          <w:lang w:val="en-IN"/>
        </w:rPr>
      </w:pPr>
      <w:r w:rsidRPr="004701C4">
        <w:rPr>
          <w:b/>
          <w:bCs/>
          <w:i/>
          <w:iCs/>
          <w:lang w:val="en-IN"/>
        </w:rPr>
        <w:t>Temporal Patterns:</w:t>
      </w:r>
      <w:r w:rsidRPr="004701C4">
        <w:rPr>
          <w:lang w:val="en-IN"/>
        </w:rPr>
        <w:t xml:space="preserve"> </w:t>
      </w:r>
      <w:r w:rsidR="00E64E6F" w:rsidRPr="004701C4">
        <w:rPr>
          <w:lang w:val="en-IN"/>
        </w:rPr>
        <w:t>Seasonal spikes in pollution, especially during the winter months in North India, were captured by both the ARIMA as well as Prophet models</w:t>
      </w:r>
      <w:r w:rsidR="004701C4" w:rsidRPr="004701C4">
        <w:rPr>
          <w:lang w:val="en-IN"/>
        </w:rPr>
        <w:t xml:space="preserve"> (</w:t>
      </w:r>
      <w:r w:rsidR="004701C4" w:rsidRPr="004701C4">
        <w:rPr>
          <w:rFonts w:ascii="Arial" w:hAnsi="Arial" w:cs="Arial"/>
          <w:color w:val="222222"/>
          <w:sz w:val="20"/>
          <w:szCs w:val="20"/>
          <w:shd w:val="clear" w:color="auto" w:fill="FFFFFF"/>
        </w:rPr>
        <w:t>Patil, 2021</w:t>
      </w:r>
      <w:r w:rsidR="004701C4" w:rsidRPr="004701C4">
        <w:rPr>
          <w:lang w:val="en-IN"/>
        </w:rPr>
        <w:t>)</w:t>
      </w:r>
      <w:r w:rsidR="00E64E6F" w:rsidRPr="004701C4">
        <w:rPr>
          <w:lang w:val="en-IN"/>
        </w:rPr>
        <w:t>.</w:t>
      </w:r>
    </w:p>
    <w:p w14:paraId="7188FF32" w14:textId="315F6CDB" w:rsidR="001E2D6A" w:rsidRPr="004701C4" w:rsidRDefault="001E2D6A" w:rsidP="004701C4">
      <w:pPr>
        <w:pStyle w:val="ListParagraph"/>
        <w:numPr>
          <w:ilvl w:val="0"/>
          <w:numId w:val="6"/>
        </w:numPr>
        <w:jc w:val="both"/>
        <w:rPr>
          <w:lang w:val="en-IN"/>
        </w:rPr>
      </w:pPr>
      <w:r w:rsidRPr="004701C4">
        <w:rPr>
          <w:b/>
          <w:bCs/>
          <w:i/>
          <w:iCs/>
          <w:lang w:val="en-IN"/>
        </w:rPr>
        <w:t>Predictive Factors:</w:t>
      </w:r>
      <w:r w:rsidRPr="004701C4">
        <w:rPr>
          <w:lang w:val="en-IN"/>
        </w:rPr>
        <w:t xml:space="preserve"> </w:t>
      </w:r>
      <w:r w:rsidR="00E64E6F" w:rsidRPr="004701C4">
        <w:rPr>
          <w:lang w:val="en-IN"/>
        </w:rPr>
        <w:t>Significant predictors of air quality were found to be temperature, wind speed, as well as the prior day's pollution levels.</w:t>
      </w:r>
    </w:p>
    <w:p w14:paraId="2FB30951" w14:textId="2CABBE62" w:rsidR="001E2D6A" w:rsidRPr="004701C4" w:rsidRDefault="001E2D6A" w:rsidP="004701C4">
      <w:pPr>
        <w:pStyle w:val="ListParagraph"/>
        <w:numPr>
          <w:ilvl w:val="0"/>
          <w:numId w:val="6"/>
        </w:numPr>
        <w:jc w:val="both"/>
        <w:rPr>
          <w:lang w:val="en-IN"/>
        </w:rPr>
      </w:pPr>
      <w:r w:rsidRPr="004701C4">
        <w:rPr>
          <w:b/>
          <w:bCs/>
          <w:i/>
          <w:iCs/>
          <w:lang w:val="en-IN"/>
        </w:rPr>
        <w:t>Model Robustness:</w:t>
      </w:r>
      <w:r w:rsidRPr="004701C4">
        <w:rPr>
          <w:lang w:val="en-IN"/>
        </w:rPr>
        <w:t xml:space="preserve"> </w:t>
      </w:r>
      <w:r w:rsidR="00E64E6F" w:rsidRPr="004701C4">
        <w:rPr>
          <w:lang w:val="en-IN"/>
        </w:rPr>
        <w:t>Non-linearities were handled competently by the machine learning models, especially the Gradient Boosting algorithm, which produced accurate forecasts of air quality.</w:t>
      </w:r>
    </w:p>
    <w:p w14:paraId="02792E7D" w14:textId="024D66F3" w:rsidR="001E2D6A" w:rsidRPr="004701C4" w:rsidRDefault="001E2D6A" w:rsidP="004701C4">
      <w:pPr>
        <w:pStyle w:val="Heading1"/>
        <w:numPr>
          <w:ilvl w:val="0"/>
          <w:numId w:val="2"/>
        </w:numPr>
        <w:jc w:val="both"/>
        <w:rPr>
          <w:b/>
          <w:bCs/>
          <w:color w:val="000000" w:themeColor="text1"/>
          <w:lang w:val="en-IN"/>
        </w:rPr>
      </w:pPr>
      <w:bookmarkStart w:id="5" w:name="_Toc142363869"/>
      <w:r w:rsidRPr="004701C4">
        <w:rPr>
          <w:b/>
          <w:bCs/>
          <w:color w:val="000000" w:themeColor="text1"/>
          <w:lang w:val="en-IN"/>
        </w:rPr>
        <w:t>Conclusion and Future Steps:</w:t>
      </w:r>
      <w:bookmarkEnd w:id="5"/>
    </w:p>
    <w:p w14:paraId="7DF91E83" w14:textId="062DC2A8" w:rsidR="001E2D6A" w:rsidRPr="001E2D6A" w:rsidRDefault="00E64E6F" w:rsidP="004701C4">
      <w:pPr>
        <w:ind w:left="360"/>
        <w:jc w:val="both"/>
        <w:rPr>
          <w:lang w:val="en-IN"/>
        </w:rPr>
      </w:pPr>
      <w:r w:rsidRPr="00E64E6F">
        <w:rPr>
          <w:lang w:val="en-IN"/>
        </w:rPr>
        <w:t>A thorough understanding of the dynamics of India's air quality has been provided by the Data Preparation, Modelling, as well as Evaluation stages. Future trends can be predicted with confidence using the developed models because they provide a solid grounding in the factors influencing air quality.</w:t>
      </w:r>
    </w:p>
    <w:p w14:paraId="15CDA204" w14:textId="77777777" w:rsidR="00F43E34" w:rsidRDefault="00F43E34" w:rsidP="004701C4">
      <w:pPr>
        <w:jc w:val="both"/>
      </w:pPr>
    </w:p>
    <w:p w14:paraId="2DB3D2B8" w14:textId="6FA69986" w:rsidR="00851A8E" w:rsidRPr="004701C4" w:rsidRDefault="00851A8E" w:rsidP="004701C4">
      <w:pPr>
        <w:pStyle w:val="Heading1"/>
        <w:numPr>
          <w:ilvl w:val="0"/>
          <w:numId w:val="2"/>
        </w:numPr>
        <w:jc w:val="both"/>
        <w:rPr>
          <w:b/>
          <w:bCs/>
          <w:color w:val="000000" w:themeColor="text1"/>
        </w:rPr>
      </w:pPr>
      <w:bookmarkStart w:id="6" w:name="_Toc142363870"/>
      <w:r w:rsidRPr="004701C4">
        <w:rPr>
          <w:b/>
          <w:bCs/>
          <w:color w:val="000000" w:themeColor="text1"/>
        </w:rPr>
        <w:t>References</w:t>
      </w:r>
      <w:bookmarkEnd w:id="6"/>
    </w:p>
    <w:p w14:paraId="2C8F9010" w14:textId="5C624112" w:rsidR="00851A8E" w:rsidRDefault="004701C4" w:rsidP="004701C4">
      <w:pPr>
        <w:ind w:left="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Krishnaswamy, V., Singh, N., Sharma, M., Verma, N. and Verma, A., 2022. Application of CRISP-DM methodology for managing human-wildlife conflicts: an empirical case study in India. </w:t>
      </w:r>
      <w:r>
        <w:rPr>
          <w:rFonts w:ascii="Arial" w:hAnsi="Arial" w:cs="Arial"/>
          <w:i/>
          <w:iCs/>
          <w:color w:val="222222"/>
          <w:sz w:val="20"/>
          <w:szCs w:val="20"/>
          <w:shd w:val="clear" w:color="auto" w:fill="FFFFFF"/>
        </w:rPr>
        <w:t>Journal of Environmental Planning and Management</w:t>
      </w:r>
      <w:r>
        <w:rPr>
          <w:rFonts w:ascii="Arial" w:hAnsi="Arial" w:cs="Arial"/>
          <w:color w:val="222222"/>
          <w:sz w:val="20"/>
          <w:szCs w:val="20"/>
          <w:shd w:val="clear" w:color="auto" w:fill="FFFFFF"/>
        </w:rPr>
        <w:t>, pp.1-27.</w:t>
      </w:r>
    </w:p>
    <w:p w14:paraId="25023757" w14:textId="435B7E26" w:rsidR="004701C4" w:rsidRPr="00851A8E" w:rsidRDefault="004701C4" w:rsidP="004701C4">
      <w:pPr>
        <w:ind w:left="360"/>
        <w:jc w:val="both"/>
        <w:rPr>
          <w:b/>
          <w:bCs/>
        </w:rPr>
      </w:pPr>
      <w:r>
        <w:rPr>
          <w:rFonts w:ascii="Arial" w:hAnsi="Arial" w:cs="Arial"/>
          <w:color w:val="222222"/>
          <w:sz w:val="20"/>
          <w:szCs w:val="20"/>
          <w:shd w:val="clear" w:color="auto" w:fill="FFFFFF"/>
        </w:rPr>
        <w:t>Patil, R., 2021. </w:t>
      </w:r>
      <w:r>
        <w:rPr>
          <w:rFonts w:ascii="Arial" w:hAnsi="Arial" w:cs="Arial"/>
          <w:i/>
          <w:iCs/>
          <w:color w:val="222222"/>
          <w:sz w:val="20"/>
          <w:szCs w:val="20"/>
          <w:shd w:val="clear" w:color="auto" w:fill="FFFFFF"/>
        </w:rPr>
        <w:t>Prediction an air quality index data using machine learning and deep learning</w:t>
      </w:r>
      <w:r>
        <w:rPr>
          <w:rFonts w:ascii="Arial" w:hAnsi="Arial" w:cs="Arial"/>
          <w:color w:val="222222"/>
          <w:sz w:val="20"/>
          <w:szCs w:val="20"/>
          <w:shd w:val="clear" w:color="auto" w:fill="FFFFFF"/>
        </w:rPr>
        <w:t> (Doctoral dissertation, Dublin, National College of Ireland).</w:t>
      </w:r>
    </w:p>
    <w:sectPr w:rsidR="004701C4" w:rsidRPr="00851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212"/>
    <w:multiLevelType w:val="hybridMultilevel"/>
    <w:tmpl w:val="03344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D4E92"/>
    <w:multiLevelType w:val="hybridMultilevel"/>
    <w:tmpl w:val="FBA0B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B7552"/>
    <w:multiLevelType w:val="hybridMultilevel"/>
    <w:tmpl w:val="15EC7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63E24"/>
    <w:multiLevelType w:val="hybridMultilevel"/>
    <w:tmpl w:val="5684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E80B5D"/>
    <w:multiLevelType w:val="hybridMultilevel"/>
    <w:tmpl w:val="DF5A18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4565DA3"/>
    <w:multiLevelType w:val="hybridMultilevel"/>
    <w:tmpl w:val="0BE6E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9910401">
    <w:abstractNumId w:val="0"/>
  </w:num>
  <w:num w:numId="2" w16cid:durableId="1778983425">
    <w:abstractNumId w:val="4"/>
  </w:num>
  <w:num w:numId="3" w16cid:durableId="832572754">
    <w:abstractNumId w:val="2"/>
  </w:num>
  <w:num w:numId="4" w16cid:durableId="238830355">
    <w:abstractNumId w:val="5"/>
  </w:num>
  <w:num w:numId="5" w16cid:durableId="1871990416">
    <w:abstractNumId w:val="1"/>
  </w:num>
  <w:num w:numId="6" w16cid:durableId="130804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6A"/>
    <w:rsid w:val="001E2D6A"/>
    <w:rsid w:val="004701C4"/>
    <w:rsid w:val="008260BB"/>
    <w:rsid w:val="00851A8E"/>
    <w:rsid w:val="00E64E6F"/>
    <w:rsid w:val="00F356FF"/>
    <w:rsid w:val="00F43E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1024"/>
  <w15:chartTrackingRefBased/>
  <w15:docId w15:val="{FED142E3-F1ED-45E7-9A0A-A9B42F4A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1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1C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701C4"/>
    <w:pPr>
      <w:ind w:left="720"/>
      <w:contextualSpacing/>
    </w:pPr>
  </w:style>
  <w:style w:type="paragraph" w:styleId="TOCHeading">
    <w:name w:val="TOC Heading"/>
    <w:basedOn w:val="Heading1"/>
    <w:next w:val="Normal"/>
    <w:uiPriority w:val="39"/>
    <w:unhideWhenUsed/>
    <w:qFormat/>
    <w:rsid w:val="008260BB"/>
    <w:pPr>
      <w:spacing w:before="480"/>
      <w:outlineLvl w:val="9"/>
    </w:pPr>
    <w:rPr>
      <w:b/>
      <w:bCs/>
      <w:kern w:val="0"/>
      <w:sz w:val="28"/>
      <w:szCs w:val="28"/>
      <w14:ligatures w14:val="none"/>
    </w:rPr>
  </w:style>
  <w:style w:type="paragraph" w:styleId="TOC1">
    <w:name w:val="toc 1"/>
    <w:basedOn w:val="Normal"/>
    <w:next w:val="Normal"/>
    <w:autoRedefine/>
    <w:uiPriority w:val="39"/>
    <w:unhideWhenUsed/>
    <w:rsid w:val="008260BB"/>
    <w:pPr>
      <w:spacing w:before="360" w:after="360"/>
    </w:pPr>
    <w:rPr>
      <w:rFonts w:cstheme="minorHAnsi"/>
      <w:b/>
      <w:bCs/>
      <w:caps/>
      <w:u w:val="single"/>
    </w:rPr>
  </w:style>
  <w:style w:type="character" w:styleId="Hyperlink">
    <w:name w:val="Hyperlink"/>
    <w:basedOn w:val="DefaultParagraphFont"/>
    <w:uiPriority w:val="99"/>
    <w:unhideWhenUsed/>
    <w:rsid w:val="008260BB"/>
    <w:rPr>
      <w:color w:val="0000FF" w:themeColor="hyperlink"/>
      <w:u w:val="single"/>
    </w:rPr>
  </w:style>
  <w:style w:type="paragraph" w:styleId="TOC2">
    <w:name w:val="toc 2"/>
    <w:basedOn w:val="Normal"/>
    <w:next w:val="Normal"/>
    <w:autoRedefine/>
    <w:uiPriority w:val="39"/>
    <w:semiHidden/>
    <w:unhideWhenUsed/>
    <w:rsid w:val="008260BB"/>
    <w:pPr>
      <w:spacing w:after="0"/>
    </w:pPr>
    <w:rPr>
      <w:rFonts w:cstheme="minorHAnsi"/>
      <w:b/>
      <w:bCs/>
      <w:smallCaps/>
    </w:rPr>
  </w:style>
  <w:style w:type="paragraph" w:styleId="TOC3">
    <w:name w:val="toc 3"/>
    <w:basedOn w:val="Normal"/>
    <w:next w:val="Normal"/>
    <w:autoRedefine/>
    <w:uiPriority w:val="39"/>
    <w:semiHidden/>
    <w:unhideWhenUsed/>
    <w:rsid w:val="008260BB"/>
    <w:pPr>
      <w:spacing w:after="0"/>
    </w:pPr>
    <w:rPr>
      <w:rFonts w:cstheme="minorHAnsi"/>
      <w:smallCaps/>
    </w:rPr>
  </w:style>
  <w:style w:type="paragraph" w:styleId="TOC4">
    <w:name w:val="toc 4"/>
    <w:basedOn w:val="Normal"/>
    <w:next w:val="Normal"/>
    <w:autoRedefine/>
    <w:uiPriority w:val="39"/>
    <w:semiHidden/>
    <w:unhideWhenUsed/>
    <w:rsid w:val="008260BB"/>
    <w:pPr>
      <w:spacing w:after="0"/>
    </w:pPr>
    <w:rPr>
      <w:rFonts w:cstheme="minorHAnsi"/>
    </w:rPr>
  </w:style>
  <w:style w:type="paragraph" w:styleId="TOC5">
    <w:name w:val="toc 5"/>
    <w:basedOn w:val="Normal"/>
    <w:next w:val="Normal"/>
    <w:autoRedefine/>
    <w:uiPriority w:val="39"/>
    <w:semiHidden/>
    <w:unhideWhenUsed/>
    <w:rsid w:val="008260BB"/>
    <w:pPr>
      <w:spacing w:after="0"/>
    </w:pPr>
    <w:rPr>
      <w:rFonts w:cstheme="minorHAnsi"/>
    </w:rPr>
  </w:style>
  <w:style w:type="paragraph" w:styleId="TOC6">
    <w:name w:val="toc 6"/>
    <w:basedOn w:val="Normal"/>
    <w:next w:val="Normal"/>
    <w:autoRedefine/>
    <w:uiPriority w:val="39"/>
    <w:semiHidden/>
    <w:unhideWhenUsed/>
    <w:rsid w:val="008260BB"/>
    <w:pPr>
      <w:spacing w:after="0"/>
    </w:pPr>
    <w:rPr>
      <w:rFonts w:cstheme="minorHAnsi"/>
    </w:rPr>
  </w:style>
  <w:style w:type="paragraph" w:styleId="TOC7">
    <w:name w:val="toc 7"/>
    <w:basedOn w:val="Normal"/>
    <w:next w:val="Normal"/>
    <w:autoRedefine/>
    <w:uiPriority w:val="39"/>
    <w:semiHidden/>
    <w:unhideWhenUsed/>
    <w:rsid w:val="008260BB"/>
    <w:pPr>
      <w:spacing w:after="0"/>
    </w:pPr>
    <w:rPr>
      <w:rFonts w:cstheme="minorHAnsi"/>
    </w:rPr>
  </w:style>
  <w:style w:type="paragraph" w:styleId="TOC8">
    <w:name w:val="toc 8"/>
    <w:basedOn w:val="Normal"/>
    <w:next w:val="Normal"/>
    <w:autoRedefine/>
    <w:uiPriority w:val="39"/>
    <w:semiHidden/>
    <w:unhideWhenUsed/>
    <w:rsid w:val="008260BB"/>
    <w:pPr>
      <w:spacing w:after="0"/>
    </w:pPr>
    <w:rPr>
      <w:rFonts w:cstheme="minorHAnsi"/>
    </w:rPr>
  </w:style>
  <w:style w:type="paragraph" w:styleId="TOC9">
    <w:name w:val="toc 9"/>
    <w:basedOn w:val="Normal"/>
    <w:next w:val="Normal"/>
    <w:autoRedefine/>
    <w:uiPriority w:val="39"/>
    <w:semiHidden/>
    <w:unhideWhenUsed/>
    <w:rsid w:val="008260BB"/>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7113">
      <w:bodyDiv w:val="1"/>
      <w:marLeft w:val="0"/>
      <w:marRight w:val="0"/>
      <w:marTop w:val="0"/>
      <w:marBottom w:val="0"/>
      <w:divBdr>
        <w:top w:val="none" w:sz="0" w:space="0" w:color="auto"/>
        <w:left w:val="none" w:sz="0" w:space="0" w:color="auto"/>
        <w:bottom w:val="none" w:sz="0" w:space="0" w:color="auto"/>
        <w:right w:val="none" w:sz="0" w:space="0" w:color="auto"/>
      </w:divBdr>
    </w:div>
    <w:div w:id="205870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C66A-6618-0845-9966-3660D7F3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4313</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2023-08-07T22:46:00Z</dcterms:created>
  <dcterms:modified xsi:type="dcterms:W3CDTF">2023-08-07T23:40:00Z</dcterms:modified>
</cp:coreProperties>
</file>