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B1020"/>
          <w:sz w:val="60"/>
        </w:rPr>
        <w:t>Sports Quiz Platform — UI / Motion / Sound Design System</w:t>
      </w:r>
    </w:p>
    <w:p>
      <w:pPr>
        <w:jc w:val="center"/>
      </w:pPr>
      <w:r>
        <w:rPr>
          <w:color w:val="64748B"/>
          <w:sz w:val="22"/>
        </w:rPr>
        <w:t>A premium, game-first visual system designed to make every answer feel responsive</w:t>
      </w:r>
    </w:p>
    <w:p>
      <w:pPr>
        <w:jc w:val="center"/>
      </w:pPr>
      <w:r>
        <w:rPr>
          <w:color w:val="7C3AED"/>
          <w:sz w:val="18"/>
        </w:rPr>
        <w:t>Sports Quiz Platform • Product-ready specification • September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2FF"/>
          </w:tcPr>
          <w:p>
            <w:r>
              <w:rPr>
                <w:b/>
                <w:color w:val="7C3AED"/>
                <w:sz w:val="20"/>
              </w:rPr>
              <w:t xml:space="preserve">Design north star  </w:t>
            </w:r>
            <w:r>
              <w:rPr>
                <w:sz w:val="18"/>
              </w:rPr>
              <w:t>Think “premium sports broadcast meets modern product UI”: bold, fast, tactile and cinematic, but never noisy. The interface should feel expensive because every interaction is intentional.</w:t>
            </w:r>
          </w:p>
        </w:tc>
      </w:tr>
    </w:tbl>
    <w:p>
      <w:pPr>
        <w:pStyle w:val="Heading1"/>
      </w:pPr>
      <w:r>
        <w:t>1. Inspiration board — use principles, not copies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1020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3408"/>
            <w:vAlign w:val="center"/>
            <w:shd w:fill="0B1020"/>
          </w:tcPr>
          <w:p>
            <w:r/>
            <w:r>
              <w:rPr>
                <w:b/>
                <w:color w:val="FFFFFF"/>
                <w:sz w:val="18"/>
              </w:rPr>
              <w:t>Borrow</w:t>
            </w:r>
          </w:p>
        </w:tc>
        <w:tc>
          <w:tcPr>
            <w:tcW w:type="dxa" w:w="3408"/>
            <w:vAlign w:val="center"/>
            <w:shd w:fill="0B1020"/>
          </w:tcPr>
          <w:p>
            <w:r/>
            <w:r>
              <w:rPr>
                <w:b/>
                <w:color w:val="FFFFFF"/>
                <w:sz w:val="18"/>
              </w:rPr>
              <w:t>Do NOT copy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Apple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Interaction restraint, typography hierarchy, responsive layout, feedback discipline. Apple’s HIG emphasizes familiar interactions, responsive feedback and adaptable layout.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Do not copy Apple product visuals or branding.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Linear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Calm dark surfaces, precise spacing, quick state transitions, premium product feel. Linear describes pruning complexity and making controls predictable.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Do not clone Linear’s exact layout or type treatment.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Vercel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Near-monochrome structure, crisp borders, layered shadows, high-contrast interactive states.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Do not use a generic “Vercel clone” dark UI.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Stripe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High-quality gradients, dimensional surfaces, visual hierarchy and interactive product storytelling.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Avoid copying Stripe gradients or marketing sections verbatim.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Raycast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Fast, dense-but-readable UI, micro-interactions, dark theme depth and responsive power-user feel.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Do not make every interaction animated.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Arc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Personality, contextual motion, playful transitions and strong product character.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Avoid novelty motion that blocks gameplay.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Awwwards / FWA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Experimental interaction inspiration for rare hero moments and transitions.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Do not sacrifice loading speed or quiz readability for WebGL spectacle.</w:t>
            </w:r>
          </w:p>
        </w:tc>
      </w:tr>
    </w:tbl>
    <w:p>
      <w:pPr>
        <w:pStyle w:val="Heading1"/>
      </w:pPr>
      <w:r>
        <w:t>2. Visual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0B1020"/>
          </w:tcPr>
          <w:p>
            <w:r/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5112"/>
            <w:vAlign w:val="center"/>
            <w:shd w:fill="0B1020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Base background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#070A12 to #0B1020 — near-black blue, not flat black.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Primary accent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Electric violet / indigo for main CTA and active states.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Secondary accent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Cyan for timers, live indicators and score momentum.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Emerald / green, used mainly for answer confirmation.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Error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Red/coral, used mainly for wrong answer and danger states.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Warning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Amber, used for final countdown and risk states.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Surface hierarchy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3–4 dark surface levels rather than many unrelated cards.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Corners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Medium-large radius for cards; small radius for compact controls.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Borders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1px low-opacity borders; stronger on hover/focus.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Shadows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Soft layered ambient + direct shadows; follow Vercel’s layered-shadow principle.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Typography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Inter/Geist-like sans for UI; use one display weight family, no decorative fonts.</w:t>
            </w:r>
          </w:p>
        </w:tc>
      </w:tr>
    </w:tbl>
    <w:p>
      <w:pPr>
        <w:pStyle w:val="Heading1"/>
      </w:pPr>
      <w:r>
        <w:t>3. Main screen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1020"/>
          </w:tcPr>
          <w:p>
            <w:r/>
            <w:r>
              <w:rPr>
                <w:b/>
                <w:color w:val="FFFFFF"/>
                <w:sz w:val="18"/>
              </w:rPr>
              <w:t>Screen</w:t>
            </w:r>
          </w:p>
        </w:tc>
        <w:tc>
          <w:tcPr>
            <w:tcW w:type="dxa" w:w="3408"/>
            <w:vAlign w:val="center"/>
            <w:shd w:fill="0B1020"/>
          </w:tcPr>
          <w:p>
            <w:r/>
            <w:r>
              <w:rPr>
                <w:b/>
                <w:color w:val="FFFFFF"/>
                <w:sz w:val="18"/>
              </w:rPr>
              <w:t>Design direction</w:t>
            </w:r>
          </w:p>
        </w:tc>
        <w:tc>
          <w:tcPr>
            <w:tcW w:type="dxa" w:w="3408"/>
            <w:vAlign w:val="center"/>
            <w:shd w:fill="0B1020"/>
          </w:tcPr>
          <w:p>
            <w:r/>
            <w:r>
              <w:rPr>
                <w:b/>
                <w:color w:val="FFFFFF"/>
                <w:sz w:val="18"/>
              </w:rPr>
              <w:t>Motion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Home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Large “Play Now” CTA, sport selector, modes, daily streak/record teaser, subtle live background.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Hero elements enter once; button has tiny hover/tap spring.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Sport select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8–10 large sport tiles with recognizable iconography and restrained gradients.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Tile lift + icon micro-motion on hover/tap.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Round select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5 / 10 / 15 / 20 as clear game cards with estimated duration and intensity.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Cards snap into focus; selected card gets animated border.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Quiz play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Question dominates screen. Options are large touch targets. Score/timer remain peripheral.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Answer lock, progress, score pulse, countdown ring.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1v1 lobby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Room code, opponent status, ready state, connection indicator.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Presence dots, ready animation, countdown.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1v1 buzzer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Two visually distinct player zones; central question; buzzer is the dominant control.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Press-down spring; winner flash; instant lock; subtle loser state.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60-second sprint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Huge central timer, answer stream, score + streak.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Timer ring, score burst, final 10-second urgency.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Challenge create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Step-by-step wizard: title → paste/import 10 questions → preview → share.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Progress indicator, drag/reorder animation.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Results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Score, accuracy, average response time, strongest sport/topic, replay CTA.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Count-up score, rank reveal, restrained confetti only on major wins.</w:t>
            </w:r>
          </w:p>
        </w:tc>
      </w:tr>
    </w:tbl>
    <w:p>
      <w:pPr>
        <w:pStyle w:val="Heading1"/>
      </w:pPr>
      <w:r>
        <w:t>4. Gameplay visual rules</w:t>
      </w:r>
    </w:p>
    <w:p>
      <w:pPr>
        <w:pStyle w:val="ListBullet"/>
      </w:pPr>
      <w:r>
        <w:t>The question is always the visual priority. No decorative animation should compete with reading speed.</w:t>
      </w:r>
    </w:p>
    <w:p>
      <w:pPr>
        <w:pStyle w:val="ListBullet"/>
      </w:pPr>
      <w:r>
        <w:t>Answer cards should be visually quiet before selection and highly responsive after interaction.</w:t>
      </w:r>
    </w:p>
    <w:p>
      <w:pPr>
        <w:pStyle w:val="ListBullet"/>
      </w:pPr>
      <w:r>
        <w:t>Keep the timer visible but peripheral until the final danger state.</w:t>
      </w:r>
    </w:p>
    <w:p>
      <w:pPr>
        <w:pStyle w:val="ListBullet"/>
      </w:pPr>
      <w:r>
        <w:t>Use motion to explain state changes, not as continuous background noise. Current design research similarly recommends motion as signposting rather than decoration.</w:t>
      </w:r>
    </w:p>
    <w:p>
      <w:pPr>
        <w:pStyle w:val="ListBullet"/>
      </w:pPr>
      <w:r>
        <w:t>Every important audio cue must have a visual equivalent so gameplay remains usable when muted.</w:t>
      </w:r>
    </w:p>
    <w:p>
      <w:pPr>
        <w:pStyle w:val="Heading1"/>
      </w:pPr>
      <w:r>
        <w:t>5. Motion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0B1020"/>
          </w:tcPr>
          <w:p>
            <w:r/>
            <w:r>
              <w:rPr>
                <w:b/>
                <w:color w:val="FFFFFF"/>
                <w:sz w:val="18"/>
              </w:rPr>
              <w:t>Interaction</w:t>
            </w:r>
          </w:p>
        </w:tc>
        <w:tc>
          <w:tcPr>
            <w:tcW w:type="dxa" w:w="2556"/>
            <w:vAlign w:val="center"/>
            <w:shd w:fill="0B1020"/>
          </w:tcPr>
          <w:p>
            <w:r/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vAlign w:val="center"/>
            <w:shd w:fill="0B1020"/>
          </w:tcPr>
          <w:p>
            <w:r/>
            <w:r>
              <w:rPr>
                <w:b/>
                <w:color w:val="FFFFFF"/>
                <w:sz w:val="18"/>
              </w:rPr>
              <w:t>Motion style</w:t>
            </w:r>
          </w:p>
        </w:tc>
        <w:tc>
          <w:tcPr>
            <w:tcW w:type="dxa" w:w="2556"/>
            <w:vAlign w:val="center"/>
            <w:shd w:fill="0B1020"/>
          </w:tcPr>
          <w:p>
            <w:r/>
            <w:r>
              <w:rPr>
                <w:b/>
                <w:color w:val="FFFFFF"/>
                <w:sz w:val="18"/>
              </w:rPr>
              <w:t>Sound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Button hover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100–160ms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tiny scale + brightness lift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none / subtle hover tick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Button press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80–120ms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scale down then settle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soft click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Question enter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180–280ms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fade + 8–16px slide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soft transition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Correct answer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220–400ms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card highlight + score pulse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correct chime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Wrong answer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180–300ms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brief shake + red pulse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soft error hit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Countdown 3/2/1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~250ms each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scale pulse, not bounce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single tick per beat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Final second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~180ms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stronger pulse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distinct final tick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Round win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600–900ms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score count-up + restrained burst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short victory sting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Round loss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400–700ms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soft dim + result reveal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short loss sting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Modal open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160–220ms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scale 0.98→1 + fade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soft open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Modal close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120–180ms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fade + slight scale down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soft close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DF4"/>
          </w:tcPr>
          <w:p>
            <w:r>
              <w:rPr>
                <w:b/>
                <w:color w:val="10B981"/>
                <w:sz w:val="20"/>
              </w:rPr>
              <w:t xml:space="preserve">Motion ceiling  </w:t>
            </w:r>
            <w:r>
              <w:rPr>
                <w:sz w:val="18"/>
              </w:rPr>
              <w:t>Most interaction animations should complete within roughly 300ms. Anything longer must have a clear gameplay/story reason. Avoid endless ambient animation during question answering. This keeps the app feeling fast and prevents the quiz from becoming visually exhausting.</w:t>
            </w:r>
          </w:p>
        </w:tc>
      </w:tr>
    </w:tbl>
    <w:p>
      <w:pPr>
        <w:pStyle w:val="Heading1"/>
      </w:pPr>
      <w:r>
        <w:t>6. Sound design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0B1020"/>
          </w:tcPr>
          <w:p>
            <w:r/>
            <w:r>
              <w:rPr>
                <w:b/>
                <w:color w:val="FFFFFF"/>
                <w:sz w:val="18"/>
              </w:rPr>
              <w:t>Sound group</w:t>
            </w:r>
          </w:p>
        </w:tc>
        <w:tc>
          <w:tcPr>
            <w:tcW w:type="dxa" w:w="3408"/>
            <w:vAlign w:val="center"/>
            <w:shd w:fill="0B1020"/>
          </w:tcPr>
          <w:p>
            <w:r/>
            <w:r>
              <w:rPr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3408"/>
            <w:vAlign w:val="center"/>
            <w:shd w:fill="0B1020"/>
          </w:tcPr>
          <w:p>
            <w:r/>
            <w:r>
              <w:rPr>
                <w:b/>
                <w:color w:val="FFFFFF"/>
                <w:sz w:val="18"/>
              </w:rPr>
              <w:t>Default behavior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UI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tap, hover, toggle, open, close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Very low volume; hover can be disabled on touch devices.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Gameplay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correct, wrong, answer lock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Clear but short; should never mask the next question.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Timer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tick, final tick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Only audible in active countdown states; final 10 seconds can increase intensity slightly.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Multiplayer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buzzer, opponent buzz, room ready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Distinct stereo/positional feel where possible.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Results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win, loss, new high score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Short musical stings; avoid long jingles.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Challenge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challenge received, accepted, completed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Distinct but subtle identity sounds.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Ambient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optional background loop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OFF by default on first visit or extremely low; user controls it separately.</w:t>
            </w:r>
          </w:p>
        </w:tc>
      </w:tr>
    </w:tbl>
    <w:p>
      <w:r>
        <w:t>Audio controls: master / SFX / timer / music, plus one-tap mute. Store preference locally. Never autoplay loud audio before user interaction.</w:t>
      </w:r>
    </w:p>
    <w:p>
      <w:pPr>
        <w:pStyle w:val="Heading1"/>
      </w:pPr>
      <w:r>
        <w:t>7. Accessibility + comfort</w:t>
      </w:r>
    </w:p>
    <w:p>
      <w:pPr>
        <w:pStyle w:val="ListBullet"/>
      </w:pPr>
      <w:r>
        <w:t>Provide keyboard controls for desktop: number keys for answers where applicable, Space/Enter for primary action, B for buzzer only as an optional shortcut.</w:t>
      </w:r>
    </w:p>
    <w:p>
      <w:pPr>
        <w:pStyle w:val="ListBullet"/>
      </w:pPr>
      <w:r>
        <w:t>Use visible focus rings and clear active states. Do not make color the only answer-state indicator.</w:t>
      </w:r>
    </w:p>
    <w:p>
      <w:pPr>
        <w:pStyle w:val="ListBullet"/>
      </w:pPr>
      <w:r>
        <w:t>Honor prefers-reduced-motion; replace large transforms and confetti with fades/simple state changes.</w:t>
      </w:r>
    </w:p>
    <w:p>
      <w:pPr>
        <w:pStyle w:val="ListBullet"/>
      </w:pPr>
      <w:r>
        <w:t>Keep touch targets generous and avoid tiny secondary controls during live play.</w:t>
      </w:r>
    </w:p>
    <w:p>
      <w:pPr>
        <w:pStyle w:val="Heading1"/>
      </w:pPr>
      <w:r>
        <w:t>8. Component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0B1020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112"/>
            <w:vAlign w:val="center"/>
            <w:shd w:fill="0B1020"/>
          </w:tcPr>
          <w:p>
            <w:r/>
            <w:r>
              <w:rPr>
                <w:b/>
                <w:color w:val="FFFFFF"/>
                <w:sz w:val="18"/>
              </w:rPr>
              <w:t>Required states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PrimaryButton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default / hover / pressed / disabled / loading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SportCard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default / hover / selected / locked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RoundCard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default / selected / completed / unavailable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AnswerCard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default / hover / selected / correct / wrong / locked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Timer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normal / warning / final / paused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ScorePill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static / positive pulse / negative pulse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ProgressRail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inactive / active / correct / wrong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Buzzer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ready / pressed / locked / winner / loser / disabled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Toast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info / success / warning / error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Modal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enter / open / exit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ChallengePreview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F172A"/>
                <w:sz w:val="17"/>
              </w:rPr>
              <w:t>question / answer / reorder / validation</w:t>
            </w:r>
          </w:p>
        </w:tc>
      </w:tr>
    </w:tbl>
    <w:p>
      <w:pPr>
        <w:pStyle w:val="Heading1"/>
      </w:pPr>
      <w:r>
        <w:t>9. Design implementation rules for the coding AI</w:t>
      </w:r>
    </w:p>
    <w:p>
      <w:pPr>
        <w:pStyle w:val="ListBullet"/>
      </w:pPr>
      <w:r>
        <w:t>Build the design system before building every page. Create tokens for color, spacing, radius, typography, shadow, motion and z-index.</w:t>
      </w:r>
    </w:p>
    <w:p>
      <w:pPr>
        <w:pStyle w:val="ListBullet"/>
      </w:pPr>
      <w:r>
        <w:t>Use a small number of reusable primitives; do not manually style each screen with unrelated CSS.</w:t>
      </w:r>
    </w:p>
    <w:p>
      <w:pPr>
        <w:pStyle w:val="ListBullet"/>
      </w:pPr>
      <w:r>
        <w:t>Prefer CSS for simple hover/color transitions and Motion for stateful/layout/gesture animation. Motion itself recommends CSS for simple self-contained effects and Motion when interactions become more complex.</w:t>
      </w:r>
    </w:p>
    <w:p>
      <w:pPr>
        <w:pStyle w:val="ListBullet"/>
      </w:pPr>
      <w:r>
        <w:t>Keep gameplay components isolated from marketing/homepage components so animation experiments cannot destabilize the core quiz flow.</w:t>
      </w:r>
    </w:p>
    <w:p>
      <w:pPr>
        <w:pStyle w:val="ListBullet"/>
      </w:pPr>
      <w:r>
        <w:t>Test every important transition at 60fps on a mid-range laptop/mobile profile; remove animation before removing quiz responsiveness.</w:t>
      </w:r>
    </w:p>
    <w:p>
      <w:pPr>
        <w:pStyle w:val="Heading1"/>
      </w:pPr>
      <w:r>
        <w:t>10. Reference websites to study during implementation</w:t>
      </w:r>
    </w:p>
    <w:p>
      <w:r>
        <w:rPr>
          <w:b/>
        </w:rPr>
        <w:t xml:space="preserve">Apple HIG: </w:t>
      </w:r>
      <w:r>
        <w:t>https://developer.apple.com/design/human-interface-guidelines/</w:t>
      </w:r>
      <w:r>
        <w:t xml:space="preserve"> — Interaction, layout, accessibility, feedback.</w:t>
      </w:r>
    </w:p>
    <w:p>
      <w:r>
        <w:rPr>
          <w:b/>
        </w:rPr>
        <w:t xml:space="preserve">Linear: </w:t>
      </w:r>
      <w:r>
        <w:t>https://linear.app/</w:t>
      </w:r>
      <w:r>
        <w:t xml:space="preserve"> — Product polish, restrained motion, information hierarchy.</w:t>
      </w:r>
    </w:p>
    <w:p>
      <w:r>
        <w:rPr>
          <w:b/>
        </w:rPr>
        <w:t xml:space="preserve">Vercel Design Guidelines: </w:t>
      </w:r>
      <w:r>
        <w:t>https://vercel.com/design/guidelines</w:t>
      </w:r>
      <w:r>
        <w:t xml:space="preserve"> — Borders, shadows, interaction states, contrast.</w:t>
      </w:r>
    </w:p>
    <w:p>
      <w:r>
        <w:rPr>
          <w:b/>
        </w:rPr>
        <w:t xml:space="preserve">Stripe: </w:t>
      </w:r>
      <w:r>
        <w:t>https://stripe.com/</w:t>
      </w:r>
      <w:r>
        <w:t xml:space="preserve"> — Visual storytelling, gradients, composable UI.</w:t>
      </w:r>
    </w:p>
    <w:p>
      <w:r>
        <w:rPr>
          <w:b/>
        </w:rPr>
        <w:t xml:space="preserve">Raycast: </w:t>
      </w:r>
      <w:r>
        <w:t>https://www.raycast.com/</w:t>
      </w:r>
      <w:r>
        <w:t xml:space="preserve"> — Fast power-user interaction and dark UI depth.</w:t>
      </w:r>
    </w:p>
    <w:p>
      <w:r>
        <w:rPr>
          <w:b/>
        </w:rPr>
        <w:t xml:space="preserve">Motion for React: </w:t>
      </w:r>
      <w:r>
        <w:t>https://motion.dev/docs/react</w:t>
      </w:r>
      <w:r>
        <w:t xml:space="preserve"> — Implementation reference for animation.</w:t>
      </w:r>
    </w:p>
    <w:p>
      <w:r>
        <w:rPr>
          <w:b/>
        </w:rPr>
        <w:t xml:space="preserve">UI Motion: </w:t>
      </w:r>
      <w:r>
        <w:t>https://uimotion.fyi/</w:t>
      </w:r>
      <w:r>
        <w:t xml:space="preserve"> — Micro-interaction pattern reference library.</w:t>
      </w:r>
    </w:p>
    <w:p>
      <w:pPr>
        <w:pStyle w:val="Heading1"/>
      </w:pPr>
      <w:r>
        <w:t>11. Final visual direction</w:t>
      </w:r>
    </w:p>
    <w:p>
      <w:r>
        <w:t>Do not build a generic “sports neon” website. The product should feel like a premium interactive game product: controlled dark canvas, high-contrast type, one primary accent, sport-specific visual flavor only where useful, tactile buttons, short purposeful transitions, responsive timer feedback and excellent sound design. The result should feel closer to a polished consumer app than a dashboard.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02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C3AE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0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