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8AF6B" w14:textId="27CC52F0" w:rsidR="00AC2C4F" w:rsidRPr="00B76C7A" w:rsidRDefault="00B76C7A" w:rsidP="00AC2C4F">
      <w:pPr>
        <w:rPr>
          <w:b/>
          <w:u w:val="single"/>
        </w:rPr>
      </w:pPr>
      <w:r>
        <w:rPr>
          <w:b/>
          <w:u w:val="single"/>
        </w:rPr>
        <w:t xml:space="preserve">Bayesian </w:t>
      </w:r>
      <w:proofErr w:type="spellStart"/>
      <w:r w:rsidRPr="00B76C7A">
        <w:rPr>
          <w:b/>
          <w:u w:val="single"/>
        </w:rPr>
        <w:t>Generalised</w:t>
      </w:r>
      <w:proofErr w:type="spellEnd"/>
      <w:r w:rsidRPr="00B76C7A">
        <w:rPr>
          <w:b/>
          <w:u w:val="single"/>
        </w:rPr>
        <w:t xml:space="preserve"> Linear Model</w:t>
      </w:r>
    </w:p>
    <w:p w14:paraId="45AB924D" w14:textId="074230B5" w:rsidR="00B76C7A" w:rsidRDefault="00B76C7A" w:rsidP="00AC2C4F">
      <w:pPr>
        <w:rPr>
          <w:b/>
        </w:rPr>
      </w:pPr>
      <w:r>
        <w:rPr>
          <w:b/>
        </w:rPr>
        <w:t>Overview:</w:t>
      </w:r>
    </w:p>
    <w:p w14:paraId="11533FB6" w14:textId="454E8205" w:rsidR="00B76C7A" w:rsidRDefault="00B76C7A" w:rsidP="00AC2C4F">
      <w:r>
        <w:t xml:space="preserve">In this project we will be working with Generalized Linear Models (specifically, the simpler version with canonical link function), including Logistic regression, Poisson regression and Ordinal regression. </w:t>
      </w:r>
      <w:r>
        <w:t>Our</w:t>
      </w:r>
      <w:r>
        <w:t xml:space="preserve"> goal is to use one generic implementation for the main algorithm that works for multiple observation likelihoods.</w:t>
      </w:r>
    </w:p>
    <w:p w14:paraId="6FDECD22" w14:textId="7ED0DAE0" w:rsidR="00B76C7A" w:rsidRPr="00B76C7A" w:rsidRDefault="00B76C7A" w:rsidP="00AC2C4F">
      <w:pPr>
        <w:rPr>
          <w:b/>
          <w:bCs/>
        </w:rPr>
      </w:pPr>
      <w:r w:rsidRPr="00B76C7A">
        <w:rPr>
          <w:b/>
          <w:bCs/>
        </w:rPr>
        <w:t>Data:</w:t>
      </w:r>
    </w:p>
    <w:p w14:paraId="196AD3E9" w14:textId="77777777" w:rsidR="00B76C7A" w:rsidRDefault="00B76C7A" w:rsidP="00AC2C4F">
      <w:r>
        <w:t xml:space="preserve">Each dataset is given in two files with the data in one and the labels in the other file. We will use the datasets A and </w:t>
      </w:r>
      <w:proofErr w:type="spellStart"/>
      <w:r>
        <w:t>usps</w:t>
      </w:r>
      <w:proofErr w:type="spellEnd"/>
      <w:r>
        <w:t xml:space="preserve"> for classification with logistic regression. We will use the dataset AP for count prediction with Poisson regression. We will use the dataset AO for ordinal prediction with ordinal regression.</w:t>
      </w:r>
    </w:p>
    <w:p w14:paraId="4C9AE0DC" w14:textId="32504D4A" w:rsidR="00B76C7A" w:rsidRDefault="00B76C7A" w:rsidP="00AC2C4F">
      <w:r>
        <w:t xml:space="preserve"> The datasets A, AP, AO were artificially generated with labels which are not perfectly matched to any linear </w:t>
      </w:r>
      <w:proofErr w:type="gramStart"/>
      <w:r>
        <w:t>predictor</w:t>
      </w:r>
      <w:proofErr w:type="gramEnd"/>
      <w:r>
        <w:t xml:space="preserve"> yet they are generated to be somewhat predictable. The examples in </w:t>
      </w:r>
      <w:proofErr w:type="spellStart"/>
      <w:r>
        <w:t>usps</w:t>
      </w:r>
      <w:proofErr w:type="spellEnd"/>
      <w:r>
        <w:t xml:space="preserve"> represent 16×16 bitmaps of the characters 3 and 5 and are taken from the </w:t>
      </w:r>
      <w:proofErr w:type="spellStart"/>
      <w:r>
        <w:t>well known</w:t>
      </w:r>
      <w:proofErr w:type="spellEnd"/>
      <w:r>
        <w:t xml:space="preserve"> </w:t>
      </w:r>
      <w:proofErr w:type="spellStart"/>
      <w:r>
        <w:t>usps</w:t>
      </w:r>
      <w:proofErr w:type="spellEnd"/>
      <w:r>
        <w:t xml:space="preserve"> dataset (representing data originally used for zip code classification).</w:t>
      </w:r>
    </w:p>
    <w:p w14:paraId="4DB1D9D6" w14:textId="6373A6C6" w:rsidR="00B76C7A" w:rsidRPr="00B76C7A" w:rsidRDefault="00B76C7A" w:rsidP="00AC2C4F">
      <w:pPr>
        <w:rPr>
          <w:b/>
          <w:bCs/>
        </w:rPr>
      </w:pPr>
      <w:r w:rsidRPr="00B76C7A">
        <w:rPr>
          <w:b/>
          <w:bCs/>
        </w:rPr>
        <w:t>Implementing our variant of GLM</w:t>
      </w:r>
    </w:p>
    <w:p w14:paraId="1C11CE98" w14:textId="07335441" w:rsidR="00B76C7A" w:rsidRDefault="00B76C7A" w:rsidP="00AC2C4F">
      <w:r>
        <w:t xml:space="preserve">In this </w:t>
      </w:r>
      <w:r w:rsidR="002F0AEC">
        <w:t>project,</w:t>
      </w:r>
      <w:r>
        <w:t xml:space="preserve"> we will use a Bayesian (or regularized) version of the algorithm with w </w:t>
      </w:r>
      <w:r>
        <w:rPr>
          <w:rFonts w:ascii="Cambria Math" w:hAnsi="Cambria Math" w:cs="Cambria Math"/>
        </w:rPr>
        <w:t>∼</w:t>
      </w:r>
      <w:r>
        <w:t xml:space="preserve"> N (0, 1</w:t>
      </w:r>
      <w:r w:rsidR="002F0AEC">
        <w:t>/</w:t>
      </w:r>
      <w:r>
        <w:t xml:space="preserve">α </w:t>
      </w:r>
      <w:r w:rsidR="002F0AEC">
        <w:t xml:space="preserve">* </w:t>
      </w:r>
      <w:r>
        <w:t xml:space="preserve">I), where α = 10, to calculate the MAP solution </w:t>
      </w:r>
      <w:proofErr w:type="spellStart"/>
      <w:proofErr w:type="gramStart"/>
      <w:r>
        <w:t>wMAP</w:t>
      </w:r>
      <w:proofErr w:type="spellEnd"/>
      <w:r>
        <w:t xml:space="preserve"> .</w:t>
      </w:r>
      <w:proofErr w:type="gramEnd"/>
    </w:p>
    <w:p w14:paraId="5733E461" w14:textId="4346A6C8" w:rsidR="002F0AEC" w:rsidRPr="002F0AEC" w:rsidRDefault="002F0AEC" w:rsidP="002F0AEC">
      <w:pPr>
        <w:pStyle w:val="ListParagraph"/>
        <w:numPr>
          <w:ilvl w:val="0"/>
          <w:numId w:val="3"/>
        </w:numPr>
        <w:rPr>
          <w:b/>
        </w:rPr>
      </w:pPr>
      <w:r>
        <w:t>L</w:t>
      </w:r>
      <w:r>
        <w:t>ogistic regression (and by extension GLM) relies on a free parameter (w</w:t>
      </w:r>
      <w:r w:rsidRPr="002F0AEC">
        <w:rPr>
          <w:vertAlign w:val="subscript"/>
        </w:rPr>
        <w:t>0</w:t>
      </w:r>
      <w:r>
        <w:t xml:space="preserve">) to capture an appropriate separating hyperplane. Therefore, </w:t>
      </w:r>
      <w:r>
        <w:t>we</w:t>
      </w:r>
      <w:r>
        <w:t xml:space="preserve"> will need to add a feature fixed at one (also known as an intercept) to all datasets in the assignment. To match the test case below </w:t>
      </w:r>
      <w:r>
        <w:t>we</w:t>
      </w:r>
      <w:r>
        <w:t xml:space="preserve"> add this as the first column in the data matrix.</w:t>
      </w:r>
    </w:p>
    <w:p w14:paraId="08791513" w14:textId="398A7C0E" w:rsidR="002F0AEC" w:rsidRPr="002F0AEC" w:rsidRDefault="002F0AEC" w:rsidP="002F0AEC">
      <w:pPr>
        <w:pStyle w:val="ListParagraph"/>
        <w:numPr>
          <w:ilvl w:val="0"/>
          <w:numId w:val="3"/>
        </w:numPr>
        <w:rPr>
          <w:b/>
        </w:rPr>
      </w:pPr>
      <w:r>
        <w:t>The vector of first derivatives of the log posterior is</w:t>
      </w:r>
      <w:r>
        <w:t>:</w:t>
      </w:r>
      <w:r>
        <w:br/>
      </w:r>
      <w:r>
        <w:rPr>
          <w:noProof/>
        </w:rPr>
        <w:drawing>
          <wp:inline distT="0" distB="0" distL="0" distR="0" wp14:anchorId="4D098737" wp14:editId="3B2A0391">
            <wp:extent cx="2225040" cy="223821"/>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77461" cy="229094"/>
                    </a:xfrm>
                    <a:prstGeom prst="rect">
                      <a:avLst/>
                    </a:prstGeom>
                  </pic:spPr>
                </pic:pic>
              </a:graphicData>
            </a:graphic>
          </wp:inline>
        </w:drawing>
      </w:r>
      <w:r>
        <w:t xml:space="preserve">where </w:t>
      </w:r>
      <w:proofErr w:type="spellStart"/>
      <w:r>
        <w:t>d</w:t>
      </w:r>
      <w:proofErr w:type="spellEnd"/>
      <w:r>
        <w:t xml:space="preserve"> is a vector whose elements are </w:t>
      </w:r>
      <w:proofErr w:type="gramStart"/>
      <w:r>
        <w:t>di .</w:t>
      </w:r>
      <w:proofErr w:type="gramEnd"/>
    </w:p>
    <w:p w14:paraId="4B49763D" w14:textId="149F4848" w:rsidR="002F0AEC" w:rsidRDefault="00FD0587" w:rsidP="00FD0587">
      <w:pPr>
        <w:rPr>
          <w:b/>
        </w:rPr>
      </w:pPr>
      <w:r>
        <w:rPr>
          <w:b/>
        </w:rPr>
        <w:t xml:space="preserve">    </w:t>
      </w:r>
      <w:r w:rsidR="002F0AEC">
        <w:rPr>
          <w:noProof/>
        </w:rPr>
        <w:drawing>
          <wp:inline distT="0" distB="0" distL="0" distR="0" wp14:anchorId="6CD1F54C" wp14:editId="673154D2">
            <wp:extent cx="5943600" cy="2028825"/>
            <wp:effectExtent l="0" t="0" r="0" b="9525"/>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6"/>
                    <a:stretch>
                      <a:fillRect/>
                    </a:stretch>
                  </pic:blipFill>
                  <pic:spPr>
                    <a:xfrm>
                      <a:off x="0" y="0"/>
                      <a:ext cx="5943600" cy="2028825"/>
                    </a:xfrm>
                    <a:prstGeom prst="rect">
                      <a:avLst/>
                    </a:prstGeom>
                  </pic:spPr>
                </pic:pic>
              </a:graphicData>
            </a:graphic>
          </wp:inline>
        </w:drawing>
      </w:r>
    </w:p>
    <w:p w14:paraId="3DA4ADA6" w14:textId="75DFE2FD" w:rsidR="00FD0587" w:rsidRDefault="00FD0587" w:rsidP="00FD0587">
      <w:pPr>
        <w:rPr>
          <w:b/>
        </w:rPr>
      </w:pPr>
      <w:r>
        <w:rPr>
          <w:b/>
        </w:rPr>
        <w:t>Likelihood models:</w:t>
      </w:r>
    </w:p>
    <w:p w14:paraId="4766AEC9" w14:textId="71787D05" w:rsidR="00FD0587" w:rsidRDefault="00FD0587" w:rsidP="00FD0587">
      <w:pPr>
        <w:rPr>
          <w:b/>
        </w:rPr>
      </w:pPr>
      <w:r>
        <w:rPr>
          <w:noProof/>
        </w:rPr>
        <w:lastRenderedPageBreak/>
        <w:drawing>
          <wp:inline distT="0" distB="0" distL="0" distR="0" wp14:anchorId="64A97574" wp14:editId="64FE57F3">
            <wp:extent cx="5943600" cy="1276985"/>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7"/>
                    <a:stretch>
                      <a:fillRect/>
                    </a:stretch>
                  </pic:blipFill>
                  <pic:spPr>
                    <a:xfrm>
                      <a:off x="0" y="0"/>
                      <a:ext cx="5943600" cy="1276985"/>
                    </a:xfrm>
                    <a:prstGeom prst="rect">
                      <a:avLst/>
                    </a:prstGeom>
                  </pic:spPr>
                </pic:pic>
              </a:graphicData>
            </a:graphic>
          </wp:inline>
        </w:drawing>
      </w:r>
    </w:p>
    <w:p w14:paraId="3FC9A4DE" w14:textId="77777777" w:rsidR="00E16B00" w:rsidRPr="00E16B00" w:rsidRDefault="00E16B00" w:rsidP="00E16B00">
      <w:pPr>
        <w:pStyle w:val="ListParagraph"/>
        <w:numPr>
          <w:ilvl w:val="0"/>
          <w:numId w:val="6"/>
        </w:numPr>
        <w:rPr>
          <w:b/>
        </w:rPr>
      </w:pPr>
      <w:r>
        <w:rPr>
          <w:b/>
        </w:rPr>
        <w:t xml:space="preserve"> </w:t>
      </w:r>
      <w:r>
        <w:t>F</w:t>
      </w:r>
      <w:r>
        <w:t>or the logistic model the update formula</w:t>
      </w:r>
      <w:r>
        <w:t xml:space="preserve"> is:</w:t>
      </w:r>
    </w:p>
    <w:p w14:paraId="57C1BB07" w14:textId="3F29C079" w:rsidR="00E16B00" w:rsidRPr="00E16B00" w:rsidRDefault="00E16B00" w:rsidP="00E16B00">
      <w:pPr>
        <w:pStyle w:val="ListParagraph"/>
        <w:ind w:left="360"/>
        <w:rPr>
          <w:b/>
        </w:rPr>
      </w:pPr>
      <w:r>
        <w:t xml:space="preserve"> </w:t>
      </w:r>
      <w:r>
        <w:t>w</w:t>
      </w:r>
      <w:r w:rsidRPr="00E16B00">
        <w:rPr>
          <w:vertAlign w:val="subscript"/>
        </w:rPr>
        <w:t>n+1</w:t>
      </w:r>
      <w:r>
        <w:t xml:space="preserve"> ← </w:t>
      </w:r>
      <w:proofErr w:type="spellStart"/>
      <w:r>
        <w:t>w</w:t>
      </w:r>
      <w:r w:rsidRPr="00E16B00">
        <w:rPr>
          <w:vertAlign w:val="subscript"/>
        </w:rPr>
        <w:t>n</w:t>
      </w:r>
      <w:proofErr w:type="spellEnd"/>
      <w:r>
        <w:t xml:space="preserve"> − (−αI − Φ </w:t>
      </w:r>
      <w:r w:rsidRPr="00E16B00">
        <w:rPr>
          <w:vertAlign w:val="superscript"/>
        </w:rPr>
        <w:t>T</w:t>
      </w:r>
      <w:r>
        <w:t xml:space="preserve"> R</w:t>
      </w:r>
      <w:proofErr w:type="gramStart"/>
      <w:r>
        <w:t>Φ)</w:t>
      </w:r>
      <w:r w:rsidRPr="00E16B00">
        <w:rPr>
          <w:vertAlign w:val="superscript"/>
        </w:rPr>
        <w:t>−</w:t>
      </w:r>
      <w:proofErr w:type="gramEnd"/>
      <w:r w:rsidRPr="00E16B00">
        <w:rPr>
          <w:vertAlign w:val="superscript"/>
        </w:rPr>
        <w:t>1</w:t>
      </w:r>
      <w:r>
        <w:t xml:space="preserve"> [Φ</w:t>
      </w:r>
      <w:r w:rsidRPr="00E16B00">
        <w:rPr>
          <w:vertAlign w:val="superscript"/>
        </w:rPr>
        <w:t>T</w:t>
      </w:r>
      <w:r>
        <w:t xml:space="preserve"> (t − y) − α</w:t>
      </w:r>
      <w:proofErr w:type="spellStart"/>
      <w:r>
        <w:t>w</w:t>
      </w:r>
      <w:r w:rsidRPr="00E16B00">
        <w:rPr>
          <w:vertAlign w:val="subscript"/>
        </w:rPr>
        <w:t>n</w:t>
      </w:r>
      <w:proofErr w:type="spellEnd"/>
      <w:r>
        <w:t>]</w:t>
      </w:r>
    </w:p>
    <w:p w14:paraId="039E33EC" w14:textId="35C6BA5B" w:rsidR="00FD0587" w:rsidRDefault="00E16B00" w:rsidP="00FD0587">
      <w:pPr>
        <w:rPr>
          <w:b/>
        </w:rPr>
      </w:pPr>
      <w:r>
        <w:rPr>
          <w:noProof/>
        </w:rPr>
        <w:drawing>
          <wp:inline distT="0" distB="0" distL="0" distR="0" wp14:anchorId="0D9631F7" wp14:editId="109CFBE7">
            <wp:extent cx="5943600" cy="2849880"/>
            <wp:effectExtent l="0" t="0" r="0" b="7620"/>
            <wp:docPr id="7" name="Picture 7" descr="A picture containing text, person,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person, document&#10;&#10;Description automatically generated"/>
                    <pic:cNvPicPr/>
                  </pic:nvPicPr>
                  <pic:blipFill>
                    <a:blip r:embed="rId8"/>
                    <a:stretch>
                      <a:fillRect/>
                    </a:stretch>
                  </pic:blipFill>
                  <pic:spPr>
                    <a:xfrm>
                      <a:off x="0" y="0"/>
                      <a:ext cx="5943600" cy="2849880"/>
                    </a:xfrm>
                    <a:prstGeom prst="rect">
                      <a:avLst/>
                    </a:prstGeom>
                  </pic:spPr>
                </pic:pic>
              </a:graphicData>
            </a:graphic>
          </wp:inline>
        </w:drawing>
      </w:r>
    </w:p>
    <w:p w14:paraId="23E80981" w14:textId="037027B4" w:rsidR="00E16B00" w:rsidRPr="00E16B00" w:rsidRDefault="00E16B00" w:rsidP="00FD0587">
      <w:pPr>
        <w:rPr>
          <w:b/>
          <w:bCs/>
        </w:rPr>
      </w:pPr>
      <w:r w:rsidRPr="00E16B00">
        <w:rPr>
          <w:b/>
          <w:bCs/>
        </w:rPr>
        <w:t>Implementation and Evaluation of the Algorithms</w:t>
      </w:r>
    </w:p>
    <w:p w14:paraId="5EBA79BE" w14:textId="46C5F191" w:rsidR="00E16B00" w:rsidRDefault="00E16B00" w:rsidP="00AC2C4F">
      <w:r>
        <w:t xml:space="preserve">The main idea in GLM is to build a generic implementation that in principle can handle any likelihood model. </w:t>
      </w:r>
      <w:proofErr w:type="gramStart"/>
      <w:r>
        <w:t>Accordingly</w:t>
      </w:r>
      <w:proofErr w:type="gramEnd"/>
      <w:r>
        <w:t xml:space="preserve"> </w:t>
      </w:r>
      <w:r>
        <w:t>we create</w:t>
      </w:r>
      <w:r>
        <w:t xml:space="preserve"> one implementation of the optimization and evaluation process which makes use of functions that compute the 4 items described in the last section. </w:t>
      </w:r>
      <w:r>
        <w:t>We then</w:t>
      </w:r>
      <w:r>
        <w:t xml:space="preserve"> call this implementation on each likelihood model to obtain results.</w:t>
      </w:r>
    </w:p>
    <w:p w14:paraId="59F39E59" w14:textId="77777777" w:rsidR="00E16B00" w:rsidRDefault="00E16B00" w:rsidP="00AC2C4F">
      <w:r>
        <w:t xml:space="preserve"> </w:t>
      </w:r>
      <w:r>
        <w:t>O</w:t>
      </w:r>
      <w:r>
        <w:t xml:space="preserve">ur </w:t>
      </w:r>
      <w:r>
        <w:t>goal</w:t>
      </w:r>
      <w:r>
        <w:t xml:space="preserve"> is to implement the GLM algorithm and generate learning curves with error bars (i.e., ±1σ) as follows.</w:t>
      </w:r>
    </w:p>
    <w:p w14:paraId="394CD1FD" w14:textId="24C56E7B" w:rsidR="00E16B00" w:rsidRDefault="00E16B00" w:rsidP="00AC2C4F">
      <w:r>
        <w:t xml:space="preserve">Repeat 30 </w:t>
      </w:r>
      <w:proofErr w:type="gramStart"/>
      <w:r>
        <w:t xml:space="preserve">times </w:t>
      </w:r>
      <w:r>
        <w:t>:</w:t>
      </w:r>
      <w:proofErr w:type="gramEnd"/>
    </w:p>
    <w:p w14:paraId="4A20121D" w14:textId="77777777" w:rsidR="00E16B00" w:rsidRDefault="00E16B00" w:rsidP="00AC2C4F">
      <w:r>
        <w:t xml:space="preserve">Step 1) Set aside 1/3 of the total data (randomly selected) to use as a test set. </w:t>
      </w:r>
    </w:p>
    <w:p w14:paraId="49012A98" w14:textId="77777777" w:rsidR="00E455AB" w:rsidRDefault="00E16B00" w:rsidP="00AC2C4F">
      <w:r>
        <w:t xml:space="preserve">Step 2) Permute the remaining data and record the test set error rate as a function of increasing training set portion (0.1,0.2, . . . ,1 of the total size). </w:t>
      </w:r>
    </w:p>
    <w:p w14:paraId="1C292EFC" w14:textId="197CCEFC" w:rsidR="00B76C7A" w:rsidRDefault="00E455AB" w:rsidP="00AC2C4F">
      <w:pPr>
        <w:rPr>
          <w:b/>
        </w:rPr>
      </w:pPr>
      <w:r>
        <w:t>We then c</w:t>
      </w:r>
      <w:r w:rsidR="00E16B00">
        <w:t>alculate the mean and standard deviation for each size and plot the result. In addition</w:t>
      </w:r>
      <w:r>
        <w:t xml:space="preserve">, we also </w:t>
      </w:r>
      <w:r w:rsidR="00E16B00">
        <w:t>record the number of iterations and the run time until convergence in each run and</w:t>
      </w:r>
      <w:r>
        <w:t xml:space="preserve"> then we</w:t>
      </w:r>
      <w:r w:rsidR="00E16B00">
        <w:t xml:space="preserve"> report their averages.</w:t>
      </w:r>
    </w:p>
    <w:p w14:paraId="1A9E671A" w14:textId="722F5051" w:rsidR="00AC2C4F" w:rsidRDefault="00AC2C4F" w:rsidP="00AC2C4F">
      <w:pPr>
        <w:rPr>
          <w:b/>
        </w:rPr>
      </w:pPr>
      <w:r>
        <w:rPr>
          <w:b/>
        </w:rPr>
        <w:lastRenderedPageBreak/>
        <w:t>Info about</w:t>
      </w:r>
      <w:r w:rsidRPr="00A13651">
        <w:rPr>
          <w:b/>
        </w:rPr>
        <w:t xml:space="preserve"> the code:</w:t>
      </w:r>
    </w:p>
    <w:p w14:paraId="49E61202" w14:textId="63937A2A" w:rsidR="00AC2C4F" w:rsidRPr="00E455AB" w:rsidRDefault="00AC2C4F" w:rsidP="00AC2C4F">
      <w:pPr>
        <w:pStyle w:val="ListParagraph"/>
        <w:numPr>
          <w:ilvl w:val="0"/>
          <w:numId w:val="1"/>
        </w:numPr>
        <w:rPr>
          <w:bCs/>
        </w:rPr>
      </w:pPr>
      <w:r w:rsidRPr="00E455AB">
        <w:rPr>
          <w:bCs/>
        </w:rPr>
        <w:t>The code is divided into three sections: Part 1: Logistic Regression, Part 2: Poisson Regression and Part 3: Ordinal Regression.</w:t>
      </w:r>
    </w:p>
    <w:p w14:paraId="1A4DAE18" w14:textId="7804D97F" w:rsidR="00AC2C4F" w:rsidRPr="00E455AB" w:rsidRDefault="00AC2C4F" w:rsidP="00AC2C4F">
      <w:pPr>
        <w:pStyle w:val="ListParagraph"/>
        <w:numPr>
          <w:ilvl w:val="0"/>
          <w:numId w:val="1"/>
        </w:numPr>
        <w:rPr>
          <w:bCs/>
        </w:rPr>
      </w:pPr>
      <w:r w:rsidRPr="00E455AB">
        <w:rPr>
          <w:bCs/>
        </w:rPr>
        <w:t>In each part, the code divides the datasets into Train and Test Dataset and pass them as arguments along with other required values to the common functions created to perform the predictions.</w:t>
      </w:r>
    </w:p>
    <w:p w14:paraId="311CA09E" w14:textId="36BEFBFA" w:rsidR="00AC2C4F" w:rsidRPr="00E455AB" w:rsidRDefault="00AC2C4F" w:rsidP="00AC2C4F">
      <w:pPr>
        <w:pStyle w:val="ListParagraph"/>
        <w:numPr>
          <w:ilvl w:val="0"/>
          <w:numId w:val="1"/>
        </w:numPr>
        <w:rPr>
          <w:bCs/>
        </w:rPr>
      </w:pPr>
      <w:r w:rsidRPr="00E455AB">
        <w:rPr>
          <w:bCs/>
        </w:rPr>
        <w:t>Out of these 3 sections of code, one is left uncommented and the remaining three are commented.</w:t>
      </w:r>
    </w:p>
    <w:p w14:paraId="324A9555" w14:textId="77777777" w:rsidR="00AC2C4F" w:rsidRDefault="00AC2C4F" w:rsidP="00AC2C4F">
      <w:pPr>
        <w:rPr>
          <w:b/>
        </w:rPr>
      </w:pPr>
      <w:r>
        <w:rPr>
          <w:b/>
        </w:rPr>
        <w:t>Steps to run the code:</w:t>
      </w:r>
    </w:p>
    <w:p w14:paraId="724F9FBD" w14:textId="10CA0692" w:rsidR="00AC2C4F" w:rsidRPr="00E455AB" w:rsidRDefault="00AC2C4F" w:rsidP="00AC2C4F">
      <w:pPr>
        <w:pStyle w:val="ListParagraph"/>
        <w:numPr>
          <w:ilvl w:val="0"/>
          <w:numId w:val="2"/>
        </w:numPr>
        <w:rPr>
          <w:bCs/>
        </w:rPr>
      </w:pPr>
      <w:r w:rsidRPr="00E455AB">
        <w:rPr>
          <w:bCs/>
        </w:rPr>
        <w:t>Change the path values in the path variables according to the new location where the code will be run. The variables are divided into the dataset and the respective label file names of the datasets.</w:t>
      </w:r>
    </w:p>
    <w:p w14:paraId="73B008E6" w14:textId="3DDB8AE2" w:rsidR="00AC2C4F" w:rsidRDefault="00AC2C4F" w:rsidP="00AC2C4F">
      <w:pPr>
        <w:rPr>
          <w:b/>
        </w:rPr>
      </w:pPr>
      <w:r w:rsidRPr="00AC2C4F">
        <w:rPr>
          <w:b/>
          <w:noProof/>
        </w:rPr>
        <w:drawing>
          <wp:inline distT="0" distB="0" distL="0" distR="0" wp14:anchorId="2A6BD66C" wp14:editId="3E29A91C">
            <wp:extent cx="5943600" cy="1858645"/>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1858645"/>
                    </a:xfrm>
                    <a:prstGeom prst="rect">
                      <a:avLst/>
                    </a:prstGeom>
                  </pic:spPr>
                </pic:pic>
              </a:graphicData>
            </a:graphic>
          </wp:inline>
        </w:drawing>
      </w:r>
    </w:p>
    <w:p w14:paraId="4352477B" w14:textId="77777777" w:rsidR="00AC2C4F" w:rsidRDefault="00AC2C4F" w:rsidP="00AC2C4F">
      <w:pPr>
        <w:rPr>
          <w:b/>
        </w:rPr>
      </w:pPr>
    </w:p>
    <w:p w14:paraId="468D1120" w14:textId="5EA0223F" w:rsidR="00AC2C4F" w:rsidRPr="00E455AB" w:rsidRDefault="00AC2C4F" w:rsidP="00AC2C4F">
      <w:pPr>
        <w:pStyle w:val="ListParagraph"/>
        <w:numPr>
          <w:ilvl w:val="0"/>
          <w:numId w:val="2"/>
        </w:numPr>
        <w:rPr>
          <w:bCs/>
        </w:rPr>
      </w:pPr>
      <w:r w:rsidRPr="00E455AB">
        <w:rPr>
          <w:bCs/>
        </w:rPr>
        <w:t xml:space="preserve">Move to the part which you want to execute and uncomment the code for that </w:t>
      </w:r>
      <w:proofErr w:type="gramStart"/>
      <w:r w:rsidRPr="00E455AB">
        <w:rPr>
          <w:bCs/>
        </w:rPr>
        <w:t>particular model</w:t>
      </w:r>
      <w:proofErr w:type="gramEnd"/>
      <w:r w:rsidRPr="00E455AB">
        <w:rPr>
          <w:bCs/>
        </w:rPr>
        <w:t xml:space="preserve"> that you want to test the code on.</w:t>
      </w:r>
    </w:p>
    <w:p w14:paraId="2CD6D17E" w14:textId="458E45C9" w:rsidR="00AC2C4F" w:rsidRDefault="00AC2C4F" w:rsidP="00AC2C4F">
      <w:pPr>
        <w:rPr>
          <w:b/>
        </w:rPr>
      </w:pPr>
      <w:r w:rsidRPr="00AC2C4F">
        <w:rPr>
          <w:b/>
          <w:noProof/>
        </w:rPr>
        <w:lastRenderedPageBreak/>
        <w:drawing>
          <wp:inline distT="0" distB="0" distL="0" distR="0" wp14:anchorId="7F8F03F1" wp14:editId="22B20A5A">
            <wp:extent cx="5943600" cy="394462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943600" cy="3944620"/>
                    </a:xfrm>
                    <a:prstGeom prst="rect">
                      <a:avLst/>
                    </a:prstGeom>
                  </pic:spPr>
                </pic:pic>
              </a:graphicData>
            </a:graphic>
          </wp:inline>
        </w:drawing>
      </w:r>
    </w:p>
    <w:p w14:paraId="7E181B3D" w14:textId="40D94B8D" w:rsidR="00AC2C4F" w:rsidRPr="00E455AB" w:rsidRDefault="00AC2C4F" w:rsidP="00AC2C4F">
      <w:pPr>
        <w:pStyle w:val="ListParagraph"/>
        <w:numPr>
          <w:ilvl w:val="0"/>
          <w:numId w:val="2"/>
        </w:numPr>
        <w:rPr>
          <w:bCs/>
        </w:rPr>
      </w:pPr>
      <w:r w:rsidRPr="00E455AB">
        <w:rPr>
          <w:bCs/>
        </w:rPr>
        <w:t>For Logistic Model:</w:t>
      </w:r>
    </w:p>
    <w:p w14:paraId="6B342A8D" w14:textId="1045AE70" w:rsidR="00AC2C4F" w:rsidRPr="00E455AB" w:rsidRDefault="00AC2C4F" w:rsidP="00AC2C4F">
      <w:pPr>
        <w:pStyle w:val="ListParagraph"/>
        <w:rPr>
          <w:bCs/>
        </w:rPr>
      </w:pPr>
      <w:r w:rsidRPr="00E455AB">
        <w:rPr>
          <w:bCs/>
        </w:rPr>
        <w:t>This model runs on two datasets: A.csv and USPS.csv</w:t>
      </w:r>
    </w:p>
    <w:p w14:paraId="4AC9961F" w14:textId="77777777" w:rsidR="00AC2C4F" w:rsidRDefault="00AC2C4F" w:rsidP="00AC2C4F">
      <w:pPr>
        <w:pStyle w:val="ListParagraph"/>
        <w:rPr>
          <w:b/>
        </w:rPr>
      </w:pPr>
      <w:r w:rsidRPr="00E455AB">
        <w:rPr>
          <w:bCs/>
        </w:rPr>
        <w:t xml:space="preserve">Initially, A.csv is being used by default. </w:t>
      </w:r>
      <w:proofErr w:type="gramStart"/>
      <w:r w:rsidRPr="00E455AB">
        <w:rPr>
          <w:bCs/>
        </w:rPr>
        <w:t>In order to</w:t>
      </w:r>
      <w:proofErr w:type="gramEnd"/>
      <w:r w:rsidRPr="00E455AB">
        <w:rPr>
          <w:bCs/>
        </w:rPr>
        <w:t xml:space="preserve"> use the USPS dataset, just replace the dataset path variable accordingly to USPS path variable</w:t>
      </w:r>
      <w:r>
        <w:rPr>
          <w:b/>
        </w:rPr>
        <w:t>.</w:t>
      </w:r>
    </w:p>
    <w:p w14:paraId="5C41AE7E" w14:textId="30284FAF" w:rsidR="00AC2C4F" w:rsidRPr="00AC2C4F" w:rsidRDefault="00AC2C4F" w:rsidP="00AC2C4F">
      <w:pPr>
        <w:rPr>
          <w:b/>
        </w:rPr>
      </w:pPr>
      <w:r w:rsidRPr="00AC2C4F">
        <w:rPr>
          <w:noProof/>
        </w:rPr>
        <w:drawing>
          <wp:inline distT="0" distB="0" distL="0" distR="0" wp14:anchorId="1585B1E3" wp14:editId="5F796E21">
            <wp:extent cx="5943600" cy="2105660"/>
            <wp:effectExtent l="0" t="0" r="0" b="889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943600" cy="2105660"/>
                    </a:xfrm>
                    <a:prstGeom prst="rect">
                      <a:avLst/>
                    </a:prstGeom>
                  </pic:spPr>
                </pic:pic>
              </a:graphicData>
            </a:graphic>
          </wp:inline>
        </w:drawing>
      </w:r>
      <w:r w:rsidRPr="00AC2C4F">
        <w:rPr>
          <w:b/>
        </w:rPr>
        <w:t xml:space="preserve"> </w:t>
      </w:r>
    </w:p>
    <w:p w14:paraId="482F9295" w14:textId="2343D5D8" w:rsidR="00AC2C4F" w:rsidRPr="00E455AB" w:rsidRDefault="00AC2C4F" w:rsidP="00AC2C4F">
      <w:pPr>
        <w:pStyle w:val="ListParagraph"/>
        <w:numPr>
          <w:ilvl w:val="0"/>
          <w:numId w:val="2"/>
        </w:numPr>
        <w:rPr>
          <w:bCs/>
        </w:rPr>
      </w:pPr>
      <w:r w:rsidRPr="00E455AB">
        <w:rPr>
          <w:bCs/>
        </w:rPr>
        <w:t>Run the code.</w:t>
      </w:r>
    </w:p>
    <w:p w14:paraId="7C6F8D51" w14:textId="149C26EE" w:rsidR="00AC2C4F" w:rsidRPr="00E455AB" w:rsidRDefault="00AC2C4F" w:rsidP="00AC2C4F">
      <w:pPr>
        <w:pStyle w:val="ListParagraph"/>
        <w:numPr>
          <w:ilvl w:val="0"/>
          <w:numId w:val="2"/>
        </w:numPr>
        <w:rPr>
          <w:bCs/>
        </w:rPr>
      </w:pPr>
      <w:r w:rsidRPr="00E455AB">
        <w:rPr>
          <w:bCs/>
        </w:rPr>
        <w:t>The plots will be automatically shown at the end of the execution.</w:t>
      </w:r>
    </w:p>
    <w:p w14:paraId="641746BA" w14:textId="77777777" w:rsidR="00AC2C4F" w:rsidRPr="00E455AB" w:rsidRDefault="00AC2C4F" w:rsidP="00AC2C4F">
      <w:pPr>
        <w:rPr>
          <w:bCs/>
        </w:rPr>
      </w:pPr>
    </w:p>
    <w:p w14:paraId="0F1AC5D1" w14:textId="77777777" w:rsidR="00AC2C4F" w:rsidRDefault="00AC2C4F"/>
    <w:sectPr w:rsidR="00AC2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41262"/>
    <w:multiLevelType w:val="hybridMultilevel"/>
    <w:tmpl w:val="D4C8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C0B5F"/>
    <w:multiLevelType w:val="hybridMultilevel"/>
    <w:tmpl w:val="E3224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D1B2D"/>
    <w:multiLevelType w:val="hybridMultilevel"/>
    <w:tmpl w:val="7ABA9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FAF3646"/>
    <w:multiLevelType w:val="hybridMultilevel"/>
    <w:tmpl w:val="B7408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4758CA"/>
    <w:multiLevelType w:val="hybridMultilevel"/>
    <w:tmpl w:val="4F525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CC6963"/>
    <w:multiLevelType w:val="hybridMultilevel"/>
    <w:tmpl w:val="B04A9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C4F"/>
    <w:rsid w:val="002F0AEC"/>
    <w:rsid w:val="00AC2C4F"/>
    <w:rsid w:val="00B76C7A"/>
    <w:rsid w:val="00E16B00"/>
    <w:rsid w:val="00E455AB"/>
    <w:rsid w:val="00FD0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5DC2D"/>
  <w15:chartTrackingRefBased/>
  <w15:docId w15:val="{315CFD7B-B2FD-48A5-A5D3-A3BA17F8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C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Abhishek</dc:creator>
  <cp:keywords/>
  <dc:description/>
  <cp:lastModifiedBy>Abhishek Sharma</cp:lastModifiedBy>
  <cp:revision>2</cp:revision>
  <dcterms:created xsi:type="dcterms:W3CDTF">2021-11-06T03:01:00Z</dcterms:created>
  <dcterms:modified xsi:type="dcterms:W3CDTF">2022-01-15T02:09:00Z</dcterms:modified>
</cp:coreProperties>
</file>