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2F7209F" Type="http://schemas.openxmlformats.org/officeDocument/2006/relationships/officeDocument" Target="/word/document.xml" /><Relationship Id="coreR62F7209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Drag Bicep Curls</w:t>
      </w:r>
    </w:p>
    <w:p>
      <w:r>
        <w:t>Primary Muscle Groups: Biceps</w:t>
      </w:r>
    </w:p>
    <w:p>
      <w:r>
        <w:t>Secondary Muscle Groups: Forearms</w:t>
      </w:r>
    </w:p>
    <w:p>
      <w:r>
        <w:t>Summary: &lt;ol&gt;</w:t>
      </w:r>
    </w:p>
    <w:p/>
    <w:p>
      <w:r>
        <w:tab/>
        <w:t>&lt;li style="font-weight: 400;"&gt;&lt;span style="font-weight: 400;"&gt;With a slight bend at the knee, hold the barbell extended towards the floor with an underhand grip about shoulder width apart.&lt;/span&gt;&lt;/li&gt;</w:t>
      </w:r>
    </w:p>
    <w:p/>
    <w:p>
      <w:r>
        <w:tab/>
        <w:t>&lt;li style="font-weight: 400;"&gt;&lt;span style="font-weight: 400;"&gt;Push your elbows backwards allowing them to bend and the barbell to raise, running along the front of your torso.&lt;/span&gt;&lt;/li&gt;</w:t>
      </w:r>
    </w:p>
    <w:p/>
    <w:p>
      <w:r>
        <w:tab/>
        <w:t>&lt;li style="font-weight: 400;"&gt;&lt;span style="font-weight: 400;"&gt;Continue with this motion until the barbell rests just above the nipple line and hold this position for a full second while flexing your biceps.&lt;/span&gt;&lt;/li&gt;</w:t>
      </w:r>
    </w:p>
    <w:p/>
    <w:p>
      <w:r>
        <w:tab/>
        <w:t>&lt;li style="font-weight: 400;"&gt;&lt;span style="font-weight: 400;"&gt;Extend your elbows, slowly, allowing the barbell to again run along the body until rests in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