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2783137" Type="http://schemas.openxmlformats.org/officeDocument/2006/relationships/officeDocument" Target="/word/document.xml" /><Relationship Id="coreR5278313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Push and Press</w:t>
      </w:r>
    </w:p>
    <w:p>
      <w:r>
        <w:t>Primary Muscle Groups: Shoulders</w:t>
      </w:r>
    </w:p>
    <w:p>
      <w:r>
        <w:t>Secondary Muscle Groups: Abs, Glutes &amp;amp; Hip Flexors, Quadriceps, Triceps</w:t>
      </w:r>
    </w:p>
    <w:p>
      <w:r>
        <w:t>Summary: &lt;ol&gt;</w:t>
      </w:r>
    </w:p>
    <w:p/>
    <w:p>
      <w:r>
        <w:tab/>
        <w:t>&lt;li&gt;Stand with feet hip width apart and grasp a barbell with an overhand grip.&lt;/li&gt;</w:t>
      </w:r>
    </w:p>
    <w:p/>
    <w:p>
      <w:r>
        <w:tab/>
        <w:t>&lt;li&gt;Make sure your hands are placed slightly wider than shoulder-width.&lt;/li&gt;</w:t>
      </w:r>
    </w:p>
    <w:p/>
    <w:p>
      <w:r>
        <w:tab/>
        <w:t>&lt;li&gt;Bring the bar to chest height and slightly retract your head back.&lt;/li&gt;</w:t>
      </w:r>
    </w:p>
    <w:p/>
    <w:p>
      <w:r>
        <w:tab/>
        <w:t>&lt;li&gt;Bend the knees, hips and ankles to dip slightly.&lt;/li&gt;</w:t>
      </w:r>
    </w:p>
    <w:p/>
    <w:p>
      <w:r>
        <w:tab/>
        <w:t>&lt;li&gt;Use your legs to explosively drive your body upwards and drive the barbell off your shoulders, extending your arms overhead.&lt;/li&gt;</w:t>
      </w:r>
    </w:p>
    <w:p/>
    <w:p>
      <w:r>
        <w:tab/>
        <w:t>&lt;li&gt;Lower the bar to your shoulders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