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87E0490" Type="http://schemas.openxmlformats.org/officeDocument/2006/relationships/officeDocument" Target="/word/document.xml" /><Relationship Id="coreR187E049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Incline Close-Grip / Bench Presses</w:t>
      </w:r>
    </w:p>
    <w:p>
      <w:r>
        <w:t>Primary Muscle Groups: Chest, Triceps</w:t>
      </w:r>
    </w:p>
    <w:p>
      <w:r>
        <w:t>Secondary Muscle Groups: Shoulders</w:t>
      </w:r>
    </w:p>
    <w:p>
      <w:r>
        <w:t>Summary: &lt;ol&gt;</w:t>
      </w:r>
    </w:p>
    <w:p/>
    <w:p>
      <w:r>
        <w:tab/>
        <w:t>&lt;li style="font-weight: 400;"&gt;&lt;span style="font-weight: 400;"&gt;On the incline bench, lay down and ensure that your back is in a fixed, non-arching, position.&lt;/span&gt;&lt;/li&gt;</w:t>
      </w:r>
    </w:p>
    <w:p/>
    <w:p>
      <w:r>
        <w:tab/>
        <w:t>&lt;li style="font-weight: 400;"&gt;&lt;span style="font-weight: 400;"&gt;Firmly take hold of the barbell at a slightly-less-than-shoulder-width grip. Remember, you’ll be working with less weight than a standard, flat bench press.&lt;/span&gt;&lt;/li&gt;</w:t>
      </w:r>
    </w:p>
    <w:p/>
    <w:p>
      <w:r>
        <w:tab/>
        <w:t>&lt;li style="font-weight: 400;"&gt;&lt;span style="font-weight: 400;"&gt;Lower the bar down towards your nipple line and allow the barbell to drop no farther than one inch from your chest. &lt;/span&gt;&lt;/li&gt;</w:t>
      </w:r>
    </w:p>
    <w:p/>
    <w:p>
      <w:r>
        <w:tab/>
        <w:t>&lt;li style="font-weight: 400;"&gt;&lt;span style="font-weight: 400;"&gt;Drive the weight back upwards using a combination of triceps and chest strength.&lt;/span&gt;&lt;/li&gt;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2020-04-12T05:42:57Z</dcterms:created>
  <cp:lastModifiedBy>Shubham Kansal</cp:lastModifiedBy>
  <dcterms:modified xsi:type="dcterms:W3CDTF">2020-04-12T05:42:57Z</dcterms:modified>
  <cp:revision>1</cp:revision>
</cp:coreProperties>
</file>