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8C80C53" Type="http://schemas.openxmlformats.org/officeDocument/2006/relationships/officeDocument" Target="/word/document.xml" /><Relationship Id="coreR78C80C5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Battle Rope Jumping Jacks</w:t>
      </w:r>
    </w:p>
    <w:p>
      <w:r>
        <w:t>Primary Muscle Groups: Abs, Calves, Shoulders, Upper Back &amp;amp; Lower Traps</w:t>
      </w:r>
    </w:p>
    <w:p>
      <w:r>
        <w:t>Secondary Muscle Groups: Hamstrings, Quadriceps</w:t>
      </w:r>
    </w:p>
    <w:p>
      <w:r>
        <w:t>Summary: &lt;ul&gt;</w:t>
      </w:r>
    </w:p>
    <w:p/>
    <w:p>
      <w:r>
        <w:tab/>
        <w:t>&lt;li&gt;Holding a battle rope in each hand, start with your hands at your sides.&lt;/li&gt;</w:t>
      </w:r>
    </w:p>
    <w:p/>
    <w:p>
      <w:r>
        <w:tab/>
        <w:t>&lt;li&gt;Forcefully, push off the ground into a small jump and extend your legs to each side.&lt;/li&gt;</w:t>
      </w:r>
    </w:p>
    <w:p/>
    <w:p>
      <w:r>
        <w:tab/>
        <w:t>&lt;li&gt;At the same time, bring the ropes up above your head.&lt;/li&gt;</w:t>
      </w:r>
    </w:p>
    <w:p/>
    <w:p>
      <w:r>
        <w:tab/>
        <w:t>&lt;li&gt;Jump again, bringing your feet together, and moving your arms back down towards your hips.&lt;/li&gt;</w:t>
      </w:r>
    </w:p>
    <w:p/>
    <w:p>
      <w:r>
        <w:tab/>
        <w:t>&lt;li&gt;Repeat the movement, mimicking a traditional jumping jack.&lt;/li&gt;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2020-04-12T05:43:58Z</dcterms:created>
  <cp:lastModifiedBy>Shubham Kansal</cp:lastModifiedBy>
  <dcterms:modified xsi:type="dcterms:W3CDTF">2020-04-12T05:43:58Z</dcterms:modified>
  <cp:revision>1</cp:revision>
</cp:coreProperties>
</file>