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DF0920C" Type="http://schemas.openxmlformats.org/officeDocument/2006/relationships/officeDocument" Target="/word/document.xml" /><Relationship Id="coreR5DF0920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Cross body Cable Rows</w:t>
      </w:r>
    </w:p>
    <w:p>
      <w:r>
        <w:t>Primary Muscle Groups: Lower Back, Middle Back / Lats</w:t>
      </w:r>
    </w:p>
    <w:p>
      <w:r>
        <w:t>Secondary Muscle Groups: Abs, Biceps</w:t>
      </w:r>
    </w:p>
    <w:p>
      <w:r>
        <w:t>Summary: &lt;ul&gt;</w:t>
      </w:r>
    </w:p>
    <w:p/>
    <w:p>
      <w:r>
        <w:tab/>
        <w:t>&lt;li&gt;Adjust a cable pulley system with handles above shoulder level.&lt;/li&gt;</w:t>
      </w:r>
    </w:p>
    <w:p/>
    <w:p>
      <w:r>
        <w:tab/>
        <w:t>&lt;li&gt;Grab each side of the pulley system with opposite hands. Your arms will form an X shape.&lt;/li&gt;</w:t>
      </w:r>
    </w:p>
    <w:p/>
    <w:p>
      <w:r>
        <w:tab/>
        <w:t>&lt;li&gt;With a tight core, pull each side of pulley system, expanding your chest while tightening your back.&lt;/li&gt;</w:t>
      </w:r>
    </w:p>
    <w:p/>
    <w:p>
      <w:r>
        <w:tab/>
        <w:t>&lt;li&gt;Hold the contraction in your back and slowly bring your arms back to the starting point.&lt;/li&gt;</w:t>
      </w:r>
    </w:p>
    <w:p/>
    <w:p>
      <w:r>
        <w:tab/>
        <w:t>&lt;li&gt;Repeat.&lt;/li&gt;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