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DE11AC" Type="http://schemas.openxmlformats.org/officeDocument/2006/relationships/officeDocument" Target="/word/document.xml" /><Relationship Id="coreR2EDE11A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Bent Over Double Arm Tricep Kickbacks</w:t>
      </w:r>
    </w:p>
    <w:p>
      <w:r>
        <w:t>Primary Muscle Groups: Triceps</w:t>
      </w:r>
    </w:p>
    <w:p>
      <w:r>
        <w:t>Secondary Muscle Groups: Abs, Lower Back</w:t>
      </w:r>
    </w:p>
    <w:p>
      <w:r>
        <w:t>Summary: &lt;ol&gt;</w:t>
      </w:r>
    </w:p>
    <w:p/>
    <w:p>
      <w:r>
        <w:tab/>
        <w:t>&lt;li style="font-weight: 400;"&gt;&lt;span style="font-weight: 400;"&gt;Holding a pair of dumbbells with an overhand grip, stand tall with your chest up and core braced. Bend at the hips while keeping your back completely flat.&lt;/span&gt;&lt;/li&gt;</w:t>
      </w:r>
    </w:p>
    <w:p/>
    <w:p>
      <w:r>
        <w:tab/>
        <w:t>&lt;li style="font-weight: 400;"&gt;&lt;span style="font-weight: 400;"&gt;Once your upper body is parallel with the floor, bring your upper arms to your sides. Begin by pushing the dumbbells back and behind you.&lt;/span&gt;&lt;/li&gt;</w:t>
      </w:r>
    </w:p>
    <w:p/>
    <w:p>
      <w:r>
        <w:tab/>
        <w:t>&lt;li style="font-weight: 400;"&gt;&lt;span style="font-weight: 400;"&gt;Pause at the top of the movement and feel the contraction in your triceps. Slowly lower the dumbbells and begin again.&lt;/span&gt;&lt;/li&gt;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