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740C514" Type="http://schemas.openxmlformats.org/officeDocument/2006/relationships/officeDocument" Target="/word/document.xml" /><Relationship Id="coreR1740C51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Squat Clean and Press</w:t>
      </w:r>
    </w:p>
    <w:p>
      <w:r>
        <w:t>Primary Muscle Groups: Glutes &amp;amp; Hip Flexors, Quadriceps, Shoulders</w:t>
      </w:r>
    </w:p>
    <w:p>
      <w:r>
        <w:t>Secondary Muscle Groups: Hamstrings, Lower Back</w:t>
      </w:r>
    </w:p>
    <w:p>
      <w:r>
        <w:t>Summary: &lt;ul&gt;</w:t>
      </w:r>
    </w:p>
    <w:p/>
    <w:p>
      <w:r>
        <w:tab/>
        <w:t>&lt;li&gt;With dumbbells at your sides, stand with your feet slightly wider than shoulder-width apart and fee pointing slightly outward. Look straight ahead.&lt;/li&gt;</w:t>
      </w:r>
    </w:p>
    <w:p/>
    <w:p>
      <w:r>
        <w:tab/>
        <w:t>&lt;li&gt;Squat down until your upper legs are parallel with the floor by bending your knees, keep your back straight.&lt;/li&gt;</w:t>
      </w:r>
    </w:p>
    <w:p/>
    <w:p>
      <w:r>
        <w:tab/>
        <w:t>&lt;li&gt;With an explosive but controlled movement, push up through your heels and press the dumbbells above your head as you return to standing position.&lt;/li&gt;</w:t>
      </w:r>
    </w:p>
    <w:p/>
    <w:p>
      <w:r>
        <w:tab/>
        <w:t>&lt;li&gt;Still standing, slowly lower the dumbbells down to your chest and then down to your sides by extending your arms.&lt;/li&gt;</w:t>
      </w:r>
    </w:p>
    <w:p/>
    <w:p>
      <w:r>
        <w:tab/>
        <w:t>&lt;li&gt;Repeat.&lt;/li&gt;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