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755C06" Type="http://schemas.openxmlformats.org/officeDocument/2006/relationships/officeDocument" Target="/word/document.xml" /><Relationship Id="coreR3F755C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Squats</w:t>
      </w:r>
    </w:p>
    <w:p>
      <w:r>
        <w:t>Primary Muscle Groups: Quadriceps</w:t>
      </w:r>
    </w:p>
    <w:p>
      <w:r>
        <w:t>Secondary Muscle Groups: Calves, Glutes &amp;amp; Hip Flexors, Hamstrings, Lower Back</w:t>
      </w:r>
    </w:p>
    <w:p>
      <w:r>
        <w:t>Summary: &lt;ol&gt;</w:t>
      </w:r>
    </w:p>
    <w:p/>
    <w:p>
      <w:r>
        <w:tab/>
        <w:t>&lt;li&gt;With your feet shoulder-width apart, stand with dumbbells as your sides with your palms facing each other.&lt;/li&gt;</w:t>
      </w:r>
    </w:p>
    <w:p/>
    <w:p>
      <w:r>
        <w:tab/>
        <w:t>&lt;li&gt;Keeping your back straight and facing forward, squat down until your thighs are parallel to the floor.&lt;/li&gt;</w:t>
      </w:r>
    </w:p>
    <w:p/>
    <w:p>
      <w:r>
        <w:tab/>
        <w:t>&lt;li&gt;Pause for one second.&lt;/li&gt;</w:t>
      </w:r>
    </w:p>
    <w:p/>
    <w:p>
      <w:r>
        <w:tab/>
        <w:t>&lt;li&gt;Pushing up from your heels, raise back up to starting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