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EDDD48" Type="http://schemas.openxmlformats.org/officeDocument/2006/relationships/officeDocument" Target="/word/document.xml" /><Relationship Id="coreR60EDDD4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Weighted Leg Pull-Ins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400;"&gt;Stand a dumbbell on one of its plates about 2 feet away from the edge of a bench and sit comfortably on the edge of that bench, using you hand-grip for support. Fully extend your legs towards the dumbbell.&lt;/span&gt;&lt;/li&gt;</w:t>
      </w:r>
    </w:p>
    <w:p/>
    <w:p>
      <w:r>
        <w:tab/>
        <w:t>&lt;li style="font-weight: 400;"&gt;&lt;span style="font-weight: 400;"&gt;Using your amazing foot-eye coordination, pin each foot underneath the top plate of the standing dumbbell, on either side of its bar.  &lt;/span&gt;&lt;/li&gt;</w:t>
      </w:r>
    </w:p>
    <w:p/>
    <w:p>
      <w:r>
        <w:tab/>
        <w:t>&lt;li style="font-weight: 400;"&gt;&lt;span style="font-weight: 400;"&gt;Bring your knees in towards you chest, taking care not to drop the dumbbell in the process, and hold them as close as you can to your chest for 1 second.  &lt;/span&gt;&lt;/li&gt;</w:t>
      </w:r>
    </w:p>
    <w:p/>
    <w:p>
      <w:r>
        <w:tab/>
        <w:t>&lt;li style="font-weight: 400;"&gt;&lt;span style="font-weight: 400;"&gt;Extend the legs back down towards the floor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