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98B4363" Type="http://schemas.openxmlformats.org/officeDocument/2006/relationships/officeDocument" Target="/word/document.xml" /><Relationship Id="coreR98B436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Seated Tricep Press / Overhead Extensions</w:t>
      </w:r>
    </w:p>
    <w:p>
      <w:r>
        <w:t>Primary Muscle Groups: Triceps</w:t>
      </w:r>
    </w:p>
    <w:p>
      <w:r>
        <w:t>Secondary Muscle Groups: Abs</w:t>
      </w:r>
    </w:p>
    <w:p>
      <w:r>
        <w:t>Summary: &lt;ol&gt;</w:t>
      </w:r>
    </w:p>
    <w:p/>
    <w:p>
      <w:r>
        <w:tab/>
        <w:t>&lt;li&gt;Sit on a bench with back support.&lt;/li&gt;</w:t>
      </w:r>
    </w:p>
    <w:p/>
    <w:p>
      <w:r>
        <w:tab/>
        <w:t>&lt;li&gt;Grip a dumbbell at one end using both hands. Your palms should be facing inward.&lt;/li&gt;</w:t>
      </w:r>
    </w:p>
    <w:p/>
    <w:p>
      <w:r>
        <w:tab/>
        <w:t>&lt;li&gt;Hold the dumbbell overhead with your arms fully extended.  This is the the start position.&lt;/li&gt;</w:t>
      </w:r>
    </w:p>
    <w:p/>
    <w:p>
      <w:r>
        <w:tab/>
        <w:t>&lt;li&gt;Keep your upper arms close to your head (biceps roughly level with your temples) and near to 90degrees to the floor.&lt;/li&gt;</w:t>
      </w:r>
    </w:p>
    <w:p/>
    <w:p>
      <w:r>
        <w:tab/>
        <w:t>&lt;li&gt;Moving only your forearms, lower the dumbbell in a smooth arc behind your head until your forearms and biceps touch. Hold for a count of one.&lt;/li&gt;</w:t>
      </w:r>
    </w:p>
    <w:p/>
    <w:p>
      <w:r>
        <w:tab/>
        <w:t>&lt;li&gt;Return to the start position by using the triceps to extend your arm and raise the dumbbell. Exhale as you do this.&lt;/li&gt;</w:t>
      </w:r>
    </w:p>
    <w:p/>
    <w:p>
      <w:r>
        <w:tab/>
        <w:t>&lt;li&gt;Repeat.&lt;/li&gt;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2020-04-12T05:48:55Z</dcterms:created>
  <cp:lastModifiedBy>Shubham Kansal</cp:lastModifiedBy>
  <dcterms:modified xsi:type="dcterms:W3CDTF">2020-04-12T05:48:55Z</dcterms:modified>
  <cp:revision>1</cp:revision>
</cp:coreProperties>
</file>