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202B9A8" Type="http://schemas.openxmlformats.org/officeDocument/2006/relationships/officeDocument" Target="/word/document.xml" /><Relationship Id="coreR6202B9A8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Standing Dummbell Bicep Hammer Curls</w:t>
      </w:r>
    </w:p>
    <w:p>
      <w:r>
        <w:t>Primary Muscle Groups: Biceps</w:t>
      </w:r>
    </w:p>
    <w:p>
      <w:r>
        <w:t>Secondary Muscle Groups: Forearms</w:t>
      </w:r>
    </w:p>
    <w:p>
      <w:r>
        <w:t>Summary: &lt;ol&gt;</w:t>
      </w:r>
    </w:p>
    <w:p/>
    <w:p>
      <w:r>
        <w:tab/>
        <w:t>&lt;li&gt;Stand straight holing a dumbbell in each hand with a neutral grip.&lt;/li&gt;</w:t>
      </w:r>
    </w:p>
    <w:p/>
    <w:p>
      <w:r>
        <w:tab/>
        <w:t>&lt;li&gt;Keep your arms fully extended with your palms facing in to your sides.&lt;/li&gt;</w:t>
      </w:r>
    </w:p>
    <w:p/>
    <w:p>
      <w:r>
        <w:tab/>
        <w:t>&lt;li&gt;Keep your elbows tucked in to your sides. This is the start position.&lt;/li&gt;</w:t>
      </w:r>
    </w:p>
    <w:p/>
    <w:p>
      <w:r>
        <w:tab/>
        <w:t>&lt;li&gt;Keeping your upper arm stationary, exhale and curl the dumbbells up towards your shoulders.&lt;/li&gt;</w:t>
      </w:r>
    </w:p>
    <w:p/>
    <w:p>
      <w:r>
        <w:tab/>
        <w:t>&lt;li&gt;Continue  raising the dumbbells until your biceps are fully contracted and the dumbbells are at shoulder level.&lt;/li&gt;</w:t>
      </w:r>
    </w:p>
    <w:p/>
    <w:p>
      <w:r>
        <w:tab/>
        <w:t>&lt;li&gt;Hold for a count of one and squeeze your biceps.&lt;/li&gt;</w:t>
      </w:r>
    </w:p>
    <w:p/>
    <w:p>
      <w:r>
        <w:tab/>
        <w:t>&lt;li&gt;Return to the start position in a smooth movement, inhaling as you do so.&lt;/li&gt;</w:t>
      </w:r>
    </w:p>
    <w:p/>
    <w:p>
      <w:r>
        <w:tab/>
        <w:t>&lt;li&gt;Repeat.&lt;/li&gt;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2020-04-12T05:48:55Z</dcterms:created>
  <cp:lastModifiedBy>Shubham Kansal</cp:lastModifiedBy>
  <dcterms:modified xsi:type="dcterms:W3CDTF">2020-04-12T05:48:55Z</dcterms:modified>
  <cp:revision>1</cp:revision>
</cp:coreProperties>
</file>