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846D61" Type="http://schemas.openxmlformats.org/officeDocument/2006/relationships/officeDocument" Target="/word/document.xml" /><Relationship Id="coreR1A846D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Push-Ups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 class="p1"&gt;Kneel with feet together and toes tucked under. Bend forward placing your arms on the sides of a medicine ball, bending forward until you are in the plank position with legs straight out behind you.&lt;/li&gt;</w:t>
      </w:r>
    </w:p>
    <w:p/>
    <w:p>
      <w:r>
        <w:tab/>
        <w:t>&lt;li class="p1"&gt;Lower your chest towards the ball, keeping the torso rigid and body in line. Lower down until your chest touches the ball, keeping your elbows in and slightly flared outwards.&lt;/li&gt;</w:t>
      </w:r>
    </w:p>
    <w:p/>
    <w:p>
      <w:r>
        <w:tab/>
        <w:t>&lt;li class="p1"&gt;Press upwards to the starting plank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