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B7B959" Type="http://schemas.openxmlformats.org/officeDocument/2006/relationships/officeDocument" Target="/word/document.xml" /><Relationship Id="coreR66B7B95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Medicine Ball V-Ups</w:t>
      </w:r>
    </w:p>
    <w:p>
      <w:r>
        <w:t>Primary Muscle Groups: Abs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 class="p1"&gt;Lie face up on with a medicine ball between your hands and your arms extended behind you. Keep your arms and legs straight and then raise your feet an inch off the floor.&lt;/li&gt;</w:t>
      </w:r>
    </w:p>
    <w:p/>
    <w:p>
      <w:r>
        <w:tab/>
        <w:t>&lt;li class="p1"&gt;Raise your torso and legs up at the same time and touch the medicine call to your feet. Hold for a moment.&lt;/li&gt;</w:t>
      </w:r>
    </w:p>
    <w:p/>
    <w:p>
      <w:r>
        <w:tab/>
        <w:t>&lt;li class="p1"&gt;Lower down to starting position with arms and ball behind your head.&lt;/li&gt;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2020-04-12T05:56:28Z</dcterms:created>
  <cp:lastModifiedBy>Shubham Kansal</cp:lastModifiedBy>
  <dcterms:modified xsi:type="dcterms:W3CDTF">2020-04-12T05:56:28Z</dcterms:modified>
  <cp:revision>1</cp:revision>
</cp:coreProperties>
</file>