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8D17DB" Type="http://schemas.openxmlformats.org/officeDocument/2006/relationships/officeDocument" Target="/word/document.xml" /><Relationship Id="coreR6D8D17D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Bear Crawls</w:t>
      </w:r>
    </w:p>
    <w:p>
      <w:r>
        <w:t>Primary Muscle Groups: Abs, Shoulders</w:t>
      </w:r>
    </w:p>
    <w:p>
      <w:r>
        <w:t>Secondary Muscle Groups: Calves, Forearms, Hamstrings, Quadriceps</w:t>
      </w:r>
    </w:p>
    <w:p>
      <w:r>
        <w:t>Summary: &lt;ol&gt;</w:t>
      </w:r>
    </w:p>
    <w:p/>
    <w:p>
      <w:r>
        <w:tab/>
        <w:t>&lt;li style="font-weight: 400;"&gt;&lt;span style="font-weight: 400;"&gt;Come to the ground, placing your knees below your hips and your hands below your shoulders. Elevate your hips up, extending your legs and arms. Keep the head in a neutral position.&lt;/span&gt;&lt;/li&gt;</w:t>
      </w:r>
    </w:p>
    <w:p/>
    <w:p>
      <w:r>
        <w:tab/>
        <w:t>&lt;li style="font-weight: 400;"&gt;&lt;span style="font-weight: 400;"&gt;Move the right hand forward as you simultaneously move the left foot forward. Afterwards, move the left hand and right foot forward.&lt;/span&gt;&lt;/li&gt;</w:t>
      </w:r>
    </w:p>
    <w:p/>
    <w:p>
      <w:r>
        <w:tab/>
        <w:t>&lt;li style="font-weight: 400;"&gt;&lt;span style="font-weight: 400;"&gt;Continue in this back and forth pattern, always moving the opposite hand and foot. Remember to brace the core throughout the movement.&lt;/span&gt;&lt;/li&gt;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